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C45" w:rsidRPr="00A41A95" w:rsidRDefault="00F2724D" w:rsidP="00043C45">
      <w:pPr>
        <w:suppressAutoHyphens/>
        <w:ind w:left="3686"/>
        <w:jc w:val="right"/>
        <w:rPr>
          <w:rFonts w:eastAsia="Times New Roman"/>
          <w:lang w:eastAsia="ar-SA"/>
        </w:rPr>
      </w:pPr>
      <w:r w:rsidRPr="00F2724D">
        <w:rPr>
          <w:rFonts w:eastAsia="Times New Roman"/>
          <w:noProof/>
          <w:lang w:eastAsia="ar-SA"/>
        </w:rPr>
        <mc:AlternateContent>
          <mc:Choice Requires="wps">
            <w:drawing>
              <wp:anchor distT="0" distB="0" distL="114300" distR="114300" simplePos="0" relativeHeight="251659264" behindDoc="0" locked="0" layoutInCell="1" allowOverlap="1" wp14:editId="36B11C9B">
                <wp:simplePos x="0" y="0"/>
                <wp:positionH relativeFrom="column">
                  <wp:posOffset>-147955</wp:posOffset>
                </wp:positionH>
                <wp:positionV relativeFrom="paragraph">
                  <wp:posOffset>-121285</wp:posOffset>
                </wp:positionV>
                <wp:extent cx="885825" cy="4762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76250"/>
                        </a:xfrm>
                        <a:prstGeom prst="rect">
                          <a:avLst/>
                        </a:prstGeom>
                        <a:solidFill>
                          <a:srgbClr val="FFFFFF"/>
                        </a:solidFill>
                        <a:ln w="9525">
                          <a:noFill/>
                          <a:miter lim="800000"/>
                          <a:headEnd/>
                          <a:tailEnd/>
                        </a:ln>
                      </wps:spPr>
                      <wps:txbx>
                        <w:txbxContent>
                          <w:p w:rsidR="00F2724D" w:rsidRPr="00F2724D" w:rsidRDefault="00F2724D">
                            <w:pPr>
                              <w:rPr>
                                <w:sz w:val="28"/>
                                <w:szCs w:val="28"/>
                              </w:rPr>
                            </w:pPr>
                            <w:r w:rsidRPr="00F2724D">
                              <w:rPr>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65pt;margin-top:-9.55pt;width:69.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xpNwIAACIEAAAOAAAAZHJzL2Uyb0RvYy54bWysU82O0zAQviPxDpbvNGlod7tR09XSpQhp&#10;+ZEWHsBxnMbC9gTbbVJu3HkF3oEDB268QveNGDvdbrXcEDlYnnjm8zfffJ5f9lqRrbBOginoeJRS&#10;IgyHSpp1QT9+WD2bUeI8MxVTYERBd8LRy8XTJ/OuzUUGDahKWIIgxuVdW9DG+zZPEscboZkbQSsM&#10;HtZgNfMY2nVSWdYhulZJlqZnSQe2ai1w4Rz+vR4O6SLi17Xg/l1dO+GJKihy83G1cS3DmizmLF9b&#10;1jaSH2iwf2ChmTR46RHqmnlGNlb+BaUlt+Cg9iMOOoG6llzEHrCbcfqom9uGtSL2guK49iiT+3+w&#10;/O32vSWyKujz9JwSwzQOaf99/2P/c/97/+vu6903kgWVutblmHzbYrrvX0CP044du/YG+CdHDCwb&#10;ZtbiylroGsEqZDkOlclJ6YDjAkjZvYEKL2MbDxGor60OEqIoBNFxWrvjhETvCcefs9l0lk0p4Xg0&#10;OT/LpnGCCcvvi1vr/CsBmoRNQS0aIIKz7Y3zgQzL71PCXQ6UrFZSqRjYdblUlmwZmmUVv8j/UZoy&#10;pCvoxRR5hCoDoT76SEuPZlZSI9E0fIO9ghgvTRVTPJNq2CMTZQ7qBEEGaXxf9pgYJCuh2qFOFgbT&#10;4iPDTQP2CyUdGrag7vOGWUGJem1Q64vxZBIcHoPJ9DzDwJ6elKcnzHCEKqinZNgufXwVQ0dXOJNa&#10;Rr0emBy4ohGjjIdHE5x+Gsesh6e9+AMAAP//AwBQSwMEFAAGAAgAAAAhAC4PsY/fAAAACgEAAA8A&#10;AABkcnMvZG93bnJldi54bWxMj8FugzAMhu+T9g6RK+0ytQE66GCEapu0add2fQADLqASB5G00Ldf&#10;elpvtvzp9/fn21n34kKj7QwrCFcBCOLK1B03Cg6/X8tXENYh19gbJgVXsrAtHh9yzGoz8Y4ue9cI&#10;H8I2QwWtc0Mmpa1a0mhXZiD2t6MZNTq/jo2sR5x8uO5lFASJ1Nix/9DiQJ8tVaf9WSs4/kzPcTqV&#10;3+6w2b0kH9htSnNV6mkxv7+BcDS7fxhu+l4dCu9UmjPXVvQKltF67VE/hGkI4kaESQSiVBDHKcgi&#10;l/cVij8AAAD//wMAUEsBAi0AFAAGAAgAAAAhALaDOJL+AAAA4QEAABMAAAAAAAAAAAAAAAAAAAAA&#10;AFtDb250ZW50X1R5cGVzXS54bWxQSwECLQAUAAYACAAAACEAOP0h/9YAAACUAQAACwAAAAAAAAAA&#10;AAAAAAAvAQAAX3JlbHMvLnJlbHNQSwECLQAUAAYACAAAACEAo8fMaTcCAAAiBAAADgAAAAAAAAAA&#10;AAAAAAAuAgAAZHJzL2Uyb0RvYy54bWxQSwECLQAUAAYACAAAACEALg+xj98AAAAKAQAADwAAAAAA&#10;AAAAAAAAAACRBAAAZHJzL2Rvd25yZXYueG1sUEsFBgAAAAAEAAQA8wAAAJ0FAAAAAA==&#10;" stroked="f">
                <v:textbox>
                  <w:txbxContent>
                    <w:p w:rsidR="00F2724D" w:rsidRPr="00F2724D" w:rsidRDefault="00F2724D">
                      <w:pPr>
                        <w:rPr>
                          <w:sz w:val="28"/>
                          <w:szCs w:val="28"/>
                        </w:rPr>
                      </w:pPr>
                      <w:r w:rsidRPr="00F2724D">
                        <w:rPr>
                          <w:sz w:val="28"/>
                          <w:szCs w:val="28"/>
                        </w:rPr>
                        <w:t>ПРОЕКТ</w:t>
                      </w:r>
                    </w:p>
                  </w:txbxContent>
                </v:textbox>
              </v:shape>
            </w:pict>
          </mc:Fallback>
        </mc:AlternateContent>
      </w:r>
      <w:r w:rsidR="00043C45" w:rsidRPr="00A41A95">
        <w:rPr>
          <w:rFonts w:eastAsia="Times New Roman"/>
          <w:lang w:eastAsia="ar-SA"/>
        </w:rPr>
        <w:t>УТВЕРЖДЕНО</w:t>
      </w:r>
    </w:p>
    <w:p w:rsidR="00043C45" w:rsidRPr="00A41A95" w:rsidRDefault="00043C45" w:rsidP="00043C45">
      <w:pPr>
        <w:suppressAutoHyphens/>
        <w:ind w:left="2977"/>
        <w:jc w:val="right"/>
        <w:rPr>
          <w:rFonts w:eastAsia="Times New Roman"/>
          <w:lang w:eastAsia="ar-SA"/>
        </w:rPr>
      </w:pPr>
      <w:r w:rsidRPr="00A41A95">
        <w:rPr>
          <w:rFonts w:eastAsia="Times New Roman"/>
          <w:lang w:eastAsia="ar-SA"/>
        </w:rPr>
        <w:t>Решением Правления</w:t>
      </w:r>
    </w:p>
    <w:p w:rsidR="00043C45" w:rsidRPr="00A41A95" w:rsidRDefault="00043C45" w:rsidP="00043C45">
      <w:pPr>
        <w:suppressAutoHyphens/>
        <w:ind w:left="2977"/>
        <w:jc w:val="right"/>
        <w:rPr>
          <w:rFonts w:eastAsia="Times New Roman"/>
          <w:lang w:eastAsia="ar-SA"/>
        </w:rPr>
      </w:pPr>
      <w:r w:rsidRPr="00A41A95">
        <w:rPr>
          <w:rFonts w:eastAsia="Times New Roman"/>
          <w:lang w:eastAsia="ar-SA"/>
        </w:rPr>
        <w:t>Ассоциации саморегулируемой организации</w:t>
      </w:r>
    </w:p>
    <w:p w:rsidR="00043C45" w:rsidRPr="00A41A95" w:rsidRDefault="00043C45" w:rsidP="00043C45">
      <w:pPr>
        <w:suppressAutoHyphens/>
        <w:ind w:left="2977"/>
        <w:jc w:val="right"/>
        <w:rPr>
          <w:rFonts w:eastAsia="Times New Roman"/>
          <w:lang w:eastAsia="ar-SA"/>
        </w:rPr>
      </w:pPr>
      <w:r w:rsidRPr="00A41A95">
        <w:rPr>
          <w:rFonts w:eastAsia="Times New Roman"/>
          <w:lang w:eastAsia="ar-SA"/>
        </w:rPr>
        <w:t>«Дальневосточное объединение строителей»</w:t>
      </w:r>
    </w:p>
    <w:p w:rsidR="00043C45" w:rsidRPr="00A41A95" w:rsidRDefault="00982168" w:rsidP="00043C45">
      <w:pPr>
        <w:suppressAutoHyphens/>
        <w:ind w:left="2977"/>
        <w:jc w:val="right"/>
        <w:rPr>
          <w:rFonts w:eastAsia="Times New Roman"/>
          <w:lang w:eastAsia="ar-SA"/>
        </w:rPr>
      </w:pPr>
      <w:r>
        <w:rPr>
          <w:rFonts w:eastAsia="Times New Roman"/>
          <w:lang w:eastAsia="ar-SA"/>
        </w:rPr>
        <w:t xml:space="preserve">Протокол </w:t>
      </w:r>
      <w:r w:rsidR="00043C45" w:rsidRPr="00A41A95">
        <w:rPr>
          <w:rFonts w:eastAsia="Times New Roman"/>
          <w:lang w:eastAsia="ar-SA"/>
        </w:rPr>
        <w:t>от «01» июня 2017 г.</w:t>
      </w:r>
      <w:r w:rsidRPr="00982168">
        <w:rPr>
          <w:rFonts w:eastAsia="Times New Roman"/>
          <w:lang w:eastAsia="ar-SA"/>
        </w:rPr>
        <w:t xml:space="preserve"> </w:t>
      </w:r>
      <w:r w:rsidRPr="00A41A95">
        <w:rPr>
          <w:rFonts w:eastAsia="Times New Roman"/>
          <w:lang w:eastAsia="ar-SA"/>
        </w:rPr>
        <w:t>№ 14</w:t>
      </w:r>
    </w:p>
    <w:p w:rsidR="007E20AE" w:rsidRPr="00A41A95" w:rsidRDefault="007E20AE" w:rsidP="00043C45">
      <w:pPr>
        <w:suppressAutoHyphens/>
        <w:ind w:left="2977"/>
        <w:jc w:val="right"/>
        <w:rPr>
          <w:rFonts w:eastAsia="Times New Roman"/>
          <w:lang w:eastAsia="ar-SA"/>
        </w:rPr>
      </w:pPr>
    </w:p>
    <w:p w:rsidR="007E20AE" w:rsidRPr="00A41A95" w:rsidRDefault="007E20AE" w:rsidP="007E20AE">
      <w:pPr>
        <w:suppressAutoHyphens/>
        <w:ind w:left="3686"/>
        <w:jc w:val="right"/>
        <w:rPr>
          <w:rFonts w:eastAsia="Times New Roman"/>
          <w:lang w:eastAsia="ar-SA"/>
        </w:rPr>
      </w:pPr>
      <w:r w:rsidRPr="00A41A95">
        <w:rPr>
          <w:rFonts w:eastAsia="Times New Roman"/>
          <w:lang w:eastAsia="ar-SA"/>
        </w:rPr>
        <w:t>УТВЕРЖДЕНО</w:t>
      </w:r>
    </w:p>
    <w:p w:rsidR="007E20AE" w:rsidRPr="00A41A95" w:rsidRDefault="007E20AE" w:rsidP="007E20AE">
      <w:pPr>
        <w:suppressAutoHyphens/>
        <w:ind w:left="2977"/>
        <w:jc w:val="right"/>
        <w:rPr>
          <w:rFonts w:eastAsia="Times New Roman"/>
          <w:lang w:eastAsia="ar-SA"/>
        </w:rPr>
      </w:pPr>
      <w:r w:rsidRPr="00A41A95">
        <w:rPr>
          <w:rFonts w:eastAsia="Times New Roman"/>
          <w:lang w:eastAsia="ar-SA"/>
        </w:rPr>
        <w:t>Решением Правления</w:t>
      </w:r>
    </w:p>
    <w:p w:rsidR="007E20AE" w:rsidRPr="00A41A95" w:rsidRDefault="007E20AE" w:rsidP="007E20AE">
      <w:pPr>
        <w:suppressAutoHyphens/>
        <w:ind w:left="2977"/>
        <w:jc w:val="right"/>
        <w:rPr>
          <w:rFonts w:eastAsia="Times New Roman"/>
          <w:lang w:eastAsia="ar-SA"/>
        </w:rPr>
      </w:pPr>
      <w:r w:rsidRPr="00A41A95">
        <w:rPr>
          <w:rFonts w:eastAsia="Times New Roman"/>
          <w:lang w:eastAsia="ar-SA"/>
        </w:rPr>
        <w:t>Ассоциации саморегулируемой организации</w:t>
      </w:r>
    </w:p>
    <w:p w:rsidR="007E20AE" w:rsidRPr="00A41A95" w:rsidRDefault="007E20AE" w:rsidP="007E20AE">
      <w:pPr>
        <w:suppressAutoHyphens/>
        <w:ind w:left="2977"/>
        <w:jc w:val="right"/>
        <w:rPr>
          <w:rFonts w:eastAsia="Times New Roman"/>
          <w:lang w:eastAsia="ar-SA"/>
        </w:rPr>
      </w:pPr>
      <w:r w:rsidRPr="00A41A95">
        <w:rPr>
          <w:rFonts w:eastAsia="Times New Roman"/>
          <w:lang w:eastAsia="ar-SA"/>
        </w:rPr>
        <w:t>«Дальневосточное объединение строителей»</w:t>
      </w:r>
    </w:p>
    <w:p w:rsidR="00A41A95" w:rsidRPr="00A41A95" w:rsidRDefault="0099312B" w:rsidP="00043C45">
      <w:pPr>
        <w:suppressAutoHyphens/>
        <w:ind w:left="2977"/>
        <w:jc w:val="right"/>
        <w:rPr>
          <w:rFonts w:eastAsia="Times New Roman"/>
          <w:lang w:eastAsia="ar-SA"/>
        </w:rPr>
      </w:pPr>
      <w:r w:rsidRPr="00A41A95">
        <w:rPr>
          <w:rFonts w:eastAsia="Times New Roman"/>
          <w:lang w:eastAsia="ar-SA"/>
        </w:rPr>
        <w:t>Протокол от «08</w:t>
      </w:r>
      <w:r w:rsidR="00C62C82" w:rsidRPr="00A41A95">
        <w:rPr>
          <w:rFonts w:eastAsia="Times New Roman"/>
          <w:lang w:eastAsia="ar-SA"/>
        </w:rPr>
        <w:t>» декабр</w:t>
      </w:r>
      <w:r w:rsidR="007E20AE" w:rsidRPr="00A41A95">
        <w:rPr>
          <w:rFonts w:eastAsia="Times New Roman"/>
          <w:lang w:eastAsia="ar-SA"/>
        </w:rPr>
        <w:t>я 2017 г.</w:t>
      </w:r>
      <w:r w:rsidR="00982168">
        <w:rPr>
          <w:rFonts w:eastAsia="Times New Roman"/>
          <w:lang w:eastAsia="ar-SA"/>
        </w:rPr>
        <w:t xml:space="preserve"> </w:t>
      </w:r>
      <w:r w:rsidR="00982168" w:rsidRPr="00A41A95">
        <w:rPr>
          <w:rFonts w:eastAsia="Times New Roman"/>
          <w:lang w:eastAsia="ar-SA"/>
        </w:rPr>
        <w:t>№ 38</w:t>
      </w:r>
    </w:p>
    <w:p w:rsidR="007E20AE" w:rsidRPr="00A41A95" w:rsidRDefault="00A41A95" w:rsidP="00043C45">
      <w:pPr>
        <w:suppressAutoHyphens/>
        <w:ind w:left="2977"/>
        <w:jc w:val="right"/>
        <w:rPr>
          <w:rFonts w:eastAsia="Times New Roman"/>
          <w:lang w:eastAsia="ar-SA"/>
        </w:rPr>
      </w:pPr>
      <w:r w:rsidRPr="00A41A95">
        <w:rPr>
          <w:rFonts w:eastAsia="Times New Roman"/>
          <w:lang w:eastAsia="ar-SA"/>
        </w:rPr>
        <w:t xml:space="preserve"> </w:t>
      </w:r>
    </w:p>
    <w:p w:rsidR="001E72EE" w:rsidRPr="00A41A95" w:rsidRDefault="001E72EE" w:rsidP="001E72EE">
      <w:pPr>
        <w:suppressAutoHyphens/>
        <w:ind w:left="3686"/>
        <w:jc w:val="right"/>
        <w:rPr>
          <w:rFonts w:eastAsia="Times New Roman"/>
          <w:lang w:eastAsia="ar-SA"/>
        </w:rPr>
      </w:pPr>
      <w:r w:rsidRPr="00A41A95">
        <w:rPr>
          <w:rFonts w:eastAsia="Times New Roman"/>
          <w:lang w:eastAsia="ar-SA"/>
        </w:rPr>
        <w:t>УТВЕРЖДЕНО</w:t>
      </w:r>
    </w:p>
    <w:p w:rsidR="001E72EE" w:rsidRPr="00A41A95" w:rsidRDefault="001E72EE" w:rsidP="001E72EE">
      <w:pPr>
        <w:suppressAutoHyphens/>
        <w:ind w:left="2977"/>
        <w:jc w:val="right"/>
        <w:rPr>
          <w:rFonts w:eastAsia="Times New Roman"/>
          <w:lang w:eastAsia="ar-SA"/>
        </w:rPr>
      </w:pPr>
      <w:r w:rsidRPr="00A41A95">
        <w:rPr>
          <w:rFonts w:eastAsia="Times New Roman"/>
          <w:lang w:eastAsia="ar-SA"/>
        </w:rPr>
        <w:t>Решением Правления</w:t>
      </w:r>
    </w:p>
    <w:p w:rsidR="001E72EE" w:rsidRPr="00A41A95" w:rsidRDefault="001E72EE" w:rsidP="001E72EE">
      <w:pPr>
        <w:suppressAutoHyphens/>
        <w:ind w:left="2977"/>
        <w:jc w:val="right"/>
        <w:rPr>
          <w:rFonts w:eastAsia="Times New Roman"/>
          <w:lang w:eastAsia="ar-SA"/>
        </w:rPr>
      </w:pPr>
      <w:r w:rsidRPr="00A41A95">
        <w:rPr>
          <w:rFonts w:eastAsia="Times New Roman"/>
          <w:lang w:eastAsia="ar-SA"/>
        </w:rPr>
        <w:t>Ассоциации саморегулируемой организации</w:t>
      </w:r>
    </w:p>
    <w:p w:rsidR="001E72EE" w:rsidRPr="00A41A95" w:rsidRDefault="001E72EE" w:rsidP="001E72EE">
      <w:pPr>
        <w:suppressAutoHyphens/>
        <w:ind w:left="2977"/>
        <w:jc w:val="right"/>
        <w:rPr>
          <w:rFonts w:eastAsia="Times New Roman"/>
          <w:lang w:eastAsia="ar-SA"/>
        </w:rPr>
      </w:pPr>
      <w:r w:rsidRPr="00A41A95">
        <w:rPr>
          <w:rFonts w:eastAsia="Times New Roman"/>
          <w:lang w:eastAsia="ar-SA"/>
        </w:rPr>
        <w:t>«Дальневосточное объединение строителей»</w:t>
      </w:r>
    </w:p>
    <w:p w:rsidR="00043C45" w:rsidRPr="00A41A95" w:rsidRDefault="00982168" w:rsidP="00982168">
      <w:pPr>
        <w:suppressAutoHyphens/>
        <w:jc w:val="right"/>
        <w:rPr>
          <w:rFonts w:eastAsia="Times New Roman"/>
          <w:lang w:eastAsia="ar-SA"/>
        </w:rPr>
      </w:pPr>
      <w:r w:rsidRPr="0014151C">
        <w:rPr>
          <w:sz w:val="22"/>
          <w:szCs w:val="22"/>
        </w:rPr>
        <w:t xml:space="preserve">Протокол </w:t>
      </w:r>
      <w:r>
        <w:rPr>
          <w:sz w:val="22"/>
          <w:szCs w:val="22"/>
        </w:rPr>
        <w:t xml:space="preserve">от «21» декабря </w:t>
      </w:r>
      <w:r w:rsidRPr="0014151C">
        <w:rPr>
          <w:sz w:val="22"/>
          <w:szCs w:val="22"/>
        </w:rPr>
        <w:t>2018 г</w:t>
      </w:r>
      <w:r>
        <w:rPr>
          <w:sz w:val="22"/>
          <w:szCs w:val="22"/>
        </w:rPr>
        <w:t xml:space="preserve">. </w:t>
      </w:r>
      <w:r w:rsidRPr="0014151C">
        <w:rPr>
          <w:sz w:val="22"/>
          <w:szCs w:val="22"/>
        </w:rPr>
        <w:t xml:space="preserve">№ </w:t>
      </w:r>
      <w:r>
        <w:rPr>
          <w:sz w:val="22"/>
          <w:szCs w:val="22"/>
        </w:rPr>
        <w:t>36</w:t>
      </w:r>
    </w:p>
    <w:p w:rsidR="0021052C" w:rsidRDefault="0021052C" w:rsidP="0021052C">
      <w:pPr>
        <w:suppressAutoHyphens/>
        <w:ind w:left="3686"/>
        <w:jc w:val="right"/>
        <w:rPr>
          <w:rFonts w:eastAsia="Times New Roman"/>
          <w:lang w:eastAsia="ar-SA"/>
        </w:rPr>
      </w:pPr>
    </w:p>
    <w:p w:rsidR="0021052C" w:rsidRPr="00A41A95" w:rsidRDefault="0021052C" w:rsidP="0021052C">
      <w:pPr>
        <w:suppressAutoHyphens/>
        <w:ind w:left="3686"/>
        <w:jc w:val="right"/>
        <w:rPr>
          <w:rFonts w:eastAsia="Times New Roman"/>
          <w:lang w:eastAsia="ar-SA"/>
        </w:rPr>
      </w:pPr>
      <w:r w:rsidRPr="00241ABD">
        <w:rPr>
          <w:rFonts w:eastAsia="Times New Roman"/>
          <w:highlight w:val="yellow"/>
          <w:lang w:eastAsia="ar-SA"/>
        </w:rPr>
        <w:t>УТВЕРЖДЕНО</w:t>
      </w:r>
    </w:p>
    <w:p w:rsidR="00F2724D" w:rsidRPr="00A41A95" w:rsidRDefault="006B763B" w:rsidP="00F2724D">
      <w:pPr>
        <w:suppressAutoHyphens/>
        <w:ind w:left="2977"/>
        <w:jc w:val="right"/>
        <w:rPr>
          <w:rFonts w:eastAsia="Times New Roman"/>
          <w:lang w:eastAsia="ar-SA"/>
        </w:rPr>
      </w:pP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sidR="00F2724D" w:rsidRPr="00A41A95">
        <w:rPr>
          <w:rFonts w:eastAsia="Times New Roman"/>
          <w:lang w:eastAsia="ar-SA"/>
        </w:rPr>
        <w:t>Решением Правления</w:t>
      </w:r>
    </w:p>
    <w:p w:rsidR="00F2724D" w:rsidRPr="00A41A95" w:rsidRDefault="00F2724D" w:rsidP="00F2724D">
      <w:pPr>
        <w:suppressAutoHyphens/>
        <w:ind w:left="2977"/>
        <w:jc w:val="right"/>
        <w:rPr>
          <w:rFonts w:eastAsia="Times New Roman"/>
          <w:lang w:eastAsia="ar-SA"/>
        </w:rPr>
      </w:pPr>
      <w:r w:rsidRPr="00A41A95">
        <w:rPr>
          <w:rFonts w:eastAsia="Times New Roman"/>
          <w:lang w:eastAsia="ar-SA"/>
        </w:rPr>
        <w:t>Ассоциации саморегулируемой организации</w:t>
      </w:r>
    </w:p>
    <w:p w:rsidR="00F2724D" w:rsidRPr="00A41A95" w:rsidRDefault="00F2724D" w:rsidP="00F2724D">
      <w:pPr>
        <w:suppressAutoHyphens/>
        <w:ind w:left="2977"/>
        <w:jc w:val="right"/>
        <w:rPr>
          <w:rFonts w:eastAsia="Times New Roman"/>
          <w:lang w:eastAsia="ar-SA"/>
        </w:rPr>
      </w:pPr>
      <w:r w:rsidRPr="00A41A95">
        <w:rPr>
          <w:rFonts w:eastAsia="Times New Roman"/>
          <w:lang w:eastAsia="ar-SA"/>
        </w:rPr>
        <w:t>«Дальневосточное объединение строителей»</w:t>
      </w:r>
    </w:p>
    <w:p w:rsidR="00F2724D" w:rsidRPr="00A41A95" w:rsidRDefault="00F2724D" w:rsidP="00F2724D">
      <w:pPr>
        <w:suppressAutoHyphens/>
        <w:jc w:val="right"/>
        <w:rPr>
          <w:rFonts w:eastAsia="Times New Roman"/>
          <w:lang w:eastAsia="ar-SA"/>
        </w:rPr>
      </w:pPr>
      <w:r w:rsidRPr="0014151C">
        <w:rPr>
          <w:sz w:val="22"/>
          <w:szCs w:val="22"/>
        </w:rPr>
        <w:t xml:space="preserve">Протокол </w:t>
      </w:r>
      <w:r>
        <w:rPr>
          <w:sz w:val="22"/>
          <w:szCs w:val="22"/>
        </w:rPr>
        <w:t>от «</w:t>
      </w:r>
      <w:r>
        <w:rPr>
          <w:sz w:val="22"/>
          <w:szCs w:val="22"/>
        </w:rPr>
        <w:t>___</w:t>
      </w:r>
      <w:r>
        <w:rPr>
          <w:sz w:val="22"/>
          <w:szCs w:val="22"/>
        </w:rPr>
        <w:t xml:space="preserve">» </w:t>
      </w:r>
      <w:r>
        <w:rPr>
          <w:sz w:val="22"/>
          <w:szCs w:val="22"/>
        </w:rPr>
        <w:t>_____</w:t>
      </w:r>
      <w:r>
        <w:rPr>
          <w:sz w:val="22"/>
          <w:szCs w:val="22"/>
        </w:rPr>
        <w:t xml:space="preserve"> </w:t>
      </w:r>
      <w:r>
        <w:rPr>
          <w:sz w:val="22"/>
          <w:szCs w:val="22"/>
        </w:rPr>
        <w:t>2019</w:t>
      </w:r>
      <w:r w:rsidRPr="0014151C">
        <w:rPr>
          <w:sz w:val="22"/>
          <w:szCs w:val="22"/>
        </w:rPr>
        <w:t xml:space="preserve"> г</w:t>
      </w:r>
      <w:r>
        <w:rPr>
          <w:sz w:val="22"/>
          <w:szCs w:val="22"/>
        </w:rPr>
        <w:t xml:space="preserve">. </w:t>
      </w:r>
      <w:r w:rsidRPr="0014151C">
        <w:rPr>
          <w:sz w:val="22"/>
          <w:szCs w:val="22"/>
        </w:rPr>
        <w:t xml:space="preserve">№ </w:t>
      </w:r>
      <w:r>
        <w:rPr>
          <w:sz w:val="22"/>
          <w:szCs w:val="22"/>
        </w:rPr>
        <w:t>_____</w:t>
      </w:r>
    </w:p>
    <w:p w:rsidR="00043C45" w:rsidRPr="00043C45" w:rsidRDefault="006B763B" w:rsidP="00F2724D">
      <w:pPr>
        <w:suppressAutoHyphens/>
        <w:ind w:left="2977"/>
        <w:jc w:val="right"/>
        <w:rPr>
          <w:rFonts w:eastAsia="Times New Roman"/>
          <w:lang w:eastAsia="ar-SA"/>
        </w:rPr>
      </w:pPr>
      <w:r>
        <w:rPr>
          <w:rFonts w:eastAsia="Times New Roman"/>
          <w:lang w:eastAsia="ar-SA"/>
        </w:rPr>
        <w:tab/>
      </w:r>
      <w:r>
        <w:rPr>
          <w:rFonts w:eastAsia="Times New Roman"/>
          <w:lang w:eastAsia="ar-SA"/>
        </w:rPr>
        <w:tab/>
      </w:r>
    </w:p>
    <w:p w:rsidR="00043C45" w:rsidRPr="00043C45" w:rsidRDefault="00043C45" w:rsidP="00043C45">
      <w:pPr>
        <w:suppressAutoHyphens/>
        <w:jc w:val="center"/>
        <w:rPr>
          <w:rFonts w:eastAsia="Times New Roman"/>
          <w:lang w:eastAsia="ar-SA"/>
        </w:rPr>
      </w:pPr>
    </w:p>
    <w:p w:rsidR="00043C45" w:rsidRPr="00043C45" w:rsidRDefault="00043C45" w:rsidP="00043C45">
      <w:pPr>
        <w:suppressAutoHyphens/>
        <w:jc w:val="center"/>
        <w:rPr>
          <w:rFonts w:eastAsia="Times New Roman"/>
          <w:lang w:eastAsia="ar-SA"/>
        </w:rPr>
      </w:pPr>
    </w:p>
    <w:p w:rsidR="00043C45" w:rsidRPr="00043C45" w:rsidRDefault="00043C45" w:rsidP="00043C45">
      <w:pPr>
        <w:suppressAutoHyphens/>
        <w:jc w:val="center"/>
        <w:rPr>
          <w:rFonts w:eastAsia="Times New Roman"/>
          <w:sz w:val="32"/>
          <w:szCs w:val="32"/>
          <w:lang w:eastAsia="ar-SA"/>
        </w:rPr>
      </w:pPr>
    </w:p>
    <w:p w:rsidR="00043C45" w:rsidRPr="00043C45" w:rsidRDefault="00043C45" w:rsidP="00043C45">
      <w:pPr>
        <w:suppressAutoHyphens/>
        <w:jc w:val="center"/>
        <w:rPr>
          <w:rFonts w:eastAsia="Times New Roman"/>
          <w:sz w:val="32"/>
          <w:szCs w:val="32"/>
          <w:lang w:eastAsia="ar-SA"/>
        </w:rPr>
      </w:pPr>
      <w:bookmarkStart w:id="0" w:name="_GoBack"/>
      <w:bookmarkEnd w:id="0"/>
    </w:p>
    <w:p w:rsidR="00043C45" w:rsidRPr="00043C45" w:rsidRDefault="00043C45" w:rsidP="00043C45">
      <w:pPr>
        <w:suppressAutoHyphens/>
        <w:jc w:val="center"/>
        <w:rPr>
          <w:rFonts w:eastAsia="Times New Roman"/>
          <w:sz w:val="32"/>
          <w:szCs w:val="32"/>
          <w:lang w:eastAsia="ar-SA"/>
        </w:rPr>
      </w:pPr>
    </w:p>
    <w:p w:rsidR="00043C45" w:rsidRPr="00043C45" w:rsidRDefault="00043C45" w:rsidP="00043C45">
      <w:pPr>
        <w:suppressAutoHyphens/>
        <w:jc w:val="center"/>
        <w:rPr>
          <w:rFonts w:eastAsia="Times New Roman"/>
          <w:b/>
          <w:sz w:val="32"/>
          <w:szCs w:val="32"/>
          <w:lang w:eastAsia="ar-SA"/>
        </w:rPr>
      </w:pPr>
      <w:r w:rsidRPr="00043C45">
        <w:rPr>
          <w:rFonts w:eastAsia="Times New Roman"/>
          <w:b/>
          <w:sz w:val="32"/>
          <w:szCs w:val="32"/>
          <w:lang w:eastAsia="ar-SA"/>
        </w:rPr>
        <w:t>ПОЛОЖЕНИЕ О КОНТРОЛЕ</w:t>
      </w:r>
    </w:p>
    <w:p w:rsidR="00043C45" w:rsidRPr="00043C45" w:rsidRDefault="00043C45" w:rsidP="00043C45">
      <w:pPr>
        <w:suppressAutoHyphens/>
        <w:jc w:val="center"/>
        <w:rPr>
          <w:rFonts w:eastAsia="Times New Roman"/>
          <w:b/>
          <w:sz w:val="32"/>
          <w:szCs w:val="32"/>
          <w:lang w:eastAsia="ar-SA"/>
        </w:rPr>
      </w:pPr>
      <w:r w:rsidRPr="00043C45">
        <w:rPr>
          <w:rFonts w:eastAsia="Times New Roman"/>
          <w:b/>
          <w:sz w:val="32"/>
          <w:szCs w:val="32"/>
          <w:lang w:eastAsia="ar-SA"/>
        </w:rPr>
        <w:t>за деятельностью членов</w:t>
      </w:r>
      <w:r w:rsidR="003E034E">
        <w:rPr>
          <w:rFonts w:eastAsia="Times New Roman"/>
          <w:b/>
          <w:sz w:val="32"/>
          <w:szCs w:val="32"/>
          <w:lang w:eastAsia="ar-SA"/>
        </w:rPr>
        <w:t xml:space="preserve"> </w:t>
      </w:r>
    </w:p>
    <w:p w:rsidR="00043C45" w:rsidRPr="00043C45" w:rsidRDefault="00043C45" w:rsidP="00043C45">
      <w:pPr>
        <w:suppressAutoHyphens/>
        <w:jc w:val="center"/>
        <w:rPr>
          <w:rFonts w:eastAsia="Times New Roman"/>
          <w:b/>
          <w:sz w:val="32"/>
          <w:szCs w:val="32"/>
          <w:lang w:eastAsia="ar-SA"/>
        </w:rPr>
      </w:pPr>
      <w:r w:rsidRPr="00043C45">
        <w:rPr>
          <w:rFonts w:eastAsia="Times New Roman"/>
          <w:b/>
          <w:sz w:val="32"/>
          <w:szCs w:val="32"/>
          <w:lang w:eastAsia="ar-SA"/>
        </w:rPr>
        <w:t>Ассоциации саморегулируемой организации</w:t>
      </w:r>
    </w:p>
    <w:p w:rsidR="00043C45" w:rsidRDefault="00043C45" w:rsidP="00043C45">
      <w:pPr>
        <w:suppressAutoHyphens/>
        <w:jc w:val="center"/>
        <w:rPr>
          <w:rFonts w:eastAsia="Times New Roman"/>
          <w:b/>
          <w:sz w:val="32"/>
          <w:szCs w:val="32"/>
          <w:lang w:eastAsia="ar-SA"/>
        </w:rPr>
      </w:pPr>
      <w:r w:rsidRPr="00043C45">
        <w:rPr>
          <w:rFonts w:eastAsia="Times New Roman"/>
          <w:b/>
          <w:sz w:val="32"/>
          <w:szCs w:val="32"/>
          <w:lang w:eastAsia="ar-SA"/>
        </w:rPr>
        <w:t>«Дальневосточное объединение строителей»</w:t>
      </w:r>
    </w:p>
    <w:p w:rsidR="007E20AE" w:rsidRPr="007E20AE" w:rsidRDefault="007E20AE" w:rsidP="00043C45">
      <w:pPr>
        <w:suppressAutoHyphens/>
        <w:jc w:val="center"/>
        <w:rPr>
          <w:rFonts w:eastAsia="Times New Roman"/>
          <w:b/>
          <w:lang w:eastAsia="ar-SA"/>
        </w:rPr>
      </w:pPr>
      <w:r w:rsidRPr="007E20AE">
        <w:rPr>
          <w:rFonts w:eastAsia="Times New Roman"/>
          <w:b/>
          <w:lang w:eastAsia="ar-SA"/>
        </w:rPr>
        <w:t>(новая редакция)</w:t>
      </w:r>
    </w:p>
    <w:p w:rsidR="00043C45" w:rsidRPr="00043C45" w:rsidRDefault="00043C45" w:rsidP="00043C45">
      <w:pPr>
        <w:suppressAutoHyphens/>
        <w:jc w:val="right"/>
        <w:rPr>
          <w:rFonts w:eastAsia="Times New Roman"/>
          <w:b/>
          <w:sz w:val="32"/>
          <w:szCs w:val="32"/>
          <w:lang w:eastAsia="ar-SA"/>
        </w:rPr>
      </w:pPr>
    </w:p>
    <w:p w:rsidR="00AB79FB" w:rsidRPr="00261A5B" w:rsidRDefault="00AB79FB" w:rsidP="00AB79FB">
      <w:pPr>
        <w:rPr>
          <w:b/>
        </w:rPr>
      </w:pPr>
    </w:p>
    <w:p w:rsidR="00AB79FB" w:rsidRDefault="00AB79FB" w:rsidP="007E20AE">
      <w:pPr>
        <w:rPr>
          <w:sz w:val="28"/>
          <w:szCs w:val="28"/>
        </w:rPr>
      </w:pPr>
    </w:p>
    <w:p w:rsidR="00AB79FB" w:rsidRDefault="00AB79FB" w:rsidP="00AB79FB">
      <w:pPr>
        <w:rPr>
          <w:sz w:val="28"/>
          <w:szCs w:val="28"/>
        </w:rPr>
      </w:pPr>
    </w:p>
    <w:p w:rsidR="00AB79FB" w:rsidRDefault="00AB79FB" w:rsidP="00AB79FB">
      <w:pPr>
        <w:rPr>
          <w:sz w:val="28"/>
          <w:szCs w:val="28"/>
        </w:rPr>
      </w:pPr>
    </w:p>
    <w:p w:rsidR="008A7944" w:rsidRDefault="008A7944" w:rsidP="008A7944">
      <w:pPr>
        <w:rPr>
          <w:sz w:val="28"/>
          <w:szCs w:val="28"/>
        </w:rPr>
      </w:pPr>
    </w:p>
    <w:p w:rsidR="008A7944" w:rsidRDefault="008A7944" w:rsidP="008A7944">
      <w:pPr>
        <w:rPr>
          <w:sz w:val="28"/>
          <w:szCs w:val="28"/>
        </w:rPr>
      </w:pPr>
    </w:p>
    <w:p w:rsidR="00027AC5" w:rsidRDefault="00027AC5">
      <w:pPr>
        <w:spacing w:after="200" w:line="360" w:lineRule="auto"/>
        <w:ind w:left="-30"/>
        <w:jc w:val="right"/>
      </w:pPr>
    </w:p>
    <w:p w:rsidR="00B64326" w:rsidRDefault="00B64326">
      <w:pPr>
        <w:spacing w:after="200" w:line="360" w:lineRule="auto"/>
        <w:ind w:left="-30"/>
        <w:jc w:val="center"/>
      </w:pPr>
    </w:p>
    <w:p w:rsidR="003F7725" w:rsidRDefault="003F7725">
      <w:pPr>
        <w:spacing w:after="200" w:line="360" w:lineRule="auto"/>
        <w:ind w:left="-30"/>
        <w:jc w:val="center"/>
      </w:pPr>
    </w:p>
    <w:p w:rsidR="00442066" w:rsidRDefault="00043C45" w:rsidP="00E93F4C">
      <w:pPr>
        <w:jc w:val="center"/>
        <w:rPr>
          <w:b/>
          <w:sz w:val="28"/>
          <w:szCs w:val="28"/>
        </w:rPr>
      </w:pPr>
      <w:r w:rsidRPr="00E93F4C">
        <w:rPr>
          <w:b/>
          <w:sz w:val="28"/>
          <w:szCs w:val="28"/>
        </w:rPr>
        <w:t>Хабаровск</w:t>
      </w:r>
      <w:r w:rsidR="003F7725">
        <w:rPr>
          <w:b/>
          <w:sz w:val="28"/>
          <w:szCs w:val="28"/>
        </w:rPr>
        <w:t xml:space="preserve">, </w:t>
      </w:r>
      <w:r w:rsidR="001B3E6D" w:rsidRPr="00E93F4C">
        <w:rPr>
          <w:b/>
          <w:sz w:val="28"/>
          <w:szCs w:val="28"/>
        </w:rPr>
        <w:t>201</w:t>
      </w:r>
      <w:r w:rsidR="00AB171A">
        <w:rPr>
          <w:b/>
          <w:sz w:val="28"/>
          <w:szCs w:val="28"/>
        </w:rPr>
        <w:t>9</w:t>
      </w:r>
      <w:r w:rsidR="00442066" w:rsidRPr="00E93F4C">
        <w:rPr>
          <w:b/>
          <w:sz w:val="28"/>
          <w:szCs w:val="28"/>
        </w:rPr>
        <w:t xml:space="preserve"> г.</w:t>
      </w:r>
    </w:p>
    <w:sdt>
      <w:sdtPr>
        <w:rPr>
          <w:rFonts w:ascii="Times New Roman" w:eastAsia="Arial" w:hAnsi="Times New Roman" w:cs="Times New Roman"/>
          <w:b w:val="0"/>
          <w:bCs w:val="0"/>
          <w:color w:val="auto"/>
          <w:sz w:val="24"/>
          <w:szCs w:val="24"/>
          <w:lang w:eastAsia="zh-CN"/>
        </w:rPr>
        <w:id w:val="945273393"/>
        <w:docPartObj>
          <w:docPartGallery w:val="Table of Contents"/>
          <w:docPartUnique/>
        </w:docPartObj>
      </w:sdtPr>
      <w:sdtEndPr/>
      <w:sdtContent>
        <w:p w:rsidR="00940D78" w:rsidRPr="00940D78" w:rsidRDefault="00940D78" w:rsidP="00940D78">
          <w:pPr>
            <w:pStyle w:val="afd"/>
            <w:jc w:val="center"/>
            <w:rPr>
              <w:rFonts w:ascii="Times New Roman" w:hAnsi="Times New Roman" w:cs="Times New Roman"/>
              <w:color w:val="auto"/>
              <w:sz w:val="26"/>
              <w:szCs w:val="26"/>
            </w:rPr>
          </w:pPr>
          <w:r w:rsidRPr="00940D78">
            <w:rPr>
              <w:rFonts w:ascii="Times New Roman" w:hAnsi="Times New Roman" w:cs="Times New Roman"/>
              <w:color w:val="auto"/>
              <w:sz w:val="26"/>
              <w:szCs w:val="26"/>
            </w:rPr>
            <w:t>Оглавление</w:t>
          </w:r>
        </w:p>
        <w:p w:rsidR="00940D78" w:rsidRPr="00940D78" w:rsidRDefault="00940D78" w:rsidP="00DD7722">
          <w:pPr>
            <w:pStyle w:val="12"/>
            <w:rPr>
              <w:noProof/>
            </w:rPr>
          </w:pPr>
          <w:r w:rsidRPr="00940D78">
            <w:fldChar w:fldCharType="begin"/>
          </w:r>
          <w:r w:rsidRPr="00940D78">
            <w:instrText xml:space="preserve"> TOC \o "1-3" \h \z \u </w:instrText>
          </w:r>
          <w:r w:rsidRPr="00940D78">
            <w:fldChar w:fldCharType="separate"/>
          </w:r>
          <w:hyperlink w:anchor="_Toc532916346" w:history="1">
            <w:r w:rsidRPr="00940D78">
              <w:rPr>
                <w:rStyle w:val="afe"/>
                <w:noProof/>
                <w:sz w:val="26"/>
                <w:szCs w:val="26"/>
              </w:rPr>
              <w:t>1. Общие положения</w:t>
            </w:r>
            <w:r w:rsidRPr="00940D78">
              <w:rPr>
                <w:noProof/>
                <w:webHidden/>
              </w:rPr>
              <w:tab/>
            </w:r>
            <w:r w:rsidRPr="00940D78">
              <w:rPr>
                <w:noProof/>
                <w:webHidden/>
              </w:rPr>
              <w:fldChar w:fldCharType="begin"/>
            </w:r>
            <w:r w:rsidRPr="00940D78">
              <w:rPr>
                <w:noProof/>
                <w:webHidden/>
              </w:rPr>
              <w:instrText xml:space="preserve"> PAGEREF _Toc532916346 \h </w:instrText>
            </w:r>
            <w:r w:rsidRPr="00940D78">
              <w:rPr>
                <w:noProof/>
                <w:webHidden/>
              </w:rPr>
            </w:r>
            <w:r w:rsidRPr="00940D78">
              <w:rPr>
                <w:noProof/>
                <w:webHidden/>
              </w:rPr>
              <w:fldChar w:fldCharType="separate"/>
            </w:r>
            <w:r w:rsidR="00B26795">
              <w:rPr>
                <w:noProof/>
                <w:webHidden/>
              </w:rPr>
              <w:t>4</w:t>
            </w:r>
            <w:r w:rsidRPr="00940D78">
              <w:rPr>
                <w:noProof/>
                <w:webHidden/>
              </w:rPr>
              <w:fldChar w:fldCharType="end"/>
            </w:r>
          </w:hyperlink>
        </w:p>
        <w:p w:rsidR="00940D78" w:rsidRPr="00940D78" w:rsidRDefault="00043108" w:rsidP="00DD7722">
          <w:pPr>
            <w:pStyle w:val="12"/>
            <w:rPr>
              <w:noProof/>
            </w:rPr>
          </w:pPr>
          <w:hyperlink w:anchor="_Toc532916347" w:history="1">
            <w:r w:rsidR="00940D78" w:rsidRPr="00940D78">
              <w:rPr>
                <w:rStyle w:val="afe"/>
                <w:noProof/>
                <w:sz w:val="26"/>
                <w:szCs w:val="26"/>
              </w:rPr>
              <w:t>2. Термины и определения, используемые в настоящем Положении</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_Toc532916347 \h </w:instrText>
            </w:r>
            <w:r w:rsidR="00940D78" w:rsidRPr="00940D78">
              <w:rPr>
                <w:noProof/>
                <w:webHidden/>
              </w:rPr>
            </w:r>
            <w:r w:rsidR="00940D78" w:rsidRPr="00940D78">
              <w:rPr>
                <w:noProof/>
                <w:webHidden/>
              </w:rPr>
              <w:fldChar w:fldCharType="separate"/>
            </w:r>
            <w:r w:rsidR="00B26795">
              <w:rPr>
                <w:noProof/>
                <w:webHidden/>
              </w:rPr>
              <w:t>4</w:t>
            </w:r>
            <w:r w:rsidR="00940D78" w:rsidRPr="00940D78">
              <w:rPr>
                <w:noProof/>
                <w:webHidden/>
              </w:rPr>
              <w:fldChar w:fldCharType="end"/>
            </w:r>
          </w:hyperlink>
        </w:p>
        <w:p w:rsidR="00940D78" w:rsidRPr="00940D78" w:rsidRDefault="00043108" w:rsidP="00DD7722">
          <w:pPr>
            <w:pStyle w:val="12"/>
            <w:rPr>
              <w:noProof/>
            </w:rPr>
          </w:pPr>
          <w:hyperlink w:anchor="_Toc532916348" w:history="1">
            <w:r w:rsidR="00940D78" w:rsidRPr="00940D78">
              <w:rPr>
                <w:rStyle w:val="afe"/>
                <w:rFonts w:eastAsia="Calibri"/>
                <w:noProof/>
                <w:sz w:val="26"/>
                <w:szCs w:val="26"/>
                <w:lang w:eastAsia="en-US"/>
              </w:rPr>
              <w:t>3. Цели, предмет и периодичность проведения контроля Ассоциацией</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_Toc532916348 \h </w:instrText>
            </w:r>
            <w:r w:rsidR="00940D78" w:rsidRPr="00940D78">
              <w:rPr>
                <w:noProof/>
                <w:webHidden/>
              </w:rPr>
            </w:r>
            <w:r w:rsidR="00940D78" w:rsidRPr="00940D78">
              <w:rPr>
                <w:noProof/>
                <w:webHidden/>
              </w:rPr>
              <w:fldChar w:fldCharType="separate"/>
            </w:r>
            <w:r w:rsidR="00B26795">
              <w:rPr>
                <w:noProof/>
                <w:webHidden/>
              </w:rPr>
              <w:t>6</w:t>
            </w:r>
            <w:r w:rsidR="00940D78" w:rsidRPr="00940D78">
              <w:rPr>
                <w:noProof/>
                <w:webHidden/>
              </w:rPr>
              <w:fldChar w:fldCharType="end"/>
            </w:r>
          </w:hyperlink>
        </w:p>
        <w:p w:rsidR="00940D78" w:rsidRPr="00940D78" w:rsidRDefault="00043108" w:rsidP="00DD7722">
          <w:pPr>
            <w:pStyle w:val="12"/>
            <w:rPr>
              <w:noProof/>
            </w:rPr>
          </w:pPr>
          <w:hyperlink w:anchor="_Toc532916349" w:history="1">
            <w:r w:rsidR="00940D78" w:rsidRPr="00940D78">
              <w:rPr>
                <w:rStyle w:val="afe"/>
                <w:rFonts w:eastAsia="Calibri"/>
                <w:noProof/>
                <w:sz w:val="26"/>
                <w:szCs w:val="26"/>
                <w:lang w:eastAsia="en-US"/>
              </w:rPr>
              <w:t>за деятельностью своих членов</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_Toc532916349 \h </w:instrText>
            </w:r>
            <w:r w:rsidR="00940D78" w:rsidRPr="00940D78">
              <w:rPr>
                <w:noProof/>
                <w:webHidden/>
              </w:rPr>
            </w:r>
            <w:r w:rsidR="00940D78" w:rsidRPr="00940D78">
              <w:rPr>
                <w:noProof/>
                <w:webHidden/>
              </w:rPr>
              <w:fldChar w:fldCharType="separate"/>
            </w:r>
            <w:r w:rsidR="00B26795">
              <w:rPr>
                <w:noProof/>
                <w:webHidden/>
              </w:rPr>
              <w:t>6</w:t>
            </w:r>
            <w:r w:rsidR="00940D78" w:rsidRPr="00940D78">
              <w:rPr>
                <w:noProof/>
                <w:webHidden/>
              </w:rPr>
              <w:fldChar w:fldCharType="end"/>
            </w:r>
          </w:hyperlink>
        </w:p>
        <w:p w:rsidR="00940D78" w:rsidRPr="00940D78" w:rsidRDefault="00043108" w:rsidP="00DD7722">
          <w:pPr>
            <w:pStyle w:val="12"/>
            <w:rPr>
              <w:noProof/>
            </w:rPr>
          </w:pPr>
          <w:hyperlink w:anchor="_Toc532916350" w:history="1">
            <w:r w:rsidR="00940D78" w:rsidRPr="00940D78">
              <w:rPr>
                <w:rStyle w:val="afe"/>
                <w:rFonts w:eastAsia="Times New Roman"/>
                <w:noProof/>
                <w:sz w:val="26"/>
                <w:szCs w:val="26"/>
                <w:lang w:eastAsia="ar-SA"/>
              </w:rPr>
              <w:t>4. Формы и виды контроля</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_Toc532916350 \h </w:instrText>
            </w:r>
            <w:r w:rsidR="00940D78" w:rsidRPr="00940D78">
              <w:rPr>
                <w:noProof/>
                <w:webHidden/>
              </w:rPr>
            </w:r>
            <w:r w:rsidR="00940D78" w:rsidRPr="00940D78">
              <w:rPr>
                <w:noProof/>
                <w:webHidden/>
              </w:rPr>
              <w:fldChar w:fldCharType="separate"/>
            </w:r>
            <w:r w:rsidR="00B26795">
              <w:rPr>
                <w:noProof/>
                <w:webHidden/>
              </w:rPr>
              <w:t>8</w:t>
            </w:r>
            <w:r w:rsidR="00940D78" w:rsidRPr="00940D78">
              <w:rPr>
                <w:noProof/>
                <w:webHidden/>
              </w:rPr>
              <w:fldChar w:fldCharType="end"/>
            </w:r>
          </w:hyperlink>
        </w:p>
        <w:p w:rsidR="00940D78" w:rsidRPr="00940D78" w:rsidRDefault="00043108" w:rsidP="00DD7722">
          <w:pPr>
            <w:pStyle w:val="12"/>
            <w:rPr>
              <w:noProof/>
            </w:rPr>
          </w:pPr>
          <w:hyperlink w:anchor="_Toc532916351" w:history="1">
            <w:r w:rsidR="00940D78" w:rsidRPr="00940D78">
              <w:rPr>
                <w:rStyle w:val="afe"/>
                <w:rFonts w:eastAsia="Calibri"/>
                <w:noProof/>
                <w:sz w:val="26"/>
                <w:szCs w:val="26"/>
                <w:lang w:eastAsia="en-US"/>
              </w:rPr>
              <w:t>5. Плановая проверка членов Ассоциации</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_Toc532916351 \h </w:instrText>
            </w:r>
            <w:r w:rsidR="00940D78" w:rsidRPr="00940D78">
              <w:rPr>
                <w:noProof/>
                <w:webHidden/>
              </w:rPr>
            </w:r>
            <w:r w:rsidR="00940D78" w:rsidRPr="00940D78">
              <w:rPr>
                <w:noProof/>
                <w:webHidden/>
              </w:rPr>
              <w:fldChar w:fldCharType="separate"/>
            </w:r>
            <w:r w:rsidR="00B26795">
              <w:rPr>
                <w:noProof/>
                <w:webHidden/>
              </w:rPr>
              <w:t>8</w:t>
            </w:r>
            <w:r w:rsidR="00940D78" w:rsidRPr="00940D78">
              <w:rPr>
                <w:noProof/>
                <w:webHidden/>
              </w:rPr>
              <w:fldChar w:fldCharType="end"/>
            </w:r>
          </w:hyperlink>
        </w:p>
        <w:p w:rsidR="00940D78" w:rsidRPr="00940D78" w:rsidRDefault="00043108" w:rsidP="00DD7722">
          <w:pPr>
            <w:pStyle w:val="12"/>
            <w:rPr>
              <w:noProof/>
            </w:rPr>
          </w:pPr>
          <w:hyperlink w:anchor="_Toc532916352" w:history="1">
            <w:r w:rsidR="00940D78" w:rsidRPr="00940D78">
              <w:rPr>
                <w:rStyle w:val="afe"/>
                <w:rFonts w:eastAsia="Times New Roman"/>
                <w:noProof/>
                <w:sz w:val="26"/>
                <w:szCs w:val="26"/>
                <w:lang w:eastAsia="ru-RU"/>
              </w:rPr>
              <w:t>6. Внеплановая проверка членов Ассоциации</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_Toc532916352 \h </w:instrText>
            </w:r>
            <w:r w:rsidR="00940D78" w:rsidRPr="00940D78">
              <w:rPr>
                <w:noProof/>
                <w:webHidden/>
              </w:rPr>
            </w:r>
            <w:r w:rsidR="00940D78" w:rsidRPr="00940D78">
              <w:rPr>
                <w:noProof/>
                <w:webHidden/>
              </w:rPr>
              <w:fldChar w:fldCharType="separate"/>
            </w:r>
            <w:r w:rsidR="00B26795">
              <w:rPr>
                <w:noProof/>
                <w:webHidden/>
              </w:rPr>
              <w:t>9</w:t>
            </w:r>
            <w:r w:rsidR="00940D78" w:rsidRPr="00940D78">
              <w:rPr>
                <w:noProof/>
                <w:webHidden/>
              </w:rPr>
              <w:fldChar w:fldCharType="end"/>
            </w:r>
          </w:hyperlink>
        </w:p>
        <w:p w:rsidR="00940D78" w:rsidRPr="00940D78" w:rsidRDefault="00043108" w:rsidP="00DD7722">
          <w:pPr>
            <w:pStyle w:val="12"/>
            <w:rPr>
              <w:noProof/>
            </w:rPr>
          </w:pPr>
          <w:hyperlink w:anchor="_Toc532916353" w:history="1">
            <w:r w:rsidR="00940D78" w:rsidRPr="00940D78">
              <w:rPr>
                <w:rStyle w:val="afe"/>
                <w:rFonts w:eastAsia="Calibri"/>
                <w:noProof/>
                <w:sz w:val="26"/>
                <w:szCs w:val="26"/>
                <w:lang w:eastAsia="en-US"/>
              </w:rPr>
              <w:t>7. Документарная проверка</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_Toc532916353 \h </w:instrText>
            </w:r>
            <w:r w:rsidR="00940D78" w:rsidRPr="00940D78">
              <w:rPr>
                <w:noProof/>
                <w:webHidden/>
              </w:rPr>
            </w:r>
            <w:r w:rsidR="00940D78" w:rsidRPr="00940D78">
              <w:rPr>
                <w:noProof/>
                <w:webHidden/>
              </w:rPr>
              <w:fldChar w:fldCharType="separate"/>
            </w:r>
            <w:r w:rsidR="00B26795">
              <w:rPr>
                <w:noProof/>
                <w:webHidden/>
              </w:rPr>
              <w:t>11</w:t>
            </w:r>
            <w:r w:rsidR="00940D78" w:rsidRPr="00940D78">
              <w:rPr>
                <w:noProof/>
                <w:webHidden/>
              </w:rPr>
              <w:fldChar w:fldCharType="end"/>
            </w:r>
          </w:hyperlink>
        </w:p>
        <w:p w:rsidR="00940D78" w:rsidRPr="00940D78" w:rsidRDefault="00043108" w:rsidP="00DD7722">
          <w:pPr>
            <w:pStyle w:val="12"/>
            <w:rPr>
              <w:noProof/>
            </w:rPr>
          </w:pPr>
          <w:hyperlink w:anchor="_Toc532916354" w:history="1">
            <w:r w:rsidR="00940D78" w:rsidRPr="00940D78">
              <w:rPr>
                <w:rStyle w:val="afe"/>
                <w:rFonts w:eastAsia="Calibri"/>
                <w:noProof/>
                <w:sz w:val="26"/>
                <w:szCs w:val="26"/>
                <w:lang w:eastAsia="en-US"/>
              </w:rPr>
              <w:t>8. Выездная проверка</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_Toc532916354 \h </w:instrText>
            </w:r>
            <w:r w:rsidR="00940D78" w:rsidRPr="00940D78">
              <w:rPr>
                <w:noProof/>
                <w:webHidden/>
              </w:rPr>
            </w:r>
            <w:r w:rsidR="00940D78" w:rsidRPr="00940D78">
              <w:rPr>
                <w:noProof/>
                <w:webHidden/>
              </w:rPr>
              <w:fldChar w:fldCharType="separate"/>
            </w:r>
            <w:r w:rsidR="00B26795">
              <w:rPr>
                <w:noProof/>
                <w:webHidden/>
              </w:rPr>
              <w:t>11</w:t>
            </w:r>
            <w:r w:rsidR="00940D78" w:rsidRPr="00940D78">
              <w:rPr>
                <w:noProof/>
                <w:webHidden/>
              </w:rPr>
              <w:fldChar w:fldCharType="end"/>
            </w:r>
          </w:hyperlink>
        </w:p>
        <w:p w:rsidR="00940D78" w:rsidRPr="00940D78" w:rsidRDefault="00043108" w:rsidP="00DD7722">
          <w:pPr>
            <w:pStyle w:val="12"/>
            <w:rPr>
              <w:noProof/>
            </w:rPr>
          </w:pPr>
          <w:hyperlink w:anchor="_Toc532916355" w:history="1">
            <w:r w:rsidR="00940D78" w:rsidRPr="00940D78">
              <w:rPr>
                <w:rStyle w:val="afe"/>
                <w:rFonts w:eastAsia="Times New Roman"/>
                <w:noProof/>
                <w:sz w:val="26"/>
                <w:szCs w:val="26"/>
              </w:rPr>
              <w:t>9. Основания проведения проверки</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_Toc532916355 \h </w:instrText>
            </w:r>
            <w:r w:rsidR="00940D78" w:rsidRPr="00940D78">
              <w:rPr>
                <w:noProof/>
                <w:webHidden/>
              </w:rPr>
            </w:r>
            <w:r w:rsidR="00940D78" w:rsidRPr="00940D78">
              <w:rPr>
                <w:noProof/>
                <w:webHidden/>
              </w:rPr>
              <w:fldChar w:fldCharType="separate"/>
            </w:r>
            <w:r w:rsidR="00B26795">
              <w:rPr>
                <w:noProof/>
                <w:webHidden/>
              </w:rPr>
              <w:t>11</w:t>
            </w:r>
            <w:r w:rsidR="00940D78" w:rsidRPr="00940D78">
              <w:rPr>
                <w:noProof/>
                <w:webHidden/>
              </w:rPr>
              <w:fldChar w:fldCharType="end"/>
            </w:r>
          </w:hyperlink>
        </w:p>
        <w:p w:rsidR="00940D78" w:rsidRPr="00940D78" w:rsidRDefault="00043108" w:rsidP="00DD7722">
          <w:pPr>
            <w:pStyle w:val="12"/>
            <w:rPr>
              <w:noProof/>
            </w:rPr>
          </w:pPr>
          <w:hyperlink w:anchor="_Toc532916356" w:history="1">
            <w:r w:rsidR="00940D78" w:rsidRPr="00940D78">
              <w:rPr>
                <w:rStyle w:val="afe"/>
                <w:rFonts w:eastAsia="Times New Roman"/>
                <w:noProof/>
                <w:sz w:val="26"/>
                <w:szCs w:val="26"/>
              </w:rPr>
              <w:t>10. Уведомления о проведении проверок</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_Toc532916356 \h </w:instrText>
            </w:r>
            <w:r w:rsidR="00940D78" w:rsidRPr="00940D78">
              <w:rPr>
                <w:noProof/>
                <w:webHidden/>
              </w:rPr>
            </w:r>
            <w:r w:rsidR="00940D78" w:rsidRPr="00940D78">
              <w:rPr>
                <w:noProof/>
                <w:webHidden/>
              </w:rPr>
              <w:fldChar w:fldCharType="separate"/>
            </w:r>
            <w:r w:rsidR="00B26795">
              <w:rPr>
                <w:noProof/>
                <w:webHidden/>
              </w:rPr>
              <w:t>11</w:t>
            </w:r>
            <w:r w:rsidR="00940D78" w:rsidRPr="00940D78">
              <w:rPr>
                <w:noProof/>
                <w:webHidden/>
              </w:rPr>
              <w:fldChar w:fldCharType="end"/>
            </w:r>
          </w:hyperlink>
        </w:p>
        <w:p w:rsidR="00940D78" w:rsidRPr="00940D78" w:rsidRDefault="00043108" w:rsidP="00DD7722">
          <w:pPr>
            <w:pStyle w:val="12"/>
            <w:rPr>
              <w:noProof/>
            </w:rPr>
          </w:pPr>
          <w:hyperlink w:anchor="_Toc532916357" w:history="1">
            <w:r w:rsidR="00940D78" w:rsidRPr="00940D78">
              <w:rPr>
                <w:rStyle w:val="afe"/>
                <w:rFonts w:eastAsia="Times New Roman"/>
                <w:noProof/>
                <w:sz w:val="26"/>
                <w:szCs w:val="26"/>
              </w:rPr>
              <w:t>11. Запрос сведений и документов</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_Toc532916357 \h </w:instrText>
            </w:r>
            <w:r w:rsidR="00940D78" w:rsidRPr="00940D78">
              <w:rPr>
                <w:noProof/>
                <w:webHidden/>
              </w:rPr>
            </w:r>
            <w:r w:rsidR="00940D78" w:rsidRPr="00940D78">
              <w:rPr>
                <w:noProof/>
                <w:webHidden/>
              </w:rPr>
              <w:fldChar w:fldCharType="separate"/>
            </w:r>
            <w:r w:rsidR="00B26795">
              <w:rPr>
                <w:noProof/>
                <w:webHidden/>
              </w:rPr>
              <w:t>12</w:t>
            </w:r>
            <w:r w:rsidR="00940D78" w:rsidRPr="00940D78">
              <w:rPr>
                <w:noProof/>
                <w:webHidden/>
              </w:rPr>
              <w:fldChar w:fldCharType="end"/>
            </w:r>
          </w:hyperlink>
        </w:p>
        <w:p w:rsidR="00940D78" w:rsidRPr="00940D78" w:rsidRDefault="00043108" w:rsidP="00DD7722">
          <w:pPr>
            <w:pStyle w:val="12"/>
            <w:rPr>
              <w:noProof/>
            </w:rPr>
          </w:pPr>
          <w:hyperlink w:anchor="_Toc532916358" w:history="1">
            <w:r w:rsidR="00940D78" w:rsidRPr="00940D78">
              <w:rPr>
                <w:rStyle w:val="afe"/>
                <w:rFonts w:eastAsia="Times New Roman"/>
                <w:noProof/>
                <w:sz w:val="26"/>
                <w:szCs w:val="26"/>
              </w:rPr>
              <w:t>12. Сроки проведения проверок</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_Toc532916358 \h </w:instrText>
            </w:r>
            <w:r w:rsidR="00940D78" w:rsidRPr="00940D78">
              <w:rPr>
                <w:noProof/>
                <w:webHidden/>
              </w:rPr>
            </w:r>
            <w:r w:rsidR="00940D78" w:rsidRPr="00940D78">
              <w:rPr>
                <w:noProof/>
                <w:webHidden/>
              </w:rPr>
              <w:fldChar w:fldCharType="separate"/>
            </w:r>
            <w:r w:rsidR="00B26795">
              <w:rPr>
                <w:noProof/>
                <w:webHidden/>
              </w:rPr>
              <w:t>12</w:t>
            </w:r>
            <w:r w:rsidR="00940D78" w:rsidRPr="00940D78">
              <w:rPr>
                <w:noProof/>
                <w:webHidden/>
              </w:rPr>
              <w:fldChar w:fldCharType="end"/>
            </w:r>
          </w:hyperlink>
        </w:p>
        <w:p w:rsidR="00940D78" w:rsidRPr="00940D78" w:rsidRDefault="00043108" w:rsidP="00DD7722">
          <w:pPr>
            <w:pStyle w:val="12"/>
            <w:rPr>
              <w:noProof/>
            </w:rPr>
          </w:pPr>
          <w:hyperlink w:anchor="_Toc532916359" w:history="1">
            <w:r w:rsidR="00940D78" w:rsidRPr="00940D78">
              <w:rPr>
                <w:rStyle w:val="afe"/>
                <w:rFonts w:eastAsia="Calibri"/>
                <w:noProof/>
                <w:sz w:val="26"/>
                <w:szCs w:val="26"/>
                <w:lang w:eastAsia="en-US"/>
              </w:rPr>
              <w:t>13. Порядок оформления результатов проверки</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_Toc532916359 \h </w:instrText>
            </w:r>
            <w:r w:rsidR="00940D78" w:rsidRPr="00940D78">
              <w:rPr>
                <w:noProof/>
                <w:webHidden/>
              </w:rPr>
            </w:r>
            <w:r w:rsidR="00940D78" w:rsidRPr="00940D78">
              <w:rPr>
                <w:noProof/>
                <w:webHidden/>
              </w:rPr>
              <w:fldChar w:fldCharType="separate"/>
            </w:r>
            <w:r w:rsidR="00B26795">
              <w:rPr>
                <w:noProof/>
                <w:webHidden/>
              </w:rPr>
              <w:t>13</w:t>
            </w:r>
            <w:r w:rsidR="00940D78" w:rsidRPr="00940D78">
              <w:rPr>
                <w:noProof/>
                <w:webHidden/>
              </w:rPr>
              <w:fldChar w:fldCharType="end"/>
            </w:r>
          </w:hyperlink>
        </w:p>
        <w:p w:rsidR="00940D78" w:rsidRPr="00940D78" w:rsidRDefault="00043108" w:rsidP="00DD7722">
          <w:pPr>
            <w:pStyle w:val="12"/>
            <w:rPr>
              <w:noProof/>
            </w:rPr>
          </w:pPr>
          <w:hyperlink w:anchor="_Toc532916360" w:history="1">
            <w:r w:rsidR="00940D78" w:rsidRPr="00940D78">
              <w:rPr>
                <w:rStyle w:val="afe"/>
                <w:rFonts w:eastAsia="Times New Roman"/>
                <w:noProof/>
                <w:sz w:val="26"/>
                <w:szCs w:val="26"/>
              </w:rPr>
              <w:t>14. Контроль за устранением членами Ассоциации нарушений требований, являющихся предметом контроля</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_Toc532916360 \h </w:instrText>
            </w:r>
            <w:r w:rsidR="00940D78" w:rsidRPr="00940D78">
              <w:rPr>
                <w:noProof/>
                <w:webHidden/>
              </w:rPr>
            </w:r>
            <w:r w:rsidR="00940D78" w:rsidRPr="00940D78">
              <w:rPr>
                <w:noProof/>
                <w:webHidden/>
              </w:rPr>
              <w:fldChar w:fldCharType="separate"/>
            </w:r>
            <w:r w:rsidR="00B26795">
              <w:rPr>
                <w:noProof/>
                <w:webHidden/>
              </w:rPr>
              <w:t>14</w:t>
            </w:r>
            <w:r w:rsidR="00940D78" w:rsidRPr="00940D78">
              <w:rPr>
                <w:noProof/>
                <w:webHidden/>
              </w:rPr>
              <w:fldChar w:fldCharType="end"/>
            </w:r>
          </w:hyperlink>
        </w:p>
        <w:p w:rsidR="00940D78" w:rsidRPr="00940D78" w:rsidRDefault="00043108" w:rsidP="00DD7722">
          <w:pPr>
            <w:pStyle w:val="12"/>
            <w:rPr>
              <w:noProof/>
            </w:rPr>
          </w:pPr>
          <w:hyperlink w:anchor="_Toc532916361" w:history="1">
            <w:r w:rsidR="00940D78" w:rsidRPr="00940D78">
              <w:rPr>
                <w:rStyle w:val="afe"/>
                <w:rFonts w:eastAsia="Times New Roman"/>
                <w:noProof/>
                <w:sz w:val="26"/>
                <w:szCs w:val="26"/>
              </w:rPr>
              <w:t xml:space="preserve">15. Меры, принимаемые Ассоциацией при выявлении нарушений требований </w:t>
            </w:r>
            <w:r w:rsidR="00940D78" w:rsidRPr="00940D78">
              <w:rPr>
                <w:rStyle w:val="afe"/>
                <w:noProof/>
                <w:sz w:val="26"/>
                <w:szCs w:val="26"/>
              </w:rPr>
              <w:t>технических регламентов, проектной документации</w:t>
            </w:r>
            <w:r w:rsidR="00940D78" w:rsidRPr="00940D78">
              <w:rPr>
                <w:rStyle w:val="afe"/>
                <w:rFonts w:eastAsia="Times New Roman"/>
                <w:noProof/>
                <w:sz w:val="26"/>
                <w:szCs w:val="26"/>
              </w:rPr>
              <w:t xml:space="preserve"> при выполнении работ в процессе строительства, реконструкции, капитального ремонта, </w:t>
            </w:r>
            <w:r w:rsidR="00940D78" w:rsidRPr="00C12828">
              <w:rPr>
                <w:rStyle w:val="afe"/>
                <w:rFonts w:eastAsia="Times New Roman"/>
                <w:noProof/>
                <w:color w:val="auto"/>
                <w:sz w:val="26"/>
                <w:szCs w:val="26"/>
              </w:rPr>
              <w:t>сноса объ</w:t>
            </w:r>
            <w:r w:rsidR="00940D78" w:rsidRPr="00940D78">
              <w:rPr>
                <w:rStyle w:val="afe"/>
                <w:rFonts w:eastAsia="Times New Roman"/>
                <w:noProof/>
                <w:sz w:val="26"/>
                <w:szCs w:val="26"/>
              </w:rPr>
              <w:t>екта капитального строительства</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_Toc532916361 \h </w:instrText>
            </w:r>
            <w:r w:rsidR="00940D78" w:rsidRPr="00940D78">
              <w:rPr>
                <w:noProof/>
                <w:webHidden/>
              </w:rPr>
            </w:r>
            <w:r w:rsidR="00940D78" w:rsidRPr="00940D78">
              <w:rPr>
                <w:noProof/>
                <w:webHidden/>
              </w:rPr>
              <w:fldChar w:fldCharType="separate"/>
            </w:r>
            <w:r w:rsidR="00B26795">
              <w:rPr>
                <w:noProof/>
                <w:webHidden/>
              </w:rPr>
              <w:t>15</w:t>
            </w:r>
            <w:r w:rsidR="00940D78" w:rsidRPr="00940D78">
              <w:rPr>
                <w:noProof/>
                <w:webHidden/>
              </w:rPr>
              <w:fldChar w:fldCharType="end"/>
            </w:r>
          </w:hyperlink>
        </w:p>
        <w:p w:rsidR="00940D78" w:rsidRPr="00940D78" w:rsidRDefault="00043108" w:rsidP="00DD7722">
          <w:pPr>
            <w:pStyle w:val="12"/>
            <w:rPr>
              <w:noProof/>
            </w:rPr>
          </w:pPr>
          <w:hyperlink w:anchor="_Toc532916362" w:history="1">
            <w:r w:rsidR="00940D78" w:rsidRPr="00940D78">
              <w:rPr>
                <w:rStyle w:val="afe"/>
                <w:rFonts w:eastAsia="@BatangChe"/>
                <w:bCs/>
                <w:noProof/>
                <w:sz w:val="26"/>
                <w:szCs w:val="26"/>
                <w:lang w:eastAsia="ru-RU"/>
              </w:rPr>
              <w:t>16. Контроль соблюдения членами Ассоциации требований стандартов Ассоциации, условий членства в Ассоциации и иных внутренних документов Ассоциации</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_Toc532916362 \h </w:instrText>
            </w:r>
            <w:r w:rsidR="00940D78" w:rsidRPr="00940D78">
              <w:rPr>
                <w:noProof/>
                <w:webHidden/>
              </w:rPr>
            </w:r>
            <w:r w:rsidR="00940D78" w:rsidRPr="00940D78">
              <w:rPr>
                <w:noProof/>
                <w:webHidden/>
              </w:rPr>
              <w:fldChar w:fldCharType="separate"/>
            </w:r>
            <w:r w:rsidR="00B26795">
              <w:rPr>
                <w:noProof/>
                <w:webHidden/>
              </w:rPr>
              <w:t>15</w:t>
            </w:r>
            <w:r w:rsidR="00940D78" w:rsidRPr="00940D78">
              <w:rPr>
                <w:noProof/>
                <w:webHidden/>
              </w:rPr>
              <w:fldChar w:fldCharType="end"/>
            </w:r>
          </w:hyperlink>
        </w:p>
        <w:p w:rsidR="00940D78" w:rsidRPr="00940D78" w:rsidRDefault="00043108" w:rsidP="00DD7722">
          <w:pPr>
            <w:pStyle w:val="12"/>
            <w:rPr>
              <w:noProof/>
            </w:rPr>
          </w:pPr>
          <w:hyperlink w:anchor="_Toc532916363" w:history="1">
            <w:r w:rsidR="00940D78" w:rsidRPr="00940D78">
              <w:rPr>
                <w:rStyle w:val="afe"/>
                <w:noProof/>
                <w:sz w:val="26"/>
                <w:szCs w:val="26"/>
              </w:rPr>
              <w:t xml:space="preserve">17. </w:t>
            </w:r>
            <w:r w:rsidR="00940D78" w:rsidRPr="00940D78">
              <w:rPr>
                <w:rStyle w:val="afe"/>
                <w:rFonts w:eastAsia="Times New Roman"/>
                <w:noProof/>
                <w:sz w:val="26"/>
                <w:szCs w:val="26"/>
              </w:rPr>
              <w:t xml:space="preserve">Контроль соблюдения членами Ассоциации требований </w:t>
            </w:r>
            <w:r w:rsidR="00940D78" w:rsidRPr="00940D78">
              <w:rPr>
                <w:rStyle w:val="afe"/>
                <w:noProof/>
                <w:sz w:val="26"/>
                <w:szCs w:val="26"/>
              </w:rPr>
              <w:t>законодательства РФ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_Toc532916363 \h </w:instrText>
            </w:r>
            <w:r w:rsidR="00940D78" w:rsidRPr="00940D78">
              <w:rPr>
                <w:noProof/>
                <w:webHidden/>
              </w:rPr>
            </w:r>
            <w:r w:rsidR="00940D78" w:rsidRPr="00940D78">
              <w:rPr>
                <w:noProof/>
                <w:webHidden/>
              </w:rPr>
              <w:fldChar w:fldCharType="separate"/>
            </w:r>
            <w:r w:rsidR="00B26795">
              <w:rPr>
                <w:noProof/>
                <w:webHidden/>
              </w:rPr>
              <w:t>16</w:t>
            </w:r>
            <w:r w:rsidR="00940D78" w:rsidRPr="00940D78">
              <w:rPr>
                <w:noProof/>
                <w:webHidden/>
              </w:rPr>
              <w:fldChar w:fldCharType="end"/>
            </w:r>
          </w:hyperlink>
        </w:p>
        <w:p w:rsidR="00940D78" w:rsidRPr="00940D78" w:rsidRDefault="00043108" w:rsidP="00DD7722">
          <w:pPr>
            <w:pStyle w:val="12"/>
            <w:rPr>
              <w:noProof/>
            </w:rPr>
          </w:pPr>
          <w:hyperlink w:anchor="_Toc532916364" w:history="1">
            <w:r w:rsidR="00940D78" w:rsidRPr="00940D78">
              <w:rPr>
                <w:rStyle w:val="afe"/>
                <w:noProof/>
                <w:sz w:val="26"/>
                <w:szCs w:val="26"/>
              </w:rPr>
              <w:t>18. Контроль</w:t>
            </w:r>
            <w:r w:rsidR="00940D78" w:rsidRPr="00940D78">
              <w:rPr>
                <w:rStyle w:val="afe"/>
                <w:rFonts w:eastAsia="Times New Roman"/>
                <w:noProof/>
                <w:sz w:val="26"/>
                <w:szCs w:val="26"/>
              </w:rPr>
              <w:t xml:space="preserve"> исполнения членами Ассоциации обязательств по договорам строительного подряда, </w:t>
            </w:r>
            <w:r w:rsidR="00940D78" w:rsidRPr="00940D78">
              <w:rPr>
                <w:rStyle w:val="afe"/>
                <w:bCs/>
                <w:noProof/>
                <w:sz w:val="26"/>
                <w:szCs w:val="26"/>
              </w:rPr>
              <w:t>договорам подряда на осуществление сноса</w:t>
            </w:r>
            <w:r w:rsidR="00940D78" w:rsidRPr="00940D78">
              <w:rPr>
                <w:rStyle w:val="afe"/>
                <w:rFonts w:eastAsia="Times New Roman"/>
                <w:noProof/>
                <w:sz w:val="26"/>
                <w:szCs w:val="26"/>
              </w:rPr>
              <w:t>, заключенным с использованием конкурентных способов заключения договоров</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_Toc532916364 \h </w:instrText>
            </w:r>
            <w:r w:rsidR="00940D78" w:rsidRPr="00940D78">
              <w:rPr>
                <w:noProof/>
                <w:webHidden/>
              </w:rPr>
            </w:r>
            <w:r w:rsidR="00940D78" w:rsidRPr="00940D78">
              <w:rPr>
                <w:noProof/>
                <w:webHidden/>
              </w:rPr>
              <w:fldChar w:fldCharType="separate"/>
            </w:r>
            <w:r w:rsidR="00B26795">
              <w:rPr>
                <w:noProof/>
                <w:webHidden/>
              </w:rPr>
              <w:t>17</w:t>
            </w:r>
            <w:r w:rsidR="00940D78" w:rsidRPr="00940D78">
              <w:rPr>
                <w:noProof/>
                <w:webHidden/>
              </w:rPr>
              <w:fldChar w:fldCharType="end"/>
            </w:r>
          </w:hyperlink>
        </w:p>
        <w:p w:rsidR="00940D78" w:rsidRPr="00940D78" w:rsidRDefault="00043108" w:rsidP="00DD7722">
          <w:pPr>
            <w:pStyle w:val="12"/>
            <w:rPr>
              <w:noProof/>
            </w:rPr>
          </w:pPr>
          <w:hyperlink w:anchor="_Toc532916365" w:history="1">
            <w:r w:rsidR="00940D78" w:rsidRPr="00940D78">
              <w:rPr>
                <w:rStyle w:val="afe"/>
                <w:noProof/>
                <w:sz w:val="26"/>
                <w:szCs w:val="26"/>
              </w:rPr>
              <w:t>19. Контроль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Ассоциации</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_Toc532916365 \h </w:instrText>
            </w:r>
            <w:r w:rsidR="00940D78" w:rsidRPr="00940D78">
              <w:rPr>
                <w:noProof/>
                <w:webHidden/>
              </w:rPr>
            </w:r>
            <w:r w:rsidR="00940D78" w:rsidRPr="00940D78">
              <w:rPr>
                <w:noProof/>
                <w:webHidden/>
              </w:rPr>
              <w:fldChar w:fldCharType="separate"/>
            </w:r>
            <w:r w:rsidR="00B26795">
              <w:rPr>
                <w:noProof/>
                <w:webHidden/>
              </w:rPr>
              <w:t>18</w:t>
            </w:r>
            <w:r w:rsidR="00940D78" w:rsidRPr="00940D78">
              <w:rPr>
                <w:noProof/>
                <w:webHidden/>
              </w:rPr>
              <w:fldChar w:fldCharType="end"/>
            </w:r>
          </w:hyperlink>
        </w:p>
        <w:p w:rsidR="00940D78" w:rsidRPr="00940D78" w:rsidRDefault="00043108" w:rsidP="00DD7722">
          <w:pPr>
            <w:pStyle w:val="12"/>
            <w:rPr>
              <w:noProof/>
            </w:rPr>
          </w:pPr>
          <w:hyperlink w:anchor="_Toc532916366" w:history="1">
            <w:r w:rsidR="00940D78" w:rsidRPr="00940D78">
              <w:rPr>
                <w:rStyle w:val="afe"/>
                <w:noProof/>
                <w:sz w:val="26"/>
                <w:szCs w:val="26"/>
              </w:rPr>
              <w:t>20. Контроль исполнения решений дисциплинарной комиссии Ассоциации</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_Toc532916366 \h </w:instrText>
            </w:r>
            <w:r w:rsidR="00940D78" w:rsidRPr="00940D78">
              <w:rPr>
                <w:noProof/>
                <w:webHidden/>
              </w:rPr>
            </w:r>
            <w:r w:rsidR="00940D78" w:rsidRPr="00940D78">
              <w:rPr>
                <w:noProof/>
                <w:webHidden/>
              </w:rPr>
              <w:fldChar w:fldCharType="separate"/>
            </w:r>
            <w:r w:rsidR="00B26795">
              <w:rPr>
                <w:noProof/>
                <w:webHidden/>
              </w:rPr>
              <w:t>19</w:t>
            </w:r>
            <w:r w:rsidR="00940D78" w:rsidRPr="00940D78">
              <w:rPr>
                <w:noProof/>
                <w:webHidden/>
              </w:rPr>
              <w:fldChar w:fldCharType="end"/>
            </w:r>
          </w:hyperlink>
        </w:p>
        <w:p w:rsidR="00940D78" w:rsidRPr="00940D78" w:rsidRDefault="00043108" w:rsidP="00DD7722">
          <w:pPr>
            <w:pStyle w:val="12"/>
            <w:rPr>
              <w:noProof/>
            </w:rPr>
          </w:pPr>
          <w:hyperlink w:anchor="_Toc532916367" w:history="1">
            <w:r w:rsidR="00940D78" w:rsidRPr="00940D78">
              <w:rPr>
                <w:rStyle w:val="afe"/>
                <w:rFonts w:eastAsia="Cambria"/>
                <w:bCs/>
                <w:noProof/>
                <w:sz w:val="26"/>
                <w:szCs w:val="26"/>
              </w:rPr>
              <w:t>21.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при строительстве, реконструкции, капиталь</w:t>
            </w:r>
            <w:r w:rsidR="00C12828">
              <w:rPr>
                <w:rStyle w:val="afe"/>
                <w:rFonts w:eastAsia="Cambria"/>
                <w:bCs/>
                <w:noProof/>
                <w:sz w:val="26"/>
                <w:szCs w:val="26"/>
              </w:rPr>
              <w:t xml:space="preserve">ном ремонте </w:t>
            </w:r>
            <w:r w:rsidR="00940D78" w:rsidRPr="00C12828">
              <w:rPr>
                <w:rStyle w:val="afe"/>
                <w:rFonts w:eastAsia="Cambria"/>
                <w:bCs/>
                <w:noProof/>
                <w:sz w:val="26"/>
                <w:szCs w:val="26"/>
              </w:rPr>
              <w:t>особо оп</w:t>
            </w:r>
            <w:r w:rsidR="00940D78" w:rsidRPr="00940D78">
              <w:rPr>
                <w:rStyle w:val="afe"/>
                <w:rFonts w:eastAsia="Cambria"/>
                <w:bCs/>
                <w:noProof/>
                <w:sz w:val="26"/>
                <w:szCs w:val="26"/>
              </w:rPr>
              <w:t>асных, технически сложных и уникальных объектов</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_Toc532916367 \h </w:instrText>
            </w:r>
            <w:r w:rsidR="00940D78" w:rsidRPr="00940D78">
              <w:rPr>
                <w:noProof/>
                <w:webHidden/>
              </w:rPr>
            </w:r>
            <w:r w:rsidR="00940D78" w:rsidRPr="00940D78">
              <w:rPr>
                <w:noProof/>
                <w:webHidden/>
              </w:rPr>
              <w:fldChar w:fldCharType="separate"/>
            </w:r>
            <w:r w:rsidR="00B26795">
              <w:rPr>
                <w:noProof/>
                <w:webHidden/>
              </w:rPr>
              <w:t>20</w:t>
            </w:r>
            <w:r w:rsidR="00940D78" w:rsidRPr="00940D78">
              <w:rPr>
                <w:noProof/>
                <w:webHidden/>
              </w:rPr>
              <w:fldChar w:fldCharType="end"/>
            </w:r>
          </w:hyperlink>
        </w:p>
        <w:p w:rsidR="00940D78" w:rsidRPr="00940D78" w:rsidRDefault="00043108" w:rsidP="00DD7722">
          <w:pPr>
            <w:pStyle w:val="12"/>
            <w:rPr>
              <w:noProof/>
            </w:rPr>
          </w:pPr>
          <w:hyperlink w:anchor="_Toc532916368" w:history="1">
            <w:r w:rsidR="00940D78" w:rsidRPr="00940D78">
              <w:rPr>
                <w:rStyle w:val="afe"/>
                <w:rFonts w:eastAsia="Times New Roman"/>
                <w:noProof/>
                <w:sz w:val="26"/>
                <w:szCs w:val="26"/>
              </w:rPr>
              <w:t>22. Заключительные положения</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_Toc532916368 \h </w:instrText>
            </w:r>
            <w:r w:rsidR="00940D78" w:rsidRPr="00940D78">
              <w:rPr>
                <w:noProof/>
                <w:webHidden/>
              </w:rPr>
            </w:r>
            <w:r w:rsidR="00940D78" w:rsidRPr="00940D78">
              <w:rPr>
                <w:noProof/>
                <w:webHidden/>
              </w:rPr>
              <w:fldChar w:fldCharType="separate"/>
            </w:r>
            <w:r w:rsidR="00B26795">
              <w:rPr>
                <w:noProof/>
                <w:webHidden/>
              </w:rPr>
              <w:t>28</w:t>
            </w:r>
            <w:r w:rsidR="00940D78" w:rsidRPr="00940D78">
              <w:rPr>
                <w:noProof/>
                <w:webHidden/>
              </w:rPr>
              <w:fldChar w:fldCharType="end"/>
            </w:r>
          </w:hyperlink>
        </w:p>
        <w:p w:rsidR="00940D78" w:rsidRPr="00940D78" w:rsidRDefault="00043108" w:rsidP="00DD7722">
          <w:pPr>
            <w:pStyle w:val="12"/>
            <w:rPr>
              <w:noProof/>
            </w:rPr>
          </w:pPr>
          <w:hyperlink w:anchor="_Toc532916369" w:history="1">
            <w:r w:rsidR="00940D78" w:rsidRPr="00940D78">
              <w:rPr>
                <w:rStyle w:val="afe"/>
                <w:rFonts w:eastAsia="Calibri"/>
                <w:noProof/>
                <w:sz w:val="26"/>
                <w:szCs w:val="26"/>
                <w:lang w:eastAsia="en-US"/>
              </w:rPr>
              <w:t>Приложение 1</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_Toc532916369 \h </w:instrText>
            </w:r>
            <w:r w:rsidR="00940D78" w:rsidRPr="00940D78">
              <w:rPr>
                <w:noProof/>
                <w:webHidden/>
              </w:rPr>
            </w:r>
            <w:r w:rsidR="00940D78" w:rsidRPr="00940D78">
              <w:rPr>
                <w:noProof/>
                <w:webHidden/>
              </w:rPr>
              <w:fldChar w:fldCharType="separate"/>
            </w:r>
            <w:r w:rsidR="00B26795">
              <w:rPr>
                <w:noProof/>
                <w:webHidden/>
              </w:rPr>
              <w:t>27</w:t>
            </w:r>
            <w:r w:rsidR="00940D78" w:rsidRPr="00940D78">
              <w:rPr>
                <w:noProof/>
                <w:webHidden/>
              </w:rPr>
              <w:fldChar w:fldCharType="end"/>
            </w:r>
          </w:hyperlink>
        </w:p>
        <w:p w:rsidR="00940D78" w:rsidRPr="00940D78" w:rsidRDefault="00043108" w:rsidP="00DD7722">
          <w:pPr>
            <w:pStyle w:val="12"/>
            <w:rPr>
              <w:noProof/>
            </w:rPr>
          </w:pPr>
          <w:hyperlink w:anchor="_Toc532916370" w:history="1">
            <w:r w:rsidR="00940D78" w:rsidRPr="00940D78">
              <w:rPr>
                <w:rStyle w:val="afe"/>
                <w:rFonts w:eastAsia="Calibri"/>
                <w:noProof/>
                <w:sz w:val="26"/>
                <w:szCs w:val="26"/>
                <w:lang w:eastAsia="en-US"/>
              </w:rPr>
              <w:t>Приложение 2</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_Toc532916370 \h </w:instrText>
            </w:r>
            <w:r w:rsidR="00940D78" w:rsidRPr="00940D78">
              <w:rPr>
                <w:noProof/>
                <w:webHidden/>
              </w:rPr>
            </w:r>
            <w:r w:rsidR="00940D78" w:rsidRPr="00940D78">
              <w:rPr>
                <w:noProof/>
                <w:webHidden/>
              </w:rPr>
              <w:fldChar w:fldCharType="separate"/>
            </w:r>
            <w:r w:rsidR="00B26795">
              <w:rPr>
                <w:noProof/>
                <w:webHidden/>
              </w:rPr>
              <w:t>28</w:t>
            </w:r>
            <w:r w:rsidR="00940D78" w:rsidRPr="00940D78">
              <w:rPr>
                <w:noProof/>
                <w:webHidden/>
              </w:rPr>
              <w:fldChar w:fldCharType="end"/>
            </w:r>
          </w:hyperlink>
        </w:p>
        <w:p w:rsidR="00940D78" w:rsidRPr="00940D78" w:rsidRDefault="00043108" w:rsidP="00DD7722">
          <w:pPr>
            <w:pStyle w:val="12"/>
            <w:rPr>
              <w:noProof/>
            </w:rPr>
          </w:pPr>
          <w:hyperlink w:anchor="_Toc532916371" w:history="1">
            <w:r w:rsidR="00940D78" w:rsidRPr="00940D78">
              <w:rPr>
                <w:rStyle w:val="afe"/>
                <w:rFonts w:eastAsia="Calibri"/>
                <w:noProof/>
                <w:sz w:val="26"/>
                <w:szCs w:val="26"/>
                <w:lang w:eastAsia="en-US"/>
              </w:rPr>
              <w:t>Приложение 3</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_Toc532916371 \h </w:instrText>
            </w:r>
            <w:r w:rsidR="00940D78" w:rsidRPr="00940D78">
              <w:rPr>
                <w:noProof/>
                <w:webHidden/>
              </w:rPr>
            </w:r>
            <w:r w:rsidR="00940D78" w:rsidRPr="00940D78">
              <w:rPr>
                <w:noProof/>
                <w:webHidden/>
              </w:rPr>
              <w:fldChar w:fldCharType="separate"/>
            </w:r>
            <w:r w:rsidR="00B26795">
              <w:rPr>
                <w:noProof/>
                <w:webHidden/>
              </w:rPr>
              <w:t>29</w:t>
            </w:r>
            <w:r w:rsidR="00940D78" w:rsidRPr="00940D78">
              <w:rPr>
                <w:noProof/>
                <w:webHidden/>
              </w:rPr>
              <w:fldChar w:fldCharType="end"/>
            </w:r>
          </w:hyperlink>
        </w:p>
        <w:p w:rsidR="00940D78" w:rsidRPr="00940D78" w:rsidRDefault="00043108" w:rsidP="00DD7722">
          <w:pPr>
            <w:pStyle w:val="12"/>
            <w:rPr>
              <w:noProof/>
            </w:rPr>
          </w:pPr>
          <w:hyperlink w:anchor="_Toc532916372" w:history="1">
            <w:r w:rsidR="00940D78" w:rsidRPr="00940D78">
              <w:rPr>
                <w:rStyle w:val="afe"/>
                <w:rFonts w:eastAsia="Calibri"/>
                <w:noProof/>
                <w:sz w:val="26"/>
                <w:szCs w:val="26"/>
                <w:lang w:eastAsia="en-US"/>
              </w:rPr>
              <w:t>Приложение 4</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_Toc532916372 \h </w:instrText>
            </w:r>
            <w:r w:rsidR="00940D78" w:rsidRPr="00940D78">
              <w:rPr>
                <w:noProof/>
                <w:webHidden/>
              </w:rPr>
            </w:r>
            <w:r w:rsidR="00940D78" w:rsidRPr="00940D78">
              <w:rPr>
                <w:noProof/>
                <w:webHidden/>
              </w:rPr>
              <w:fldChar w:fldCharType="separate"/>
            </w:r>
            <w:r w:rsidR="00B26795">
              <w:rPr>
                <w:noProof/>
                <w:webHidden/>
              </w:rPr>
              <w:t>30</w:t>
            </w:r>
            <w:r w:rsidR="00940D78" w:rsidRPr="00940D78">
              <w:rPr>
                <w:noProof/>
                <w:webHidden/>
              </w:rPr>
              <w:fldChar w:fldCharType="end"/>
            </w:r>
          </w:hyperlink>
        </w:p>
        <w:p w:rsidR="00940D78" w:rsidRPr="00940D78" w:rsidRDefault="00043108" w:rsidP="00DD7722">
          <w:pPr>
            <w:pStyle w:val="12"/>
            <w:rPr>
              <w:noProof/>
            </w:rPr>
          </w:pPr>
          <w:hyperlink w:anchor="_Toc532916373" w:history="1">
            <w:r w:rsidR="00940D78" w:rsidRPr="00940D78">
              <w:rPr>
                <w:rStyle w:val="afe"/>
                <w:rFonts w:eastAsia="Calibri"/>
                <w:noProof/>
                <w:sz w:val="26"/>
                <w:szCs w:val="26"/>
                <w:lang w:eastAsia="en-US"/>
              </w:rPr>
              <w:t>Приложение 5</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_Toc532916373 \h </w:instrText>
            </w:r>
            <w:r w:rsidR="00940D78" w:rsidRPr="00940D78">
              <w:rPr>
                <w:noProof/>
                <w:webHidden/>
              </w:rPr>
            </w:r>
            <w:r w:rsidR="00940D78" w:rsidRPr="00940D78">
              <w:rPr>
                <w:noProof/>
                <w:webHidden/>
              </w:rPr>
              <w:fldChar w:fldCharType="separate"/>
            </w:r>
            <w:r w:rsidR="00B26795">
              <w:rPr>
                <w:noProof/>
                <w:webHidden/>
              </w:rPr>
              <w:t>31</w:t>
            </w:r>
            <w:r w:rsidR="00940D78" w:rsidRPr="00940D78">
              <w:rPr>
                <w:noProof/>
                <w:webHidden/>
              </w:rPr>
              <w:fldChar w:fldCharType="end"/>
            </w:r>
          </w:hyperlink>
        </w:p>
        <w:p w:rsidR="00940D78" w:rsidRPr="00940D78" w:rsidRDefault="00043108" w:rsidP="00DD7722">
          <w:pPr>
            <w:pStyle w:val="12"/>
            <w:rPr>
              <w:noProof/>
            </w:rPr>
          </w:pPr>
          <w:hyperlink w:anchor="_Toc532916374" w:history="1">
            <w:r w:rsidR="00940D78" w:rsidRPr="00940D78">
              <w:rPr>
                <w:rStyle w:val="afe"/>
                <w:rFonts w:eastAsia="Calibri"/>
                <w:noProof/>
                <w:sz w:val="26"/>
                <w:szCs w:val="26"/>
                <w:lang w:eastAsia="en-US"/>
              </w:rPr>
              <w:t>Приложение 6</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_Toc532916374 \h </w:instrText>
            </w:r>
            <w:r w:rsidR="00940D78" w:rsidRPr="00940D78">
              <w:rPr>
                <w:noProof/>
                <w:webHidden/>
              </w:rPr>
            </w:r>
            <w:r w:rsidR="00940D78" w:rsidRPr="00940D78">
              <w:rPr>
                <w:noProof/>
                <w:webHidden/>
              </w:rPr>
              <w:fldChar w:fldCharType="separate"/>
            </w:r>
            <w:r w:rsidR="00B26795">
              <w:rPr>
                <w:noProof/>
                <w:webHidden/>
              </w:rPr>
              <w:t>32</w:t>
            </w:r>
            <w:r w:rsidR="00940D78" w:rsidRPr="00940D78">
              <w:rPr>
                <w:noProof/>
                <w:webHidden/>
              </w:rPr>
              <w:fldChar w:fldCharType="end"/>
            </w:r>
          </w:hyperlink>
        </w:p>
        <w:p w:rsidR="00940D78" w:rsidRPr="00940D78" w:rsidRDefault="00043108" w:rsidP="00DD7722">
          <w:pPr>
            <w:pStyle w:val="12"/>
            <w:rPr>
              <w:noProof/>
            </w:rPr>
          </w:pPr>
          <w:hyperlink w:anchor="_Toc532916375" w:history="1">
            <w:r w:rsidR="00940D78" w:rsidRPr="00940D78">
              <w:rPr>
                <w:rStyle w:val="afe"/>
                <w:rFonts w:eastAsia="Calibri"/>
                <w:noProof/>
                <w:sz w:val="26"/>
                <w:szCs w:val="26"/>
                <w:lang w:eastAsia="en-US"/>
              </w:rPr>
              <w:t>Приложение 7</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_Toc532916375 \h </w:instrText>
            </w:r>
            <w:r w:rsidR="00940D78" w:rsidRPr="00940D78">
              <w:rPr>
                <w:noProof/>
                <w:webHidden/>
              </w:rPr>
            </w:r>
            <w:r w:rsidR="00940D78" w:rsidRPr="00940D78">
              <w:rPr>
                <w:noProof/>
                <w:webHidden/>
              </w:rPr>
              <w:fldChar w:fldCharType="separate"/>
            </w:r>
            <w:r w:rsidR="00B26795">
              <w:rPr>
                <w:noProof/>
                <w:webHidden/>
              </w:rPr>
              <w:t>33</w:t>
            </w:r>
            <w:r w:rsidR="00940D78" w:rsidRPr="00940D78">
              <w:rPr>
                <w:noProof/>
                <w:webHidden/>
              </w:rPr>
              <w:fldChar w:fldCharType="end"/>
            </w:r>
          </w:hyperlink>
        </w:p>
        <w:p w:rsidR="00940D78" w:rsidRPr="00940D78" w:rsidRDefault="00043108" w:rsidP="00DD7722">
          <w:pPr>
            <w:pStyle w:val="12"/>
            <w:rPr>
              <w:noProof/>
            </w:rPr>
          </w:pPr>
          <w:hyperlink w:anchor="_Toc532916376" w:history="1">
            <w:r w:rsidR="00940D78" w:rsidRPr="00940D78">
              <w:rPr>
                <w:rStyle w:val="afe"/>
                <w:rFonts w:eastAsia="Times New Roman"/>
                <w:noProof/>
                <w:sz w:val="26"/>
                <w:szCs w:val="26"/>
              </w:rPr>
              <w:t>Приложение 8</w:t>
            </w:r>
            <w:r w:rsidR="00940D78" w:rsidRPr="00940D78">
              <w:rPr>
                <w:noProof/>
                <w:webHidden/>
              </w:rPr>
              <w:tab/>
            </w:r>
            <w:r w:rsidR="00940D78" w:rsidRPr="00940D78">
              <w:rPr>
                <w:noProof/>
                <w:webHidden/>
              </w:rPr>
              <w:fldChar w:fldCharType="begin"/>
            </w:r>
            <w:r w:rsidR="00940D78" w:rsidRPr="00940D78">
              <w:rPr>
                <w:noProof/>
                <w:webHidden/>
              </w:rPr>
              <w:instrText xml:space="preserve"> PAGEREF _Toc532916376 \h </w:instrText>
            </w:r>
            <w:r w:rsidR="00940D78" w:rsidRPr="00940D78">
              <w:rPr>
                <w:noProof/>
                <w:webHidden/>
              </w:rPr>
            </w:r>
            <w:r w:rsidR="00940D78" w:rsidRPr="00940D78">
              <w:rPr>
                <w:noProof/>
                <w:webHidden/>
              </w:rPr>
              <w:fldChar w:fldCharType="separate"/>
            </w:r>
            <w:r w:rsidR="00B26795">
              <w:rPr>
                <w:noProof/>
                <w:webHidden/>
              </w:rPr>
              <w:t>34</w:t>
            </w:r>
            <w:r w:rsidR="00940D78" w:rsidRPr="00940D78">
              <w:rPr>
                <w:noProof/>
                <w:webHidden/>
              </w:rPr>
              <w:fldChar w:fldCharType="end"/>
            </w:r>
          </w:hyperlink>
        </w:p>
        <w:p w:rsidR="00940D78" w:rsidRDefault="00940D78">
          <w:r w:rsidRPr="00940D78">
            <w:rPr>
              <w:bCs/>
              <w:sz w:val="26"/>
              <w:szCs w:val="26"/>
            </w:rPr>
            <w:fldChar w:fldCharType="end"/>
          </w:r>
        </w:p>
      </w:sdtContent>
    </w:sdt>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pPr>
    </w:p>
    <w:p w:rsidR="00971C84" w:rsidRDefault="00971C84" w:rsidP="006F14CB">
      <w:pPr>
        <w:spacing w:line="312" w:lineRule="auto"/>
        <w:ind w:right="1"/>
        <w:rPr>
          <w:rFonts w:eastAsia="Calibri"/>
          <w:b/>
          <w:lang w:eastAsia="en-US"/>
        </w:rPr>
      </w:pPr>
    </w:p>
    <w:p w:rsidR="00E93F4C" w:rsidRDefault="00E93F4C" w:rsidP="006F14CB">
      <w:pPr>
        <w:spacing w:line="312" w:lineRule="auto"/>
        <w:ind w:right="1"/>
        <w:rPr>
          <w:rFonts w:eastAsia="Calibri"/>
          <w:b/>
          <w:lang w:eastAsia="en-US"/>
        </w:rPr>
        <w:sectPr w:rsidR="00E93F4C" w:rsidSect="003E032B">
          <w:headerReference w:type="default" r:id="rId9"/>
          <w:footerReference w:type="default" r:id="rId10"/>
          <w:footerReference w:type="first" r:id="rId11"/>
          <w:pgSz w:w="11905" w:h="16837" w:code="9"/>
          <w:pgMar w:top="851" w:right="851" w:bottom="1276" w:left="998" w:header="425" w:footer="397" w:gutter="0"/>
          <w:pgBorders w:display="firstPage" w:offsetFrom="page">
            <w:top w:val="double" w:sz="4" w:space="24" w:color="95B3D7" w:themeColor="accent1" w:themeTint="99"/>
            <w:left w:val="double" w:sz="4" w:space="24" w:color="95B3D7" w:themeColor="accent1" w:themeTint="99"/>
            <w:bottom w:val="double" w:sz="4" w:space="24" w:color="95B3D7" w:themeColor="accent1" w:themeTint="99"/>
            <w:right w:val="double" w:sz="4" w:space="24" w:color="95B3D7" w:themeColor="accent1" w:themeTint="99"/>
          </w:pgBorders>
          <w:cols w:space="720"/>
          <w:titlePg/>
          <w:docGrid w:linePitch="360"/>
        </w:sectPr>
      </w:pPr>
    </w:p>
    <w:p w:rsidR="00E80537" w:rsidRPr="00A81558" w:rsidRDefault="00047DB3" w:rsidP="00E93F4C">
      <w:pPr>
        <w:spacing w:line="312" w:lineRule="auto"/>
        <w:jc w:val="center"/>
        <w:outlineLvl w:val="0"/>
        <w:rPr>
          <w:b/>
          <w:sz w:val="26"/>
          <w:szCs w:val="26"/>
        </w:rPr>
      </w:pPr>
      <w:bookmarkStart w:id="1" w:name="_Toc532916346"/>
      <w:r w:rsidRPr="00A81558">
        <w:rPr>
          <w:b/>
          <w:sz w:val="26"/>
          <w:szCs w:val="26"/>
        </w:rPr>
        <w:lastRenderedPageBreak/>
        <w:t>1.</w:t>
      </w:r>
      <w:r w:rsidR="00E93F4C" w:rsidRPr="00A81558">
        <w:rPr>
          <w:b/>
          <w:sz w:val="26"/>
          <w:szCs w:val="26"/>
        </w:rPr>
        <w:t xml:space="preserve"> </w:t>
      </w:r>
      <w:bookmarkStart w:id="2" w:name="Пункт_1"/>
      <w:r w:rsidRPr="00A81558">
        <w:rPr>
          <w:b/>
          <w:sz w:val="26"/>
          <w:szCs w:val="26"/>
        </w:rPr>
        <w:t>Общие положения</w:t>
      </w:r>
      <w:bookmarkEnd w:id="1"/>
      <w:bookmarkEnd w:id="2"/>
    </w:p>
    <w:p w:rsidR="006F14CB" w:rsidRPr="00A81558" w:rsidRDefault="006F14CB" w:rsidP="00E80537">
      <w:pPr>
        <w:spacing w:line="312" w:lineRule="auto"/>
        <w:ind w:right="1"/>
        <w:jc w:val="center"/>
        <w:rPr>
          <w:b/>
          <w:sz w:val="26"/>
          <w:szCs w:val="26"/>
        </w:rPr>
      </w:pPr>
    </w:p>
    <w:p w:rsidR="00CF484A" w:rsidRPr="00A81558" w:rsidRDefault="00043C45" w:rsidP="00CF484A">
      <w:pPr>
        <w:pStyle w:val="af"/>
        <w:ind w:firstLine="652"/>
        <w:jc w:val="both"/>
        <w:rPr>
          <w:rFonts w:eastAsia="Times New Roman"/>
          <w:sz w:val="26"/>
          <w:szCs w:val="26"/>
        </w:rPr>
      </w:pPr>
      <w:r w:rsidRPr="00A81558">
        <w:rPr>
          <w:sz w:val="26"/>
          <w:szCs w:val="26"/>
        </w:rPr>
        <w:t>1.1. П</w:t>
      </w:r>
      <w:r w:rsidR="00637FA1" w:rsidRPr="00A81558">
        <w:rPr>
          <w:sz w:val="26"/>
          <w:szCs w:val="26"/>
        </w:rPr>
        <w:t>оложение о контроле Ассоциации саморегулируемой организации</w:t>
      </w:r>
      <w:r w:rsidRPr="00A81558">
        <w:rPr>
          <w:sz w:val="26"/>
          <w:szCs w:val="26"/>
        </w:rPr>
        <w:t xml:space="preserve"> «Дальневосточное объединение строителей»</w:t>
      </w:r>
      <w:r w:rsidR="00047DB3" w:rsidRPr="00A81558">
        <w:rPr>
          <w:sz w:val="26"/>
          <w:szCs w:val="26"/>
        </w:rPr>
        <w:t xml:space="preserve"> (далее - Ассоциация)</w:t>
      </w:r>
      <w:r w:rsidR="002D6ABD" w:rsidRPr="00A81558">
        <w:rPr>
          <w:sz w:val="26"/>
          <w:szCs w:val="26"/>
        </w:rPr>
        <w:t xml:space="preserve"> за деятельностью ее членов</w:t>
      </w:r>
      <w:r w:rsidR="00047DB3" w:rsidRPr="00A81558">
        <w:rPr>
          <w:sz w:val="26"/>
          <w:szCs w:val="26"/>
        </w:rPr>
        <w:t xml:space="preserve"> </w:t>
      </w:r>
      <w:r w:rsidR="00243ADC" w:rsidRPr="00A81558">
        <w:rPr>
          <w:rFonts w:eastAsia="Times New Roman"/>
          <w:sz w:val="26"/>
          <w:szCs w:val="26"/>
        </w:rPr>
        <w:t>устанавли</w:t>
      </w:r>
      <w:r w:rsidR="002D6ABD" w:rsidRPr="00A81558">
        <w:rPr>
          <w:rFonts w:eastAsia="Times New Roman"/>
          <w:sz w:val="26"/>
          <w:szCs w:val="26"/>
        </w:rPr>
        <w:t xml:space="preserve">вает основные принципы контроля в области </w:t>
      </w:r>
      <w:r w:rsidR="00243ADC" w:rsidRPr="00A81558">
        <w:rPr>
          <w:rFonts w:eastAsia="Times New Roman"/>
          <w:sz w:val="26"/>
          <w:szCs w:val="26"/>
        </w:rPr>
        <w:t>саморег</w:t>
      </w:r>
      <w:r w:rsidR="002D6ABD" w:rsidRPr="00A81558">
        <w:rPr>
          <w:rFonts w:eastAsia="Times New Roman"/>
          <w:sz w:val="26"/>
          <w:szCs w:val="26"/>
        </w:rPr>
        <w:t xml:space="preserve">улирования над деятельностью членов Ассоциации в части соблюдения ими требований </w:t>
      </w:r>
      <w:r w:rsidR="00243ADC" w:rsidRPr="00A81558">
        <w:rPr>
          <w:rFonts w:eastAsia="Times New Roman"/>
          <w:sz w:val="26"/>
          <w:szCs w:val="26"/>
        </w:rPr>
        <w:t xml:space="preserve">законодательства Российской Федерации о градостроительной деятельности, </w:t>
      </w:r>
      <w:r w:rsidR="0053568F" w:rsidRPr="00A81558">
        <w:rPr>
          <w:rFonts w:eastAsia="Cambria" w:cs="Times New Roman"/>
          <w:sz w:val="26"/>
          <w:szCs w:val="26"/>
        </w:rPr>
        <w:t xml:space="preserve">о техническом регулировании, </w:t>
      </w:r>
      <w:r w:rsidR="00243ADC" w:rsidRPr="00A81558">
        <w:rPr>
          <w:rFonts w:eastAsia="Times New Roman"/>
          <w:sz w:val="26"/>
          <w:szCs w:val="26"/>
        </w:rPr>
        <w:t xml:space="preserve">требований к членству в саморегулируемой организации, обязательных </w:t>
      </w:r>
      <w:r w:rsidR="002D6ABD" w:rsidRPr="00A81558">
        <w:rPr>
          <w:rFonts w:eastAsia="Times New Roman"/>
          <w:sz w:val="26"/>
          <w:szCs w:val="26"/>
        </w:rPr>
        <w:t xml:space="preserve">требований стандартов на процессы выполнения работ по </w:t>
      </w:r>
      <w:r w:rsidR="00243ADC" w:rsidRPr="00A81558">
        <w:rPr>
          <w:rFonts w:eastAsia="Times New Roman"/>
          <w:sz w:val="26"/>
          <w:szCs w:val="26"/>
        </w:rPr>
        <w:t xml:space="preserve">строительству, </w:t>
      </w:r>
      <w:r w:rsidR="002D6ABD" w:rsidRPr="00A81558">
        <w:rPr>
          <w:rFonts w:eastAsia="Times New Roman"/>
          <w:sz w:val="26"/>
          <w:szCs w:val="26"/>
        </w:rPr>
        <w:t>реконструкции, капитальному ремонту</w:t>
      </w:r>
      <w:r w:rsidR="008C3E13" w:rsidRPr="00A81558">
        <w:rPr>
          <w:rFonts w:eastAsia="Times New Roman"/>
          <w:sz w:val="26"/>
          <w:szCs w:val="26"/>
        </w:rPr>
        <w:t>,</w:t>
      </w:r>
      <w:r w:rsidR="00275631" w:rsidRPr="00A81558">
        <w:rPr>
          <w:rFonts w:eastAsia="Times New Roman"/>
          <w:sz w:val="26"/>
          <w:szCs w:val="26"/>
        </w:rPr>
        <w:t xml:space="preserve"> сносу</w:t>
      </w:r>
      <w:r w:rsidR="002D6ABD" w:rsidRPr="00A81558">
        <w:rPr>
          <w:rFonts w:eastAsia="Times New Roman"/>
          <w:sz w:val="26"/>
          <w:szCs w:val="26"/>
        </w:rPr>
        <w:t xml:space="preserve"> объектов капитального </w:t>
      </w:r>
      <w:r w:rsidR="00243ADC" w:rsidRPr="00A81558">
        <w:rPr>
          <w:rFonts w:eastAsia="Times New Roman"/>
          <w:sz w:val="26"/>
          <w:szCs w:val="26"/>
        </w:rPr>
        <w:t>строительства,</w:t>
      </w:r>
      <w:r w:rsidR="002D6ABD" w:rsidRPr="00A81558">
        <w:rPr>
          <w:rFonts w:eastAsia="Times New Roman"/>
          <w:sz w:val="26"/>
          <w:szCs w:val="26"/>
        </w:rPr>
        <w:t xml:space="preserve"> утвержденных Национальным </w:t>
      </w:r>
      <w:r w:rsidR="00243ADC" w:rsidRPr="00A81558">
        <w:rPr>
          <w:rFonts w:eastAsia="Times New Roman"/>
          <w:sz w:val="26"/>
          <w:szCs w:val="26"/>
        </w:rPr>
        <w:t>объед</w:t>
      </w:r>
      <w:r w:rsidR="002D6ABD" w:rsidRPr="00A81558">
        <w:rPr>
          <w:rFonts w:eastAsia="Times New Roman"/>
          <w:sz w:val="26"/>
          <w:szCs w:val="26"/>
        </w:rPr>
        <w:t xml:space="preserve">инением строителей, требований положений и </w:t>
      </w:r>
      <w:r w:rsidR="00243ADC" w:rsidRPr="00A81558">
        <w:rPr>
          <w:rFonts w:eastAsia="Times New Roman"/>
          <w:sz w:val="26"/>
          <w:szCs w:val="26"/>
        </w:rPr>
        <w:t xml:space="preserve">стандартов </w:t>
      </w:r>
      <w:r w:rsidR="002D6ABD" w:rsidRPr="00A81558">
        <w:rPr>
          <w:rFonts w:eastAsia="Times New Roman"/>
          <w:sz w:val="26"/>
          <w:szCs w:val="26"/>
        </w:rPr>
        <w:t xml:space="preserve">Ассоциации, </w:t>
      </w:r>
      <w:r w:rsidR="00243ADC" w:rsidRPr="00A81558">
        <w:rPr>
          <w:rFonts w:eastAsia="Times New Roman"/>
          <w:sz w:val="26"/>
          <w:szCs w:val="26"/>
        </w:rPr>
        <w:t xml:space="preserve">положений </w:t>
      </w:r>
      <w:r w:rsidR="002D6ABD" w:rsidRPr="00A81558">
        <w:rPr>
          <w:rFonts w:eastAsia="Times New Roman"/>
          <w:sz w:val="26"/>
          <w:szCs w:val="26"/>
        </w:rPr>
        <w:t>Устава и других внутренних  документов  Ассоциации, обязательств по договорам</w:t>
      </w:r>
      <w:r w:rsidR="00243ADC" w:rsidRPr="00A81558">
        <w:rPr>
          <w:rFonts w:eastAsia="Times New Roman"/>
          <w:sz w:val="26"/>
          <w:szCs w:val="26"/>
        </w:rPr>
        <w:t xml:space="preserve"> строительного </w:t>
      </w:r>
      <w:r w:rsidR="002D6ABD" w:rsidRPr="00A81558">
        <w:rPr>
          <w:rFonts w:eastAsia="Times New Roman"/>
          <w:sz w:val="26"/>
          <w:szCs w:val="26"/>
        </w:rPr>
        <w:t>подряда,</w:t>
      </w:r>
      <w:r w:rsidR="00243ADC" w:rsidRPr="00A81558">
        <w:rPr>
          <w:rFonts w:eastAsia="Times New Roman"/>
          <w:sz w:val="26"/>
          <w:szCs w:val="26"/>
        </w:rPr>
        <w:t xml:space="preserve"> </w:t>
      </w:r>
      <w:r w:rsidR="00275631" w:rsidRPr="00A81558">
        <w:rPr>
          <w:rFonts w:eastAsia="Times New Roman"/>
          <w:sz w:val="26"/>
          <w:szCs w:val="26"/>
        </w:rPr>
        <w:t xml:space="preserve">договорам подряда на осуществление сноса, </w:t>
      </w:r>
      <w:r w:rsidR="002D6ABD" w:rsidRPr="00A81558">
        <w:rPr>
          <w:rFonts w:eastAsia="Times New Roman"/>
          <w:sz w:val="26"/>
          <w:szCs w:val="26"/>
        </w:rPr>
        <w:t xml:space="preserve">заключенным с использованием </w:t>
      </w:r>
      <w:r w:rsidR="00243ADC" w:rsidRPr="00A81558">
        <w:rPr>
          <w:rFonts w:eastAsia="Times New Roman"/>
          <w:sz w:val="26"/>
          <w:szCs w:val="26"/>
        </w:rPr>
        <w:t>кон</w:t>
      </w:r>
      <w:r w:rsidR="002D6ABD" w:rsidRPr="00A81558">
        <w:rPr>
          <w:rFonts w:eastAsia="Times New Roman"/>
          <w:sz w:val="26"/>
          <w:szCs w:val="26"/>
        </w:rPr>
        <w:t xml:space="preserve">курентных способов </w:t>
      </w:r>
      <w:r w:rsidR="00243ADC" w:rsidRPr="00A81558">
        <w:rPr>
          <w:rFonts w:eastAsia="Times New Roman"/>
          <w:sz w:val="26"/>
          <w:szCs w:val="26"/>
        </w:rPr>
        <w:t xml:space="preserve">заключения договоров. </w:t>
      </w:r>
    </w:p>
    <w:p w:rsidR="00CF484A" w:rsidRPr="00A81558" w:rsidRDefault="00047DB3" w:rsidP="00CF484A">
      <w:pPr>
        <w:pStyle w:val="af"/>
        <w:ind w:firstLine="652"/>
        <w:jc w:val="both"/>
        <w:rPr>
          <w:rFonts w:eastAsia="Times New Roman"/>
          <w:sz w:val="26"/>
          <w:szCs w:val="26"/>
        </w:rPr>
      </w:pPr>
      <w:r w:rsidRPr="00A81558">
        <w:rPr>
          <w:sz w:val="26"/>
          <w:szCs w:val="26"/>
        </w:rPr>
        <w:t>1.2.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иными нормативными правовыми актами Росси</w:t>
      </w:r>
      <w:r w:rsidR="00275631" w:rsidRPr="00A81558">
        <w:rPr>
          <w:sz w:val="26"/>
          <w:szCs w:val="26"/>
        </w:rPr>
        <w:t>йской Федерации, Уставом и</w:t>
      </w:r>
      <w:r w:rsidRPr="00A81558">
        <w:rPr>
          <w:sz w:val="26"/>
          <w:szCs w:val="26"/>
        </w:rPr>
        <w:t xml:space="preserve"> внутренними документами Ассоциации.</w:t>
      </w:r>
    </w:p>
    <w:p w:rsidR="00CF484A" w:rsidRPr="00A81558" w:rsidRDefault="00047DB3" w:rsidP="00CF484A">
      <w:pPr>
        <w:pStyle w:val="af"/>
        <w:ind w:firstLine="652"/>
        <w:jc w:val="both"/>
        <w:rPr>
          <w:rFonts w:eastAsia="Times New Roman"/>
          <w:sz w:val="26"/>
          <w:szCs w:val="26"/>
        </w:rPr>
      </w:pPr>
      <w:r w:rsidRPr="00A81558">
        <w:rPr>
          <w:sz w:val="26"/>
          <w:szCs w:val="26"/>
        </w:rPr>
        <w:t xml:space="preserve">1.3. </w:t>
      </w:r>
      <w:r w:rsidR="00F60F71" w:rsidRPr="00A81558">
        <w:rPr>
          <w:rFonts w:eastAsia="MS Mincho"/>
          <w:sz w:val="26"/>
          <w:szCs w:val="26"/>
          <w:lang w:eastAsia="ru-RU"/>
        </w:rPr>
        <w:t xml:space="preserve">Положение регулирует отношения в области организации и осуществления контроля </w:t>
      </w:r>
      <w:r w:rsidR="00297DB3" w:rsidRPr="00A81558">
        <w:rPr>
          <w:rFonts w:eastAsia="MS Mincho"/>
          <w:sz w:val="26"/>
          <w:szCs w:val="26"/>
          <w:lang w:eastAsia="ru-RU"/>
        </w:rPr>
        <w:t>Ассоциацией</w:t>
      </w:r>
      <w:r w:rsidR="00275631" w:rsidRPr="00A81558">
        <w:rPr>
          <w:rFonts w:eastAsia="MS Mincho"/>
          <w:sz w:val="26"/>
          <w:szCs w:val="26"/>
          <w:lang w:eastAsia="ru-RU"/>
        </w:rPr>
        <w:t xml:space="preserve"> за деятельностью своих членов</w:t>
      </w:r>
      <w:r w:rsidR="002D6ABD" w:rsidRPr="00A81558">
        <w:rPr>
          <w:rFonts w:eastAsia="MS Mincho"/>
          <w:sz w:val="26"/>
          <w:szCs w:val="26"/>
          <w:lang w:eastAsia="ru-RU"/>
        </w:rPr>
        <w:t>, а также</w:t>
      </w:r>
      <w:r w:rsidR="00F60F71" w:rsidRPr="00A81558">
        <w:rPr>
          <w:rFonts w:eastAsia="MS Mincho"/>
          <w:sz w:val="26"/>
          <w:szCs w:val="26"/>
          <w:lang w:eastAsia="ru-RU"/>
        </w:rPr>
        <w:t xml:space="preserve"> лиц, подавших заявление о приеме в ее члены, взаимодействия </w:t>
      </w:r>
      <w:r w:rsidR="00297DB3" w:rsidRPr="00A81558">
        <w:rPr>
          <w:rFonts w:eastAsia="MS Mincho"/>
          <w:sz w:val="26"/>
          <w:szCs w:val="26"/>
          <w:lang w:eastAsia="ru-RU"/>
        </w:rPr>
        <w:t>Ассоциацией</w:t>
      </w:r>
      <w:r w:rsidR="00F60F71" w:rsidRPr="00A81558">
        <w:rPr>
          <w:rFonts w:eastAsia="MS Mincho"/>
          <w:sz w:val="26"/>
          <w:szCs w:val="26"/>
          <w:lang w:eastAsia="ru-RU"/>
        </w:rPr>
        <w:t xml:space="preserve"> и ее членов при проведении проверок последних, и защиты прав членов </w:t>
      </w:r>
      <w:r w:rsidR="00297DB3" w:rsidRPr="00A81558">
        <w:rPr>
          <w:rFonts w:eastAsia="MS Mincho"/>
          <w:sz w:val="26"/>
          <w:szCs w:val="26"/>
          <w:lang w:eastAsia="ru-RU"/>
        </w:rPr>
        <w:t>Ассоциации</w:t>
      </w:r>
      <w:r w:rsidR="00F60F71" w:rsidRPr="00A81558">
        <w:rPr>
          <w:rFonts w:eastAsia="MS Mincho"/>
          <w:sz w:val="26"/>
          <w:szCs w:val="26"/>
          <w:lang w:eastAsia="ru-RU"/>
        </w:rPr>
        <w:t xml:space="preserve"> при осуществлении такого контроля.</w:t>
      </w:r>
    </w:p>
    <w:p w:rsidR="00F60F71" w:rsidRPr="00A81558" w:rsidRDefault="00F60F71" w:rsidP="00CF484A">
      <w:pPr>
        <w:pStyle w:val="af"/>
        <w:ind w:firstLine="652"/>
        <w:jc w:val="both"/>
        <w:rPr>
          <w:rFonts w:eastAsia="Calibri"/>
          <w:sz w:val="26"/>
          <w:szCs w:val="26"/>
          <w:lang w:eastAsia="en-US"/>
        </w:rPr>
      </w:pPr>
      <w:r w:rsidRPr="00A81558">
        <w:rPr>
          <w:sz w:val="26"/>
          <w:szCs w:val="26"/>
        </w:rPr>
        <w:t>1.4.</w:t>
      </w:r>
      <w:r w:rsidRPr="00A81558">
        <w:rPr>
          <w:rFonts w:eastAsia="Calibri"/>
          <w:sz w:val="26"/>
          <w:szCs w:val="26"/>
          <w:lang w:eastAsia="en-US"/>
        </w:rPr>
        <w:t xml:space="preserve"> Контроль за деятельностью чле</w:t>
      </w:r>
      <w:r w:rsidR="00297DB3" w:rsidRPr="00A81558">
        <w:rPr>
          <w:rFonts w:eastAsia="Calibri"/>
          <w:sz w:val="26"/>
          <w:szCs w:val="26"/>
          <w:lang w:eastAsia="en-US"/>
        </w:rPr>
        <w:t>нов Ассоциации</w:t>
      </w:r>
      <w:r w:rsidRPr="00A81558">
        <w:rPr>
          <w:rFonts w:eastAsia="Calibri"/>
          <w:sz w:val="26"/>
          <w:szCs w:val="26"/>
          <w:lang w:eastAsia="en-US"/>
        </w:rPr>
        <w:t xml:space="preserve"> осуществляет специ</w:t>
      </w:r>
      <w:r w:rsidR="002D6ABD" w:rsidRPr="00A81558">
        <w:rPr>
          <w:rFonts w:eastAsia="Calibri"/>
          <w:sz w:val="26"/>
          <w:szCs w:val="26"/>
          <w:lang w:eastAsia="en-US"/>
        </w:rPr>
        <w:t xml:space="preserve">ализированный орган Ассоциации - </w:t>
      </w:r>
      <w:r w:rsidRPr="00A81558">
        <w:rPr>
          <w:rFonts w:eastAsia="Calibri"/>
          <w:sz w:val="26"/>
          <w:szCs w:val="26"/>
          <w:lang w:eastAsia="en-US"/>
        </w:rPr>
        <w:t>Технический отдел, деятельность которого регламентируется нормами</w:t>
      </w:r>
      <w:r w:rsidRPr="00A81558">
        <w:rPr>
          <w:rFonts w:eastAsia="Calibri"/>
          <w:color w:val="FF0000"/>
          <w:sz w:val="26"/>
          <w:szCs w:val="26"/>
          <w:lang w:eastAsia="en-US"/>
        </w:rPr>
        <w:t xml:space="preserve"> </w:t>
      </w:r>
      <w:r w:rsidRPr="00A81558">
        <w:rPr>
          <w:rFonts w:eastAsia="Calibri"/>
          <w:sz w:val="26"/>
          <w:szCs w:val="26"/>
          <w:lang w:eastAsia="en-US"/>
        </w:rPr>
        <w:t>законодательства Российской Федерации, положением о Техническом отделе</w:t>
      </w:r>
      <w:r w:rsidR="00CA4A3C" w:rsidRPr="00A81558">
        <w:rPr>
          <w:rFonts w:eastAsia="Calibri"/>
          <w:sz w:val="26"/>
          <w:szCs w:val="26"/>
          <w:lang w:eastAsia="en-US"/>
        </w:rPr>
        <w:t xml:space="preserve"> в Ассоциации</w:t>
      </w:r>
      <w:r w:rsidRPr="00A81558">
        <w:rPr>
          <w:rFonts w:eastAsia="Calibri"/>
          <w:sz w:val="26"/>
          <w:szCs w:val="26"/>
          <w:lang w:eastAsia="en-US"/>
        </w:rPr>
        <w:t xml:space="preserve"> </w:t>
      </w:r>
      <w:r w:rsidR="00297DB3" w:rsidRPr="00A81558">
        <w:rPr>
          <w:rFonts w:eastAsia="Calibri"/>
          <w:sz w:val="26"/>
          <w:szCs w:val="26"/>
          <w:lang w:eastAsia="en-US"/>
        </w:rPr>
        <w:t>и Уставом Ассоциации</w:t>
      </w:r>
      <w:r w:rsidRPr="00A81558">
        <w:rPr>
          <w:rFonts w:eastAsia="Calibri"/>
          <w:sz w:val="26"/>
          <w:szCs w:val="26"/>
          <w:lang w:eastAsia="en-US"/>
        </w:rPr>
        <w:t xml:space="preserve">. </w:t>
      </w:r>
    </w:p>
    <w:p w:rsidR="00BF74A0" w:rsidRPr="00A81558" w:rsidRDefault="00BF74A0" w:rsidP="00BF74A0">
      <w:pPr>
        <w:ind w:firstLine="709"/>
        <w:jc w:val="both"/>
        <w:rPr>
          <w:rFonts w:eastAsia="Times New Roman"/>
          <w:sz w:val="26"/>
          <w:szCs w:val="26"/>
          <w:lang w:eastAsia="ar-SA"/>
        </w:rPr>
      </w:pPr>
      <w:r w:rsidRPr="00A81558">
        <w:rPr>
          <w:rFonts w:eastAsia="Times New Roman"/>
          <w:sz w:val="26"/>
          <w:szCs w:val="26"/>
          <w:lang w:eastAsia="ar-SA"/>
        </w:rPr>
        <w:t>1.5. Специалисты</w:t>
      </w:r>
      <w:r w:rsidR="0037530D" w:rsidRPr="00A81558">
        <w:rPr>
          <w:rFonts w:eastAsia="Times New Roman"/>
          <w:sz w:val="26"/>
          <w:szCs w:val="26"/>
          <w:lang w:eastAsia="ar-SA"/>
        </w:rPr>
        <w:t xml:space="preserve"> </w:t>
      </w:r>
      <w:r w:rsidRPr="00A81558">
        <w:rPr>
          <w:rFonts w:eastAsia="Times New Roman"/>
          <w:sz w:val="26"/>
          <w:szCs w:val="26"/>
          <w:lang w:eastAsia="ar-SA"/>
        </w:rPr>
        <w:t>Технического отдела при проведении контроля руководствуются настоящим Положением и внутренними документами Ассоциации.</w:t>
      </w:r>
    </w:p>
    <w:p w:rsidR="00BF74A0" w:rsidRPr="00A81558" w:rsidRDefault="00BF74A0" w:rsidP="00CF484A">
      <w:pPr>
        <w:pStyle w:val="af"/>
        <w:ind w:firstLine="652"/>
        <w:jc w:val="both"/>
        <w:rPr>
          <w:rFonts w:eastAsia="Times New Roman"/>
          <w:sz w:val="26"/>
          <w:szCs w:val="26"/>
        </w:rPr>
      </w:pPr>
    </w:p>
    <w:p w:rsidR="00E160C0" w:rsidRPr="00A81558" w:rsidRDefault="00E160C0" w:rsidP="00E93F4C">
      <w:pPr>
        <w:pStyle w:val="af"/>
        <w:jc w:val="center"/>
        <w:outlineLvl w:val="0"/>
        <w:rPr>
          <w:b/>
          <w:sz w:val="26"/>
          <w:szCs w:val="26"/>
        </w:rPr>
      </w:pPr>
      <w:bookmarkStart w:id="3" w:name="_Toc532916347"/>
      <w:r w:rsidRPr="00A81558">
        <w:rPr>
          <w:b/>
          <w:sz w:val="26"/>
          <w:szCs w:val="26"/>
        </w:rPr>
        <w:t xml:space="preserve">2. </w:t>
      </w:r>
      <w:bookmarkStart w:id="4" w:name="Пункт_2"/>
      <w:r w:rsidRPr="00A81558">
        <w:rPr>
          <w:b/>
          <w:sz w:val="26"/>
          <w:szCs w:val="26"/>
        </w:rPr>
        <w:t>Термины и определения, используемые в настоящем Положении</w:t>
      </w:r>
      <w:bookmarkEnd w:id="3"/>
      <w:bookmarkEnd w:id="4"/>
    </w:p>
    <w:p w:rsidR="00E160C0" w:rsidRPr="00A81558" w:rsidRDefault="00E160C0" w:rsidP="00E160C0">
      <w:pPr>
        <w:pStyle w:val="af"/>
        <w:ind w:firstLine="652"/>
        <w:jc w:val="both"/>
        <w:rPr>
          <w:b/>
          <w:sz w:val="26"/>
          <w:szCs w:val="26"/>
        </w:rPr>
      </w:pPr>
    </w:p>
    <w:p w:rsidR="00E878F5" w:rsidRPr="00A81558" w:rsidRDefault="00E878F5" w:rsidP="00E160C0">
      <w:pPr>
        <w:pStyle w:val="af"/>
        <w:ind w:firstLine="652"/>
        <w:jc w:val="both"/>
        <w:rPr>
          <w:sz w:val="26"/>
          <w:szCs w:val="26"/>
        </w:rPr>
      </w:pPr>
      <w:r w:rsidRPr="00A81558">
        <w:rPr>
          <w:sz w:val="26"/>
          <w:szCs w:val="26"/>
        </w:rPr>
        <w:t>В настоящем Положении используются следующие термины, их сокращения и определения:</w:t>
      </w:r>
    </w:p>
    <w:p w:rsidR="00F1119F" w:rsidRPr="00A81558" w:rsidRDefault="00F1119F" w:rsidP="00F1119F">
      <w:pPr>
        <w:pStyle w:val="af"/>
        <w:ind w:firstLine="652"/>
        <w:jc w:val="both"/>
        <w:rPr>
          <w:rFonts w:eastAsia="Cambria" w:cs="Times New Roman"/>
          <w:sz w:val="26"/>
          <w:szCs w:val="26"/>
        </w:rPr>
      </w:pPr>
      <w:r w:rsidRPr="00A81558">
        <w:rPr>
          <w:rFonts w:eastAsia="Cambria" w:cs="Times New Roman"/>
          <w:b/>
          <w:sz w:val="26"/>
          <w:szCs w:val="26"/>
        </w:rPr>
        <w:t>Акт проверки</w:t>
      </w:r>
      <w:r w:rsidRPr="00A81558">
        <w:rPr>
          <w:rFonts w:eastAsia="Cambria" w:cs="Times New Roman"/>
          <w:sz w:val="26"/>
          <w:szCs w:val="26"/>
        </w:rPr>
        <w:t xml:space="preserve"> - документ, составленный Техническим отделом Ассоциации, отражающий результаты проверки либо факт о невозможности проведения проверки и содержащий выводы о соответствии либо несоответствии члена Ассоциации (кандидата в члены Ассоциации) требова</w:t>
      </w:r>
      <w:r w:rsidR="00DE2A57" w:rsidRPr="00A81558">
        <w:rPr>
          <w:rFonts w:eastAsia="Cambria" w:cs="Times New Roman"/>
          <w:sz w:val="26"/>
          <w:szCs w:val="26"/>
        </w:rPr>
        <w:t>ниям предмета контроля</w:t>
      </w:r>
      <w:r w:rsidR="0037530D" w:rsidRPr="00A81558">
        <w:rPr>
          <w:rFonts w:eastAsia="Cambria" w:cs="Times New Roman"/>
          <w:sz w:val="26"/>
          <w:szCs w:val="26"/>
        </w:rPr>
        <w:t xml:space="preserve"> и рекомендации</w:t>
      </w:r>
      <w:r w:rsidR="00DE2A57" w:rsidRPr="00A81558">
        <w:rPr>
          <w:rFonts w:eastAsia="Cambria" w:cs="Times New Roman"/>
          <w:sz w:val="26"/>
          <w:szCs w:val="26"/>
        </w:rPr>
        <w:t>.</w:t>
      </w:r>
      <w:r w:rsidR="0037530D" w:rsidRPr="00A81558">
        <w:rPr>
          <w:rFonts w:eastAsia="Cambria" w:cs="Times New Roman"/>
          <w:sz w:val="26"/>
          <w:szCs w:val="26"/>
        </w:rPr>
        <w:t xml:space="preserve"> </w:t>
      </w:r>
    </w:p>
    <w:p w:rsidR="00E878F5" w:rsidRPr="00A81558" w:rsidRDefault="00E878F5" w:rsidP="00E878F5">
      <w:pPr>
        <w:pStyle w:val="af"/>
        <w:ind w:firstLine="652"/>
        <w:jc w:val="both"/>
        <w:rPr>
          <w:rFonts w:eastAsia="Cambria" w:cs="Times New Roman"/>
          <w:sz w:val="26"/>
          <w:szCs w:val="26"/>
        </w:rPr>
      </w:pPr>
      <w:r w:rsidRPr="00A81558">
        <w:rPr>
          <w:rFonts w:eastAsia="Cambria" w:cs="Times New Roman"/>
          <w:b/>
          <w:bCs/>
          <w:sz w:val="26"/>
          <w:szCs w:val="26"/>
        </w:rPr>
        <w:t xml:space="preserve">Дисциплинарная комиссия </w:t>
      </w:r>
      <w:r w:rsidRPr="00A81558">
        <w:rPr>
          <w:rFonts w:eastAsia="Cambria" w:cs="Times New Roman"/>
          <w:sz w:val="26"/>
          <w:szCs w:val="26"/>
        </w:rPr>
        <w:t>-</w:t>
      </w:r>
      <w:r w:rsidRPr="00A81558">
        <w:rPr>
          <w:rFonts w:eastAsia="Cambria" w:cs="Times New Roman"/>
          <w:b/>
          <w:bCs/>
          <w:sz w:val="26"/>
          <w:szCs w:val="26"/>
        </w:rPr>
        <w:t xml:space="preserve"> </w:t>
      </w:r>
      <w:r w:rsidRPr="00A81558">
        <w:rPr>
          <w:rFonts w:eastAsia="Cambria" w:cs="Times New Roman"/>
          <w:sz w:val="26"/>
          <w:szCs w:val="26"/>
        </w:rPr>
        <w:t>специализированный орган Ассоциации по рассмотрению</w:t>
      </w:r>
      <w:r w:rsidRPr="00A81558">
        <w:rPr>
          <w:rFonts w:eastAsia="Cambria" w:cs="Times New Roman"/>
          <w:b/>
          <w:bCs/>
          <w:sz w:val="26"/>
          <w:szCs w:val="26"/>
        </w:rPr>
        <w:t xml:space="preserve"> </w:t>
      </w:r>
      <w:r w:rsidRPr="00A81558">
        <w:rPr>
          <w:rFonts w:eastAsia="Cambria" w:cs="Times New Roman"/>
          <w:sz w:val="26"/>
          <w:szCs w:val="26"/>
        </w:rPr>
        <w:t>дел о применении в отношении членов Ассоциации мер дисциплинарного воздействия</w:t>
      </w:r>
    </w:p>
    <w:p w:rsidR="008F77A2" w:rsidRPr="00A81558" w:rsidRDefault="00E160C0" w:rsidP="008F77A2">
      <w:pPr>
        <w:ind w:firstLine="720"/>
        <w:jc w:val="both"/>
        <w:rPr>
          <w:rFonts w:eastAsia="Times New Roman"/>
          <w:color w:val="000000"/>
          <w:sz w:val="26"/>
          <w:szCs w:val="26"/>
        </w:rPr>
      </w:pPr>
      <w:r w:rsidRPr="00A81558">
        <w:rPr>
          <w:rFonts w:eastAsia="Times New Roman"/>
          <w:b/>
          <w:color w:val="000000"/>
          <w:sz w:val="26"/>
          <w:szCs w:val="26"/>
        </w:rPr>
        <w:t>Договор строительного подряда</w:t>
      </w:r>
      <w:r w:rsidRPr="00A81558">
        <w:rPr>
          <w:rFonts w:eastAsia="Times New Roman"/>
          <w:color w:val="000000"/>
          <w:sz w:val="26"/>
          <w:szCs w:val="26"/>
        </w:rPr>
        <w:t xml:space="preserve"> - договор</w:t>
      </w:r>
      <w:r w:rsidR="001B3E6D" w:rsidRPr="00A81558">
        <w:rPr>
          <w:rFonts w:eastAsia="Times New Roman"/>
          <w:color w:val="000000"/>
          <w:sz w:val="26"/>
          <w:szCs w:val="26"/>
        </w:rPr>
        <w:t xml:space="preserve"> о строительстве, реконструкции</w:t>
      </w:r>
      <w:r w:rsidRPr="00A81558">
        <w:rPr>
          <w:rFonts w:eastAsia="Times New Roman"/>
          <w:color w:val="000000"/>
          <w:sz w:val="26"/>
          <w:szCs w:val="26"/>
        </w:rPr>
        <w:t xml:space="preserve">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w:t>
      </w:r>
      <w:r w:rsidR="008F77A2" w:rsidRPr="00A81558">
        <w:rPr>
          <w:rFonts w:eastAsia="Times New Roman"/>
          <w:color w:val="000000"/>
          <w:sz w:val="26"/>
          <w:szCs w:val="26"/>
        </w:rPr>
        <w:t>ужения, региональным оператором.</w:t>
      </w:r>
    </w:p>
    <w:p w:rsidR="008F77A2" w:rsidRPr="00A81558" w:rsidRDefault="00227E00" w:rsidP="008F77A2">
      <w:pPr>
        <w:ind w:firstLine="720"/>
        <w:jc w:val="both"/>
        <w:rPr>
          <w:sz w:val="26"/>
          <w:szCs w:val="26"/>
        </w:rPr>
      </w:pPr>
      <w:r w:rsidRPr="00A81558">
        <w:rPr>
          <w:rFonts w:eastAsia="Times New Roman"/>
          <w:b/>
          <w:sz w:val="26"/>
          <w:szCs w:val="26"/>
        </w:rPr>
        <w:t>Договор подряда на осуществление сноса</w:t>
      </w:r>
      <w:r w:rsidRPr="00A81558">
        <w:rPr>
          <w:rFonts w:eastAsia="Times New Roman"/>
          <w:sz w:val="26"/>
          <w:szCs w:val="26"/>
        </w:rPr>
        <w:t xml:space="preserve"> </w:t>
      </w:r>
      <w:r w:rsidR="009171C7" w:rsidRPr="00A81558">
        <w:rPr>
          <w:rFonts w:eastAsia="Times New Roman"/>
          <w:sz w:val="26"/>
          <w:szCs w:val="26"/>
        </w:rPr>
        <w:t>–</w:t>
      </w:r>
      <w:r w:rsidRPr="00A81558">
        <w:rPr>
          <w:rFonts w:eastAsia="Times New Roman"/>
          <w:sz w:val="26"/>
          <w:szCs w:val="26"/>
        </w:rPr>
        <w:t xml:space="preserve"> </w:t>
      </w:r>
      <w:r w:rsidR="009171C7" w:rsidRPr="00A81558">
        <w:rPr>
          <w:rFonts w:eastAsia="Times New Roman"/>
          <w:sz w:val="26"/>
          <w:szCs w:val="26"/>
        </w:rPr>
        <w:t xml:space="preserve">договор о </w:t>
      </w:r>
      <w:r w:rsidR="009171C7" w:rsidRPr="00A81558">
        <w:rPr>
          <w:sz w:val="26"/>
          <w:szCs w:val="26"/>
        </w:rPr>
        <w:t>ликвидации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демонтаже объекта капитального строительства, в том числе его частей.</w:t>
      </w:r>
    </w:p>
    <w:p w:rsidR="00DB2F95" w:rsidRPr="00A81558" w:rsidRDefault="00DB2F95" w:rsidP="00DB2F95">
      <w:pPr>
        <w:pStyle w:val="af"/>
        <w:ind w:firstLine="652"/>
        <w:jc w:val="both"/>
        <w:rPr>
          <w:rFonts w:eastAsia="Cambria" w:cs="Times New Roman"/>
          <w:sz w:val="26"/>
          <w:szCs w:val="26"/>
        </w:rPr>
      </w:pPr>
      <w:r w:rsidRPr="00A81558">
        <w:rPr>
          <w:rFonts w:eastAsia="Cambria" w:cs="Times New Roman"/>
          <w:b/>
          <w:bCs/>
          <w:sz w:val="26"/>
          <w:szCs w:val="26"/>
        </w:rPr>
        <w:t xml:space="preserve">Исполнительный орган </w:t>
      </w:r>
      <w:r w:rsidRPr="00A81558">
        <w:rPr>
          <w:rFonts w:eastAsia="Cambria" w:cs="Times New Roman"/>
          <w:sz w:val="26"/>
          <w:szCs w:val="26"/>
        </w:rPr>
        <w:t>–</w:t>
      </w:r>
      <w:r w:rsidRPr="00A81558">
        <w:rPr>
          <w:rFonts w:eastAsia="Cambria" w:cs="Times New Roman"/>
          <w:b/>
          <w:bCs/>
          <w:sz w:val="26"/>
          <w:szCs w:val="26"/>
        </w:rPr>
        <w:t xml:space="preserve"> </w:t>
      </w:r>
      <w:r w:rsidRPr="00A81558">
        <w:rPr>
          <w:rFonts w:eastAsia="Cambria" w:cs="Times New Roman"/>
          <w:sz w:val="26"/>
          <w:szCs w:val="26"/>
        </w:rPr>
        <w:t>административно-управленческий аппарат Ассоциации,</w:t>
      </w:r>
      <w:r w:rsidRPr="00A81558">
        <w:rPr>
          <w:rFonts w:eastAsia="Cambria" w:cs="Times New Roman"/>
          <w:b/>
          <w:bCs/>
          <w:sz w:val="26"/>
          <w:szCs w:val="26"/>
        </w:rPr>
        <w:t xml:space="preserve"> </w:t>
      </w:r>
      <w:r w:rsidRPr="00A81558">
        <w:rPr>
          <w:rFonts w:eastAsia="Cambria" w:cs="Times New Roman"/>
          <w:sz w:val="26"/>
          <w:szCs w:val="26"/>
        </w:rPr>
        <w:t>состоящий из</w:t>
      </w:r>
      <w:r w:rsidRPr="00A81558">
        <w:rPr>
          <w:rFonts w:eastAsia="Cambria" w:cs="Times New Roman"/>
          <w:b/>
          <w:bCs/>
          <w:sz w:val="26"/>
          <w:szCs w:val="26"/>
        </w:rPr>
        <w:t xml:space="preserve"> </w:t>
      </w:r>
      <w:r w:rsidRPr="00A81558">
        <w:rPr>
          <w:rFonts w:eastAsia="Cambria" w:cs="Times New Roman"/>
          <w:sz w:val="26"/>
          <w:szCs w:val="26"/>
        </w:rPr>
        <w:t>структурных подразделений (отделов, служб) и возглавляемый Генеральным директором.</w:t>
      </w:r>
    </w:p>
    <w:p w:rsidR="00E878F5" w:rsidRPr="00A81558" w:rsidRDefault="00E878F5" w:rsidP="00E878F5">
      <w:pPr>
        <w:pStyle w:val="af"/>
        <w:ind w:firstLine="652"/>
        <w:jc w:val="both"/>
        <w:rPr>
          <w:rFonts w:eastAsia="Cambria" w:cs="Times New Roman"/>
          <w:bCs/>
          <w:sz w:val="26"/>
          <w:szCs w:val="26"/>
        </w:rPr>
      </w:pPr>
      <w:r w:rsidRPr="00A81558">
        <w:rPr>
          <w:rFonts w:eastAsia="Cambria" w:cs="Times New Roman"/>
          <w:b/>
          <w:bCs/>
          <w:sz w:val="26"/>
          <w:szCs w:val="26"/>
        </w:rPr>
        <w:t>Кандидат в члены Ассоциации (Кандидат)</w:t>
      </w:r>
      <w:r w:rsidRPr="00A81558">
        <w:rPr>
          <w:rFonts w:eastAsia="Cambria" w:cs="Times New Roman"/>
          <w:bCs/>
          <w:sz w:val="26"/>
          <w:szCs w:val="26"/>
        </w:rPr>
        <w:t xml:space="preserve"> – юридическое лицо или индивидуальный предприниматель, осуществляющий (планирующий осуществлять) в качестве предпринимательской деятельности строительные работы</w:t>
      </w:r>
      <w:r w:rsidR="00A11BE4" w:rsidRPr="00A81558">
        <w:rPr>
          <w:rFonts w:eastAsia="Cambria" w:cs="Times New Roman"/>
          <w:bCs/>
          <w:sz w:val="26"/>
          <w:szCs w:val="26"/>
        </w:rPr>
        <w:t>, работы по осуществлению сноса</w:t>
      </w:r>
      <w:r w:rsidRPr="00A81558">
        <w:rPr>
          <w:rFonts w:eastAsia="Cambria" w:cs="Times New Roman"/>
          <w:bCs/>
          <w:sz w:val="26"/>
          <w:szCs w:val="26"/>
        </w:rPr>
        <w:t xml:space="preserve"> и подавший заявление на вступление в члены Ассоциации</w:t>
      </w:r>
      <w:r w:rsidR="00A40B41" w:rsidRPr="00A81558">
        <w:rPr>
          <w:rFonts w:eastAsia="Cambria" w:cs="Times New Roman"/>
          <w:bCs/>
          <w:sz w:val="26"/>
          <w:szCs w:val="26"/>
        </w:rPr>
        <w:t>.</w:t>
      </w:r>
    </w:p>
    <w:p w:rsidR="0046563F" w:rsidRPr="00A81558" w:rsidRDefault="00E878F5" w:rsidP="0046563F">
      <w:pPr>
        <w:pStyle w:val="af"/>
        <w:ind w:firstLine="652"/>
        <w:jc w:val="both"/>
        <w:rPr>
          <w:rFonts w:eastAsia="Cambria" w:cs="Times New Roman"/>
          <w:sz w:val="26"/>
          <w:szCs w:val="26"/>
        </w:rPr>
      </w:pPr>
      <w:r w:rsidRPr="00A81558">
        <w:rPr>
          <w:rFonts w:eastAsia="Cambria" w:cs="Times New Roman"/>
          <w:b/>
          <w:bCs/>
          <w:sz w:val="26"/>
          <w:szCs w:val="26"/>
        </w:rPr>
        <w:t xml:space="preserve">Контроль в области саморегулирования (контроль) - </w:t>
      </w:r>
      <w:r w:rsidRPr="00A81558">
        <w:rPr>
          <w:rFonts w:eastAsia="Cambria" w:cs="Times New Roman"/>
          <w:sz w:val="26"/>
          <w:szCs w:val="26"/>
        </w:rPr>
        <w:t>контроль саморегулируемой</w:t>
      </w:r>
      <w:r w:rsidRPr="00A81558">
        <w:rPr>
          <w:rFonts w:eastAsia="Cambria" w:cs="Times New Roman"/>
          <w:b/>
          <w:bCs/>
          <w:sz w:val="26"/>
          <w:szCs w:val="26"/>
        </w:rPr>
        <w:t xml:space="preserve"> </w:t>
      </w:r>
      <w:r w:rsidR="00763F09" w:rsidRPr="00A81558">
        <w:rPr>
          <w:rFonts w:eastAsia="Cambria" w:cs="Times New Roman"/>
          <w:sz w:val="26"/>
          <w:szCs w:val="26"/>
        </w:rPr>
        <w:t>организации за</w:t>
      </w:r>
      <w:r w:rsidRPr="00A81558">
        <w:rPr>
          <w:rFonts w:eastAsia="Cambria" w:cs="Times New Roman"/>
          <w:sz w:val="26"/>
          <w:szCs w:val="26"/>
        </w:rPr>
        <w:t xml:space="preserve"> деятельностью своих членов в части соблюдения ими требований </w:t>
      </w:r>
      <w:r w:rsidR="00763F09" w:rsidRPr="00A81558">
        <w:rPr>
          <w:rFonts w:eastAsia="Cambria" w:cs="Times New Roman"/>
          <w:sz w:val="26"/>
          <w:szCs w:val="26"/>
        </w:rPr>
        <w:t>законодательства Российской Федерации о градостроительной деятельности</w:t>
      </w:r>
      <w:r w:rsidR="003F1DB1" w:rsidRPr="00A81558">
        <w:rPr>
          <w:rFonts w:eastAsia="Cambria" w:cs="Times New Roman"/>
          <w:sz w:val="26"/>
          <w:szCs w:val="26"/>
        </w:rPr>
        <w:t>, о техническом регулировании</w:t>
      </w:r>
      <w:r w:rsidRPr="00A81558">
        <w:rPr>
          <w:rFonts w:eastAsia="Cambria" w:cs="Times New Roman"/>
          <w:sz w:val="26"/>
          <w:szCs w:val="26"/>
        </w:rPr>
        <w:t xml:space="preserve">, </w:t>
      </w:r>
      <w:r w:rsidR="003F1DB1" w:rsidRPr="00A81558">
        <w:rPr>
          <w:rFonts w:eastAsia="Cambria" w:cs="Times New Roman"/>
          <w:sz w:val="26"/>
          <w:szCs w:val="26"/>
        </w:rPr>
        <w:t xml:space="preserve">включая соблюдение </w:t>
      </w:r>
      <w:r w:rsidR="00DB2F95" w:rsidRPr="00A81558">
        <w:rPr>
          <w:rFonts w:eastAsia="Times New Roman" w:cs="Times New Roman"/>
          <w:sz w:val="26"/>
          <w:szCs w:val="26"/>
        </w:rPr>
        <w:t>обязательных требований стандартов на процессы выполнения работ по строительству, реконструкции, капитальному ремонту</w:t>
      </w:r>
      <w:r w:rsidR="00763F09" w:rsidRPr="00A81558">
        <w:rPr>
          <w:rFonts w:eastAsia="Times New Roman" w:cs="Times New Roman"/>
          <w:sz w:val="26"/>
          <w:szCs w:val="26"/>
        </w:rPr>
        <w:t>, сносу</w:t>
      </w:r>
      <w:r w:rsidR="00DB2F95" w:rsidRPr="00A81558">
        <w:rPr>
          <w:rFonts w:eastAsia="Times New Roman" w:cs="Times New Roman"/>
          <w:sz w:val="26"/>
          <w:szCs w:val="26"/>
        </w:rPr>
        <w:t xml:space="preserve"> объектов капитального строительства, утвержденных Национальным объединением строителей, </w:t>
      </w:r>
      <w:r w:rsidR="00DB2F95" w:rsidRPr="00A81558">
        <w:rPr>
          <w:rFonts w:eastAsia="Cambria" w:cs="Times New Roman"/>
          <w:sz w:val="26"/>
          <w:szCs w:val="26"/>
        </w:rPr>
        <w:t>внутренних документов</w:t>
      </w:r>
      <w:r w:rsidRPr="00A81558">
        <w:rPr>
          <w:rFonts w:eastAsia="Cambria" w:cs="Times New Roman"/>
          <w:sz w:val="26"/>
          <w:szCs w:val="26"/>
        </w:rPr>
        <w:t xml:space="preserve"> саморегулируемой организации, условий членства в саморегулируемой организации, исполнения обязательств по договорам строительного подряда,</w:t>
      </w:r>
      <w:r w:rsidR="00763F09" w:rsidRPr="00A81558">
        <w:rPr>
          <w:rFonts w:eastAsia="Cambria" w:cs="Times New Roman"/>
          <w:sz w:val="26"/>
          <w:szCs w:val="26"/>
        </w:rPr>
        <w:t xml:space="preserve"> договорам подряда на осуществление сноса,</w:t>
      </w:r>
      <w:r w:rsidRPr="00A81558">
        <w:rPr>
          <w:rFonts w:eastAsia="Cambria" w:cs="Times New Roman"/>
          <w:sz w:val="26"/>
          <w:szCs w:val="26"/>
        </w:rPr>
        <w:t xml:space="preserve"> заключенным с использованием конкурентны</w:t>
      </w:r>
      <w:r w:rsidR="00DB2F95" w:rsidRPr="00A81558">
        <w:rPr>
          <w:rFonts w:eastAsia="Cambria" w:cs="Times New Roman"/>
          <w:sz w:val="26"/>
          <w:szCs w:val="26"/>
        </w:rPr>
        <w:t>х способов заключения договоров</w:t>
      </w:r>
      <w:r w:rsidR="0046563F" w:rsidRPr="00A81558">
        <w:rPr>
          <w:rFonts w:eastAsia="Cambria" w:cs="Times New Roman"/>
          <w:sz w:val="26"/>
          <w:szCs w:val="26"/>
        </w:rPr>
        <w:t xml:space="preserve">, </w:t>
      </w:r>
      <w:r w:rsidR="0046563F" w:rsidRPr="00A81558">
        <w:rPr>
          <w:rFonts w:eastAsia="Calibri"/>
          <w:sz w:val="26"/>
          <w:szCs w:val="26"/>
          <w:lang w:eastAsia="en-US"/>
        </w:rPr>
        <w:t>соответствия фактического совокупного размера обязательств по договорам строительного подряда,</w:t>
      </w:r>
      <w:r w:rsidR="003F1DB1" w:rsidRPr="00A81558">
        <w:rPr>
          <w:rFonts w:eastAsia="Cambria" w:cs="Times New Roman"/>
          <w:sz w:val="26"/>
          <w:szCs w:val="26"/>
        </w:rPr>
        <w:t xml:space="preserve"> договорам подряда на осуществление сноса,</w:t>
      </w:r>
      <w:r w:rsidR="0046563F" w:rsidRPr="00A81558">
        <w:rPr>
          <w:rFonts w:eastAsia="Calibri"/>
          <w:sz w:val="26"/>
          <w:szCs w:val="26"/>
          <w:lang w:eastAsia="en-US"/>
        </w:rPr>
        <w:t xml:space="preserve"> заключенным членом Ассоциации с использованием конкурентных способов заключения договоров, предельному размеру обязательств.</w:t>
      </w:r>
    </w:p>
    <w:p w:rsidR="00F1119F" w:rsidRPr="00A81558" w:rsidRDefault="00E160C0" w:rsidP="00F1119F">
      <w:pPr>
        <w:ind w:firstLine="720"/>
        <w:jc w:val="both"/>
        <w:rPr>
          <w:rFonts w:eastAsia="Times New Roman"/>
          <w:color w:val="000000"/>
          <w:sz w:val="26"/>
          <w:szCs w:val="26"/>
        </w:rPr>
      </w:pPr>
      <w:r w:rsidRPr="00A81558">
        <w:rPr>
          <w:rFonts w:eastAsia="Times New Roman"/>
          <w:b/>
          <w:color w:val="000000"/>
          <w:sz w:val="26"/>
          <w:szCs w:val="26"/>
        </w:rPr>
        <w:t>Конкурентные способы заключения договоров</w:t>
      </w:r>
      <w:r w:rsidRPr="00A81558">
        <w:rPr>
          <w:rFonts w:eastAsia="Times New Roman"/>
          <w:color w:val="000000"/>
          <w:sz w:val="26"/>
          <w:szCs w:val="26"/>
        </w:rPr>
        <w:t xml:space="preserve"> – способы, при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w:t>
      </w:r>
      <w:r w:rsidR="0037530D" w:rsidRPr="00A81558">
        <w:rPr>
          <w:rFonts w:eastAsia="Times New Roman"/>
          <w:color w:val="000000"/>
          <w:sz w:val="26"/>
          <w:szCs w:val="26"/>
        </w:rPr>
        <w:t>,</w:t>
      </w:r>
      <w:r w:rsidRPr="00A81558">
        <w:rPr>
          <w:rFonts w:eastAsia="Times New Roman"/>
          <w:color w:val="000000"/>
          <w:sz w:val="26"/>
          <w:szCs w:val="26"/>
        </w:rPr>
        <w:t xml:space="preserve"> в соответствии с законодательством Российской Федерации</w:t>
      </w:r>
      <w:r w:rsidR="0037530D" w:rsidRPr="00A81558">
        <w:rPr>
          <w:rFonts w:eastAsia="Times New Roman"/>
          <w:color w:val="000000"/>
          <w:sz w:val="26"/>
          <w:szCs w:val="26"/>
        </w:rPr>
        <w:t xml:space="preserve">, </w:t>
      </w:r>
      <w:r w:rsidRPr="00A81558">
        <w:rPr>
          <w:rFonts w:eastAsia="Times New Roman"/>
          <w:color w:val="000000"/>
          <w:sz w:val="26"/>
          <w:szCs w:val="26"/>
        </w:rPr>
        <w:t xml:space="preserve"> проведение торгов (конкурсов, аукционов) для заключения соответствующих договоров является обязательным</w:t>
      </w:r>
      <w:r w:rsidR="00543AA6" w:rsidRPr="00A81558">
        <w:rPr>
          <w:rFonts w:eastAsia="Times New Roman"/>
          <w:color w:val="000000"/>
          <w:sz w:val="26"/>
          <w:szCs w:val="26"/>
        </w:rPr>
        <w:t>.</w:t>
      </w:r>
    </w:p>
    <w:p w:rsidR="00F1119F" w:rsidRPr="00A81558" w:rsidRDefault="00F1119F" w:rsidP="00F1119F">
      <w:pPr>
        <w:ind w:firstLine="720"/>
        <w:jc w:val="both"/>
        <w:rPr>
          <w:rFonts w:eastAsia="Times New Roman"/>
          <w:color w:val="FF0000"/>
          <w:sz w:val="26"/>
          <w:szCs w:val="26"/>
        </w:rPr>
      </w:pPr>
      <w:r w:rsidRPr="00A81558">
        <w:rPr>
          <w:rFonts w:eastAsia="Times New Roman"/>
          <w:b/>
          <w:color w:val="000000"/>
          <w:sz w:val="26"/>
          <w:szCs w:val="26"/>
        </w:rPr>
        <w:t>НОСТРОЙ</w:t>
      </w:r>
      <w:r w:rsidRPr="00A81558">
        <w:rPr>
          <w:rFonts w:eastAsia="Times New Roman"/>
          <w:color w:val="000000"/>
          <w:sz w:val="26"/>
          <w:szCs w:val="26"/>
        </w:rPr>
        <w:t xml:space="preserve"> -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Ассоциация является членом НОСТРОЙ.</w:t>
      </w:r>
      <w:r w:rsidR="0037530D" w:rsidRPr="00A81558">
        <w:rPr>
          <w:rFonts w:eastAsia="Times New Roman"/>
          <w:color w:val="000000"/>
          <w:sz w:val="26"/>
          <w:szCs w:val="26"/>
        </w:rPr>
        <w:t xml:space="preserve"> </w:t>
      </w:r>
    </w:p>
    <w:p w:rsidR="00680DA2" w:rsidRPr="00A81558" w:rsidRDefault="00E878F5" w:rsidP="00680DA2">
      <w:pPr>
        <w:pStyle w:val="af"/>
        <w:ind w:firstLine="652"/>
        <w:jc w:val="both"/>
        <w:rPr>
          <w:rFonts w:eastAsia="Cambria" w:cs="Times New Roman"/>
          <w:sz w:val="26"/>
          <w:szCs w:val="26"/>
        </w:rPr>
      </w:pPr>
      <w:r w:rsidRPr="00A81558">
        <w:rPr>
          <w:rFonts w:eastAsia="Cambria" w:cs="Times New Roman"/>
          <w:b/>
          <w:bCs/>
          <w:sz w:val="26"/>
          <w:szCs w:val="26"/>
        </w:rPr>
        <w:t xml:space="preserve">Организация – </w:t>
      </w:r>
      <w:r w:rsidRPr="00A81558">
        <w:rPr>
          <w:rFonts w:eastAsia="Cambria" w:cs="Times New Roman"/>
          <w:sz w:val="26"/>
          <w:szCs w:val="26"/>
        </w:rPr>
        <w:t>юридическое лицо или индивидуальный предприниматель, являющийся</w:t>
      </w:r>
      <w:r w:rsidRPr="00A81558">
        <w:rPr>
          <w:rFonts w:eastAsia="Cambria" w:cs="Times New Roman"/>
          <w:b/>
          <w:bCs/>
          <w:sz w:val="26"/>
          <w:szCs w:val="26"/>
        </w:rPr>
        <w:t xml:space="preserve"> </w:t>
      </w:r>
      <w:r w:rsidRPr="00A81558">
        <w:rPr>
          <w:rFonts w:eastAsia="Cambria" w:cs="Times New Roman"/>
          <w:sz w:val="26"/>
          <w:szCs w:val="26"/>
        </w:rPr>
        <w:t>членом Ассоциации или кандидатом в члены Ассоциации</w:t>
      </w:r>
      <w:r w:rsidR="00A11BE4" w:rsidRPr="00A81558">
        <w:rPr>
          <w:rFonts w:eastAsia="Cambria" w:cs="Times New Roman"/>
          <w:sz w:val="26"/>
          <w:szCs w:val="26"/>
        </w:rPr>
        <w:t>.</w:t>
      </w:r>
    </w:p>
    <w:p w:rsidR="008F77A2" w:rsidRPr="00A81558" w:rsidRDefault="00A11BE4" w:rsidP="008F77A2">
      <w:pPr>
        <w:pStyle w:val="af"/>
        <w:ind w:firstLine="652"/>
        <w:jc w:val="both"/>
        <w:rPr>
          <w:sz w:val="26"/>
          <w:szCs w:val="26"/>
        </w:rPr>
      </w:pPr>
      <w:r w:rsidRPr="00A81558">
        <w:rPr>
          <w:rFonts w:eastAsia="Cambria" w:cs="Times New Roman"/>
          <w:b/>
          <w:sz w:val="26"/>
          <w:szCs w:val="26"/>
        </w:rPr>
        <w:t>Объект капитального строительства</w:t>
      </w:r>
      <w:r w:rsidR="00680DA2" w:rsidRPr="00A81558">
        <w:rPr>
          <w:rFonts w:eastAsia="Cambria" w:cs="Times New Roman"/>
          <w:b/>
          <w:sz w:val="26"/>
          <w:szCs w:val="26"/>
        </w:rPr>
        <w:t xml:space="preserve"> </w:t>
      </w:r>
      <w:r w:rsidRPr="00A81558">
        <w:rPr>
          <w:rFonts w:eastAsia="Cambria" w:cs="Times New Roman"/>
          <w:b/>
          <w:sz w:val="26"/>
          <w:szCs w:val="26"/>
        </w:rPr>
        <w:t>-</w:t>
      </w:r>
      <w:r w:rsidR="00680DA2" w:rsidRPr="00A81558">
        <w:rPr>
          <w:rFonts w:eastAsia="Cambria" w:cs="Times New Roman"/>
          <w:b/>
          <w:sz w:val="26"/>
          <w:szCs w:val="26"/>
        </w:rPr>
        <w:t xml:space="preserve"> </w:t>
      </w:r>
      <w:r w:rsidR="00680DA2" w:rsidRPr="00A81558">
        <w:rPr>
          <w:sz w:val="26"/>
          <w:szCs w:val="26"/>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B2F95" w:rsidRPr="00A81558" w:rsidRDefault="00E878F5" w:rsidP="00DB2F95">
      <w:pPr>
        <w:pStyle w:val="af"/>
        <w:ind w:firstLine="652"/>
        <w:jc w:val="both"/>
        <w:rPr>
          <w:rFonts w:eastAsia="Cambria" w:cs="Times New Roman"/>
          <w:sz w:val="26"/>
          <w:szCs w:val="26"/>
        </w:rPr>
      </w:pPr>
      <w:r w:rsidRPr="00A81558">
        <w:rPr>
          <w:rFonts w:eastAsia="Cambria" w:cs="Times New Roman"/>
          <w:b/>
          <w:bCs/>
          <w:sz w:val="26"/>
          <w:szCs w:val="26"/>
        </w:rPr>
        <w:t xml:space="preserve">Правление </w:t>
      </w:r>
      <w:r w:rsidRPr="00A81558">
        <w:rPr>
          <w:rFonts w:eastAsia="Cambria" w:cs="Times New Roman"/>
          <w:sz w:val="26"/>
          <w:szCs w:val="26"/>
        </w:rPr>
        <w:t>– постоянно действующий коллегиальный орган управления Ассоциации;</w:t>
      </w:r>
    </w:p>
    <w:p w:rsidR="00DB2F95" w:rsidRPr="00A81558" w:rsidRDefault="00E878F5" w:rsidP="00F06022">
      <w:pPr>
        <w:pStyle w:val="af"/>
        <w:ind w:firstLine="652"/>
        <w:jc w:val="both"/>
        <w:rPr>
          <w:rFonts w:eastAsia="Cambria" w:cs="Times New Roman"/>
          <w:sz w:val="26"/>
          <w:szCs w:val="26"/>
        </w:rPr>
      </w:pPr>
      <w:r w:rsidRPr="00A81558">
        <w:rPr>
          <w:rFonts w:eastAsia="Cambria" w:cs="Times New Roman"/>
          <w:b/>
          <w:bCs/>
          <w:sz w:val="26"/>
          <w:szCs w:val="26"/>
        </w:rPr>
        <w:t xml:space="preserve">Риск-ориентированный подход – </w:t>
      </w:r>
      <w:r w:rsidRPr="00A81558">
        <w:rPr>
          <w:rFonts w:eastAsia="Cambria" w:cs="Times New Roman"/>
          <w:sz w:val="26"/>
          <w:szCs w:val="26"/>
        </w:rPr>
        <w:t>метод организации и осуществления контроля, при</w:t>
      </w:r>
      <w:r w:rsidRPr="00A81558">
        <w:rPr>
          <w:rFonts w:eastAsia="Cambria" w:cs="Times New Roman"/>
          <w:b/>
          <w:bCs/>
          <w:sz w:val="26"/>
          <w:szCs w:val="26"/>
        </w:rPr>
        <w:t xml:space="preserve"> </w:t>
      </w:r>
      <w:r w:rsidRPr="00A81558">
        <w:rPr>
          <w:rFonts w:eastAsia="Cambria" w:cs="Times New Roman"/>
          <w:sz w:val="26"/>
          <w:szCs w:val="26"/>
        </w:rPr>
        <w:t>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w:t>
      </w:r>
      <w:r w:rsidR="00F06022" w:rsidRPr="00A81558">
        <w:rPr>
          <w:rFonts w:eastAsia="Cambria" w:cs="Times New Roman"/>
          <w:sz w:val="26"/>
          <w:szCs w:val="26"/>
        </w:rPr>
        <w:t xml:space="preserve"> требований, в предусмотренных </w:t>
      </w:r>
      <w:r w:rsidR="00287859" w:rsidRPr="00A81558">
        <w:rPr>
          <w:rFonts w:eastAsia="Cambria" w:cs="Times New Roman"/>
          <w:sz w:val="26"/>
          <w:szCs w:val="26"/>
        </w:rPr>
        <w:t>м</w:t>
      </w:r>
      <w:r w:rsidRPr="00A81558">
        <w:rPr>
          <w:rFonts w:eastAsia="Cambria" w:cs="Times New Roman"/>
          <w:sz w:val="26"/>
          <w:szCs w:val="26"/>
        </w:rPr>
        <w:t>етодикой</w:t>
      </w:r>
      <w:r w:rsidR="00F06022" w:rsidRPr="00A81558">
        <w:rPr>
          <w:rFonts w:eastAsia="Cambria" w:cs="Times New Roman"/>
          <w:sz w:val="26"/>
          <w:szCs w:val="26"/>
        </w:rPr>
        <w:t xml:space="preserve"> (утвержденной Приказом Министерства строительства и жилищно-коммунального хозяйства РФ от 10 апреля 2017 г. N 699/пр) </w:t>
      </w:r>
      <w:r w:rsidRPr="00A81558">
        <w:rPr>
          <w:rFonts w:eastAsia="Cambria" w:cs="Times New Roman"/>
          <w:sz w:val="26"/>
          <w:szCs w:val="26"/>
        </w:rPr>
        <w:t>случаях, определяется отнесением деятельности юридического лица, индивидуального предпринимателя к определенной категории риска.</w:t>
      </w:r>
    </w:p>
    <w:p w:rsidR="00DB4066" w:rsidRPr="00A81558" w:rsidRDefault="00DB4066" w:rsidP="00DB4066">
      <w:pPr>
        <w:pStyle w:val="af"/>
        <w:ind w:firstLine="652"/>
        <w:jc w:val="both"/>
        <w:rPr>
          <w:rFonts w:eastAsia="Cambria" w:cs="Times New Roman"/>
          <w:sz w:val="26"/>
          <w:szCs w:val="26"/>
        </w:rPr>
      </w:pPr>
      <w:r w:rsidRPr="00A81558">
        <w:rPr>
          <w:rFonts w:eastAsia="Cambria" w:cs="Times New Roman"/>
          <w:b/>
          <w:sz w:val="26"/>
          <w:szCs w:val="26"/>
        </w:rPr>
        <w:t>Саморегулируемая организация</w:t>
      </w:r>
      <w:r w:rsidRPr="00A81558">
        <w:rPr>
          <w:rFonts w:eastAsia="Cambria" w:cs="Times New Roman"/>
          <w:b/>
          <w:bCs/>
          <w:sz w:val="26"/>
          <w:szCs w:val="26"/>
        </w:rPr>
        <w:t xml:space="preserve"> (СРО) </w:t>
      </w:r>
      <w:r w:rsidRPr="00A81558">
        <w:rPr>
          <w:rFonts w:eastAsia="Cambria" w:cs="Times New Roman"/>
          <w:sz w:val="26"/>
          <w:szCs w:val="26"/>
        </w:rPr>
        <w:t>– саморегулируемая организация в области строительства, реконструкции, капитального ремонта, сноса объектов капитального строительства - некоммерческая организация, основанная на членстве юридических лиц и индивидуальных предпринимателей, осуществляющих строительство, реконструкцию, капитальный ремонт, снос объектов капитального строительства.</w:t>
      </w:r>
    </w:p>
    <w:p w:rsidR="00DB2F95" w:rsidRPr="00A81558" w:rsidRDefault="00DB2F95" w:rsidP="00DB2F95">
      <w:pPr>
        <w:pStyle w:val="af"/>
        <w:ind w:firstLine="652"/>
        <w:jc w:val="both"/>
        <w:rPr>
          <w:rFonts w:eastAsia="Cambria" w:cs="Times New Roman"/>
          <w:sz w:val="26"/>
          <w:szCs w:val="26"/>
        </w:rPr>
      </w:pPr>
      <w:r w:rsidRPr="00A81558">
        <w:rPr>
          <w:rFonts w:eastAsia="Times New Roman" w:cs="Times New Roman"/>
          <w:b/>
          <w:spacing w:val="-6"/>
          <w:sz w:val="26"/>
          <w:szCs w:val="26"/>
        </w:rPr>
        <w:t xml:space="preserve">Специалист </w:t>
      </w:r>
      <w:r w:rsidR="00833617" w:rsidRPr="00A81558">
        <w:rPr>
          <w:rFonts w:eastAsia="Times New Roman" w:cs="Times New Roman"/>
          <w:b/>
          <w:spacing w:val="-6"/>
          <w:sz w:val="26"/>
          <w:szCs w:val="26"/>
        </w:rPr>
        <w:t xml:space="preserve">(эксперт) </w:t>
      </w:r>
      <w:r w:rsidRPr="00A81558">
        <w:rPr>
          <w:rFonts w:eastAsia="Times New Roman" w:cs="Times New Roman"/>
          <w:b/>
          <w:spacing w:val="-6"/>
          <w:sz w:val="26"/>
          <w:szCs w:val="26"/>
        </w:rPr>
        <w:t>Технического отдела</w:t>
      </w:r>
      <w:r w:rsidRPr="00A81558">
        <w:rPr>
          <w:rFonts w:eastAsia="Times New Roman" w:cs="Times New Roman"/>
          <w:b/>
          <w:sz w:val="26"/>
          <w:szCs w:val="26"/>
        </w:rPr>
        <w:t xml:space="preserve"> –</w:t>
      </w:r>
      <w:r w:rsidRPr="00A81558">
        <w:rPr>
          <w:rFonts w:eastAsia="Times New Roman" w:cs="Times New Roman"/>
          <w:sz w:val="26"/>
          <w:szCs w:val="26"/>
        </w:rPr>
        <w:t xml:space="preserve"> работник Ассоциации, принимающий участие в проведении контрольного мероприятия, отвечает за неразглашение и нераспространение информации ограниченного доступа, конфиденциальных сведений, ставших известными (полученных) в связи с проведением контрольного мероприятия.</w:t>
      </w:r>
    </w:p>
    <w:p w:rsidR="00DB4066" w:rsidRPr="00A81558" w:rsidRDefault="00DB2F95" w:rsidP="00C70105">
      <w:pPr>
        <w:pStyle w:val="af"/>
        <w:ind w:firstLine="652"/>
        <w:jc w:val="both"/>
        <w:rPr>
          <w:rFonts w:eastAsia="Times New Roman"/>
          <w:sz w:val="26"/>
          <w:szCs w:val="26"/>
          <w:lang w:eastAsia="ru-RU"/>
        </w:rPr>
      </w:pPr>
      <w:r w:rsidRPr="00A81558">
        <w:rPr>
          <w:rFonts w:eastAsia="Cambria" w:cs="Times New Roman"/>
          <w:b/>
          <w:bCs/>
          <w:sz w:val="26"/>
          <w:szCs w:val="26"/>
        </w:rPr>
        <w:t xml:space="preserve">Технический отдел </w:t>
      </w:r>
      <w:r w:rsidRPr="00A81558">
        <w:rPr>
          <w:rFonts w:eastAsia="Cambria" w:cs="Times New Roman"/>
          <w:sz w:val="26"/>
          <w:szCs w:val="26"/>
        </w:rPr>
        <w:t>-</w:t>
      </w:r>
      <w:r w:rsidRPr="00A81558">
        <w:rPr>
          <w:rFonts w:eastAsia="Cambria" w:cs="Times New Roman"/>
          <w:b/>
          <w:bCs/>
          <w:sz w:val="26"/>
          <w:szCs w:val="26"/>
        </w:rPr>
        <w:t xml:space="preserve"> </w:t>
      </w:r>
      <w:r w:rsidRPr="00A81558">
        <w:rPr>
          <w:rFonts w:eastAsia="Cambria" w:cs="Times New Roman"/>
          <w:sz w:val="26"/>
          <w:szCs w:val="26"/>
        </w:rPr>
        <w:t>специализированный орган Ассоциации,</w:t>
      </w:r>
      <w:r w:rsidRPr="00A81558">
        <w:rPr>
          <w:rFonts w:eastAsia="Cambria" w:cs="Times New Roman"/>
          <w:b/>
          <w:bCs/>
          <w:sz w:val="26"/>
          <w:szCs w:val="26"/>
        </w:rPr>
        <w:t xml:space="preserve"> </w:t>
      </w:r>
      <w:r w:rsidRPr="00A81558">
        <w:rPr>
          <w:rFonts w:eastAsia="Cambria" w:cs="Times New Roman"/>
          <w:sz w:val="26"/>
          <w:szCs w:val="26"/>
        </w:rPr>
        <w:t>осуществляющий</w:t>
      </w:r>
      <w:r w:rsidRPr="00A81558">
        <w:rPr>
          <w:rFonts w:eastAsia="Cambria" w:cs="Times New Roman"/>
          <w:b/>
          <w:bCs/>
          <w:sz w:val="26"/>
          <w:szCs w:val="26"/>
        </w:rPr>
        <w:t xml:space="preserve"> </w:t>
      </w:r>
      <w:r w:rsidRPr="00A81558">
        <w:rPr>
          <w:rFonts w:eastAsia="Cambria" w:cs="Times New Roman"/>
          <w:sz w:val="26"/>
          <w:szCs w:val="26"/>
        </w:rPr>
        <w:t xml:space="preserve">контроль над соблюдением членами саморегулируемой организации обязательных требований </w:t>
      </w:r>
      <w:r w:rsidR="00680DA2" w:rsidRPr="00A81558">
        <w:rPr>
          <w:rFonts w:eastAsia="Times New Roman"/>
          <w:sz w:val="26"/>
          <w:szCs w:val="26"/>
          <w:lang w:eastAsia="ru-RU"/>
        </w:rPr>
        <w:t xml:space="preserve">законодательства Российской Федерации о градостроительной деятельности, о техническом регулировании, </w:t>
      </w:r>
      <w:r w:rsidR="00DE6155" w:rsidRPr="00A81558">
        <w:rPr>
          <w:rFonts w:eastAsia="Cambria" w:cs="Times New Roman"/>
          <w:sz w:val="26"/>
          <w:szCs w:val="26"/>
        </w:rPr>
        <w:t>и внутренних</w:t>
      </w:r>
      <w:r w:rsidRPr="00A81558">
        <w:rPr>
          <w:rFonts w:eastAsia="Cambria" w:cs="Times New Roman"/>
          <w:sz w:val="26"/>
          <w:szCs w:val="26"/>
        </w:rPr>
        <w:t xml:space="preserve"> документ</w:t>
      </w:r>
      <w:r w:rsidR="00DE6155" w:rsidRPr="00A81558">
        <w:rPr>
          <w:rFonts w:eastAsia="Cambria" w:cs="Times New Roman"/>
          <w:sz w:val="26"/>
          <w:szCs w:val="26"/>
        </w:rPr>
        <w:t>ов</w:t>
      </w:r>
      <w:r w:rsidRPr="00A81558">
        <w:rPr>
          <w:rFonts w:eastAsia="Cambria" w:cs="Times New Roman"/>
          <w:sz w:val="26"/>
          <w:szCs w:val="26"/>
        </w:rPr>
        <w:t xml:space="preserve"> Ассоциации.</w:t>
      </w:r>
    </w:p>
    <w:p w:rsidR="00E160C0" w:rsidRPr="00A81558" w:rsidRDefault="00E160C0" w:rsidP="00E160C0">
      <w:pPr>
        <w:pStyle w:val="af"/>
        <w:ind w:firstLine="652"/>
        <w:jc w:val="both"/>
        <w:rPr>
          <w:rFonts w:eastAsia="Times New Roman" w:cs="Times New Roman"/>
          <w:snapToGrid w:val="0"/>
          <w:sz w:val="26"/>
          <w:szCs w:val="26"/>
          <w:shd w:val="clear" w:color="auto" w:fill="FFFFFF"/>
          <w:lang w:eastAsia="ru-RU"/>
        </w:rPr>
      </w:pPr>
      <w:r w:rsidRPr="00A81558">
        <w:rPr>
          <w:rFonts w:eastAsia="Times New Roman" w:cs="Times New Roman"/>
          <w:b/>
          <w:snapToGrid w:val="0"/>
          <w:sz w:val="26"/>
          <w:szCs w:val="26"/>
          <w:shd w:val="clear" w:color="auto" w:fill="FFFFFF"/>
          <w:lang w:eastAsia="ru-RU"/>
        </w:rPr>
        <w:t>Фактический совокупный размер обязательств по договорам строительного подряда</w:t>
      </w:r>
      <w:r w:rsidR="003F1DB1" w:rsidRPr="00A81558">
        <w:rPr>
          <w:rFonts w:eastAsia="Times New Roman" w:cs="Times New Roman"/>
          <w:b/>
          <w:snapToGrid w:val="0"/>
          <w:sz w:val="26"/>
          <w:szCs w:val="26"/>
          <w:shd w:val="clear" w:color="auto" w:fill="FFFFFF"/>
          <w:lang w:eastAsia="ru-RU"/>
        </w:rPr>
        <w:t>,</w:t>
      </w:r>
      <w:r w:rsidR="003F1DB1" w:rsidRPr="00A81558">
        <w:rPr>
          <w:sz w:val="26"/>
          <w:szCs w:val="26"/>
        </w:rPr>
        <w:t xml:space="preserve"> </w:t>
      </w:r>
      <w:r w:rsidR="003F1DB1" w:rsidRPr="00A81558">
        <w:rPr>
          <w:rFonts w:eastAsia="Times New Roman" w:cs="Times New Roman"/>
          <w:b/>
          <w:snapToGrid w:val="0"/>
          <w:sz w:val="26"/>
          <w:szCs w:val="26"/>
          <w:shd w:val="clear" w:color="auto" w:fill="FFFFFF"/>
          <w:lang w:eastAsia="ru-RU"/>
        </w:rPr>
        <w:t>договорам подряда на осуществление сноса</w:t>
      </w:r>
      <w:r w:rsidRPr="00A81558">
        <w:rPr>
          <w:rFonts w:eastAsia="Times New Roman" w:cs="Times New Roman"/>
          <w:i/>
          <w:snapToGrid w:val="0"/>
          <w:sz w:val="26"/>
          <w:szCs w:val="26"/>
          <w:shd w:val="clear" w:color="auto" w:fill="FFFFFF"/>
          <w:lang w:eastAsia="ru-RU"/>
        </w:rPr>
        <w:t xml:space="preserve"> </w:t>
      </w:r>
      <w:r w:rsidRPr="00A81558">
        <w:rPr>
          <w:rFonts w:eastAsia="Times New Roman" w:cs="Times New Roman"/>
          <w:snapToGrid w:val="0"/>
          <w:sz w:val="26"/>
          <w:szCs w:val="26"/>
          <w:shd w:val="clear" w:color="auto" w:fill="FFFFFF"/>
          <w:lang w:eastAsia="ru-RU"/>
        </w:rPr>
        <w:t>– общий объем обязательств по договорам строительного подряда,</w:t>
      </w:r>
      <w:r w:rsidR="003F1DB1" w:rsidRPr="00A81558">
        <w:rPr>
          <w:sz w:val="26"/>
          <w:szCs w:val="26"/>
        </w:rPr>
        <w:t xml:space="preserve"> </w:t>
      </w:r>
      <w:r w:rsidR="003F1DB1" w:rsidRPr="00A81558">
        <w:rPr>
          <w:rFonts w:eastAsia="Times New Roman" w:cs="Times New Roman"/>
          <w:snapToGrid w:val="0"/>
          <w:sz w:val="26"/>
          <w:szCs w:val="26"/>
          <w:shd w:val="clear" w:color="auto" w:fill="FFFFFF"/>
          <w:lang w:eastAsia="ru-RU"/>
        </w:rPr>
        <w:t>договорам подряда на осуществление сноса,</w:t>
      </w:r>
      <w:r w:rsidRPr="00A81558">
        <w:rPr>
          <w:rFonts w:eastAsia="Times New Roman" w:cs="Times New Roman"/>
          <w:snapToGrid w:val="0"/>
          <w:sz w:val="26"/>
          <w:szCs w:val="26"/>
          <w:shd w:val="clear" w:color="auto" w:fill="FFFFFF"/>
          <w:lang w:eastAsia="ru-RU"/>
        </w:rPr>
        <w:t xml:space="preserve"> заключенным членом саморегулируемой организации в течение отчетного года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w:t>
      </w:r>
    </w:p>
    <w:p w:rsidR="00E878F5" w:rsidRPr="00A81558" w:rsidRDefault="00A03F7F" w:rsidP="00E933EF">
      <w:pPr>
        <w:pStyle w:val="af"/>
        <w:ind w:firstLine="652"/>
        <w:jc w:val="both"/>
        <w:rPr>
          <w:rFonts w:eastAsia="Calibri"/>
          <w:sz w:val="26"/>
          <w:szCs w:val="26"/>
          <w:lang w:eastAsia="en-US"/>
        </w:rPr>
      </w:pPr>
      <w:r w:rsidRPr="00A81558">
        <w:rPr>
          <w:rFonts w:eastAsia="Calibri"/>
          <w:b/>
          <w:sz w:val="26"/>
          <w:szCs w:val="26"/>
          <w:lang w:eastAsia="en-US"/>
        </w:rPr>
        <w:t>Член Ассоциации</w:t>
      </w:r>
      <w:r w:rsidR="00E160C0" w:rsidRPr="00A81558">
        <w:rPr>
          <w:rFonts w:eastAsia="Calibri"/>
          <w:sz w:val="26"/>
          <w:szCs w:val="26"/>
          <w:lang w:eastAsia="en-US"/>
        </w:rPr>
        <w:t xml:space="preserve"> - индивидуальный предприниматель или юридическое лицо, принятые в Ассоциацию в порядке, установленном законодательством Российской Федерации и внутренними документами Ассоциации</w:t>
      </w:r>
      <w:r w:rsidR="00F1119F" w:rsidRPr="00A81558">
        <w:rPr>
          <w:rFonts w:eastAsia="Calibri"/>
          <w:sz w:val="26"/>
          <w:szCs w:val="26"/>
          <w:lang w:eastAsia="en-US"/>
        </w:rPr>
        <w:t>.</w:t>
      </w:r>
    </w:p>
    <w:p w:rsidR="00E933EF" w:rsidRPr="00A81558" w:rsidRDefault="00E933EF" w:rsidP="00F60F71">
      <w:pPr>
        <w:autoSpaceDE w:val="0"/>
        <w:autoSpaceDN w:val="0"/>
        <w:adjustRightInd w:val="0"/>
        <w:jc w:val="center"/>
        <w:rPr>
          <w:rFonts w:eastAsia="Calibri"/>
          <w:b/>
          <w:sz w:val="26"/>
          <w:szCs w:val="26"/>
          <w:lang w:eastAsia="en-US"/>
        </w:rPr>
      </w:pPr>
    </w:p>
    <w:p w:rsidR="00DA2817" w:rsidRPr="00A81558" w:rsidRDefault="00DE2A57" w:rsidP="00E93F4C">
      <w:pPr>
        <w:autoSpaceDE w:val="0"/>
        <w:autoSpaceDN w:val="0"/>
        <w:adjustRightInd w:val="0"/>
        <w:jc w:val="center"/>
        <w:outlineLvl w:val="0"/>
        <w:rPr>
          <w:rFonts w:eastAsia="Calibri"/>
          <w:b/>
          <w:sz w:val="26"/>
          <w:szCs w:val="26"/>
          <w:lang w:eastAsia="en-US"/>
        </w:rPr>
      </w:pPr>
      <w:bookmarkStart w:id="5" w:name="_Toc532916348"/>
      <w:r w:rsidRPr="00A81558">
        <w:rPr>
          <w:rFonts w:eastAsia="Calibri"/>
          <w:b/>
          <w:sz w:val="26"/>
          <w:szCs w:val="26"/>
          <w:lang w:eastAsia="en-US"/>
        </w:rPr>
        <w:t>3</w:t>
      </w:r>
      <w:r w:rsidR="00F60F71" w:rsidRPr="00A81558">
        <w:rPr>
          <w:rFonts w:eastAsia="Calibri"/>
          <w:b/>
          <w:sz w:val="26"/>
          <w:szCs w:val="26"/>
          <w:lang w:eastAsia="en-US"/>
        </w:rPr>
        <w:t xml:space="preserve">. </w:t>
      </w:r>
      <w:bookmarkStart w:id="6" w:name="Пункт_3"/>
      <w:r w:rsidR="00DA2817" w:rsidRPr="00A81558">
        <w:rPr>
          <w:rFonts w:eastAsia="Calibri"/>
          <w:b/>
          <w:sz w:val="26"/>
          <w:szCs w:val="26"/>
          <w:lang w:eastAsia="en-US"/>
        </w:rPr>
        <w:t>Ц</w:t>
      </w:r>
      <w:r w:rsidR="0082042E" w:rsidRPr="00A81558">
        <w:rPr>
          <w:rFonts w:eastAsia="Calibri"/>
          <w:b/>
          <w:sz w:val="26"/>
          <w:szCs w:val="26"/>
          <w:lang w:eastAsia="en-US"/>
        </w:rPr>
        <w:t>ели</w:t>
      </w:r>
      <w:r w:rsidR="00DA2817" w:rsidRPr="00A81558">
        <w:rPr>
          <w:rFonts w:eastAsia="Calibri"/>
          <w:b/>
          <w:sz w:val="26"/>
          <w:szCs w:val="26"/>
          <w:lang w:eastAsia="en-US"/>
        </w:rPr>
        <w:t>, предмет</w:t>
      </w:r>
      <w:r w:rsidR="0082042E" w:rsidRPr="00A81558">
        <w:rPr>
          <w:rFonts w:eastAsia="Calibri"/>
          <w:b/>
          <w:sz w:val="26"/>
          <w:szCs w:val="26"/>
          <w:lang w:eastAsia="en-US"/>
        </w:rPr>
        <w:t xml:space="preserve"> и периодичность проведения контроля</w:t>
      </w:r>
      <w:r w:rsidR="00F60F71" w:rsidRPr="00A81558">
        <w:rPr>
          <w:rFonts w:eastAsia="Calibri"/>
          <w:b/>
          <w:sz w:val="26"/>
          <w:szCs w:val="26"/>
          <w:lang w:eastAsia="en-US"/>
        </w:rPr>
        <w:t xml:space="preserve"> </w:t>
      </w:r>
      <w:r w:rsidR="0082042E" w:rsidRPr="00A81558">
        <w:rPr>
          <w:rFonts w:eastAsia="Calibri"/>
          <w:b/>
          <w:sz w:val="26"/>
          <w:szCs w:val="26"/>
          <w:lang w:eastAsia="en-US"/>
        </w:rPr>
        <w:t>Ассоциацией</w:t>
      </w:r>
      <w:bookmarkEnd w:id="5"/>
      <w:r w:rsidR="0082042E" w:rsidRPr="00A81558">
        <w:rPr>
          <w:rFonts w:eastAsia="Calibri"/>
          <w:b/>
          <w:sz w:val="26"/>
          <w:szCs w:val="26"/>
          <w:lang w:eastAsia="en-US"/>
        </w:rPr>
        <w:t xml:space="preserve"> </w:t>
      </w:r>
    </w:p>
    <w:p w:rsidR="00C62C82" w:rsidRPr="00A81558" w:rsidRDefault="00F60F71" w:rsidP="00E93F4C">
      <w:pPr>
        <w:autoSpaceDE w:val="0"/>
        <w:autoSpaceDN w:val="0"/>
        <w:adjustRightInd w:val="0"/>
        <w:jc w:val="center"/>
        <w:outlineLvl w:val="0"/>
        <w:rPr>
          <w:rFonts w:eastAsia="Calibri"/>
          <w:b/>
          <w:sz w:val="26"/>
          <w:szCs w:val="26"/>
          <w:lang w:eastAsia="en-US"/>
        </w:rPr>
      </w:pPr>
      <w:bookmarkStart w:id="7" w:name="_Toc532916349"/>
      <w:r w:rsidRPr="00A81558">
        <w:rPr>
          <w:rFonts w:eastAsia="Calibri"/>
          <w:b/>
          <w:sz w:val="26"/>
          <w:szCs w:val="26"/>
          <w:lang w:eastAsia="en-US"/>
        </w:rPr>
        <w:t>за деятельностью своих членов</w:t>
      </w:r>
      <w:bookmarkEnd w:id="7"/>
      <w:r w:rsidR="00C02616" w:rsidRPr="00A81558">
        <w:rPr>
          <w:rFonts w:eastAsia="Calibri"/>
          <w:b/>
          <w:sz w:val="26"/>
          <w:szCs w:val="26"/>
          <w:lang w:eastAsia="en-US"/>
        </w:rPr>
        <w:t xml:space="preserve"> </w:t>
      </w:r>
      <w:bookmarkEnd w:id="6"/>
    </w:p>
    <w:p w:rsidR="00C02616" w:rsidRPr="00A81558" w:rsidRDefault="00C02616" w:rsidP="00F60F71">
      <w:pPr>
        <w:autoSpaceDE w:val="0"/>
        <w:autoSpaceDN w:val="0"/>
        <w:adjustRightInd w:val="0"/>
        <w:jc w:val="center"/>
        <w:rPr>
          <w:rFonts w:eastAsia="Calibri"/>
          <w:b/>
          <w:sz w:val="26"/>
          <w:szCs w:val="26"/>
          <w:lang w:eastAsia="en-US"/>
        </w:rPr>
      </w:pPr>
    </w:p>
    <w:p w:rsidR="005A22DD" w:rsidRPr="00A81558" w:rsidRDefault="00DE2A57" w:rsidP="005A22DD">
      <w:pPr>
        <w:shd w:val="clear" w:color="auto" w:fill="FFFFFF"/>
        <w:ind w:firstLine="709"/>
        <w:jc w:val="both"/>
        <w:rPr>
          <w:rFonts w:eastAsia="Times New Roman"/>
          <w:sz w:val="26"/>
          <w:szCs w:val="26"/>
          <w:lang w:eastAsia="ru-RU"/>
        </w:rPr>
      </w:pPr>
      <w:r w:rsidRPr="00A81558">
        <w:rPr>
          <w:rFonts w:eastAsia="Times New Roman"/>
          <w:sz w:val="26"/>
          <w:szCs w:val="26"/>
          <w:lang w:eastAsia="ru-RU"/>
        </w:rPr>
        <w:t>3</w:t>
      </w:r>
      <w:r w:rsidR="005A22DD" w:rsidRPr="00A81558">
        <w:rPr>
          <w:rFonts w:eastAsia="Times New Roman"/>
          <w:sz w:val="26"/>
          <w:szCs w:val="26"/>
          <w:lang w:eastAsia="ru-RU"/>
        </w:rPr>
        <w:t xml:space="preserve">.1. Контроль Ассоциацией за деятельностью своих членов осуществляется </w:t>
      </w:r>
      <w:r w:rsidR="005A22DD" w:rsidRPr="00A81558">
        <w:rPr>
          <w:rFonts w:eastAsia="Times New Roman"/>
          <w:sz w:val="26"/>
          <w:szCs w:val="26"/>
          <w:u w:val="single"/>
          <w:lang w:eastAsia="ru-RU"/>
        </w:rPr>
        <w:t>с целью</w:t>
      </w:r>
      <w:r w:rsidR="005A22DD" w:rsidRPr="00A81558">
        <w:rPr>
          <w:rFonts w:eastAsia="Times New Roman"/>
          <w:sz w:val="26"/>
          <w:szCs w:val="26"/>
          <w:lang w:eastAsia="ru-RU"/>
        </w:rPr>
        <w:t xml:space="preserve">: </w:t>
      </w:r>
    </w:p>
    <w:p w:rsidR="00A55E2A" w:rsidRPr="00A81558" w:rsidRDefault="00A55E2A" w:rsidP="00A55E2A">
      <w:pPr>
        <w:ind w:firstLine="709"/>
        <w:jc w:val="both"/>
        <w:rPr>
          <w:rFonts w:eastAsia="Calibri" w:cs="Arial Unicode MS"/>
          <w:sz w:val="26"/>
          <w:szCs w:val="26"/>
          <w:lang w:eastAsia="en-US"/>
        </w:rPr>
      </w:pPr>
      <w:r w:rsidRPr="00A81558">
        <w:rPr>
          <w:rFonts w:eastAsia="Times New Roman"/>
          <w:sz w:val="26"/>
          <w:szCs w:val="26"/>
          <w:lang w:eastAsia="ru-RU"/>
        </w:rPr>
        <w:t xml:space="preserve">- выявления и </w:t>
      </w:r>
      <w:r w:rsidRPr="00A81558">
        <w:rPr>
          <w:rFonts w:eastAsia="Calibri" w:cs="Arial Unicode MS"/>
          <w:sz w:val="26"/>
          <w:szCs w:val="26"/>
          <w:lang w:eastAsia="en-US"/>
        </w:rPr>
        <w:t>предупреждения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сносу объектов капитального строительства, которые выполняются членами саморегулируемой организации;</w:t>
      </w:r>
    </w:p>
    <w:p w:rsidR="00A55E2A" w:rsidRPr="00A81558" w:rsidRDefault="00A55E2A" w:rsidP="00A55E2A">
      <w:pPr>
        <w:ind w:firstLine="709"/>
        <w:jc w:val="both"/>
        <w:rPr>
          <w:rFonts w:eastAsia="Calibri" w:cs="Arial Unicode MS"/>
          <w:sz w:val="26"/>
          <w:szCs w:val="26"/>
          <w:lang w:eastAsia="en-US"/>
        </w:rPr>
      </w:pPr>
      <w:r w:rsidRPr="00A81558">
        <w:rPr>
          <w:rFonts w:eastAsia="Calibri" w:cs="Arial Unicode MS"/>
          <w:sz w:val="26"/>
          <w:szCs w:val="26"/>
          <w:lang w:eastAsia="en-US"/>
        </w:rPr>
        <w:t xml:space="preserve">- обеспечения повышения качества </w:t>
      </w:r>
      <w:r w:rsidR="00011B49" w:rsidRPr="00A81558">
        <w:rPr>
          <w:rFonts w:eastAsia="Calibri" w:cs="Arial Unicode MS"/>
          <w:sz w:val="26"/>
          <w:szCs w:val="26"/>
          <w:lang w:eastAsia="en-US"/>
        </w:rPr>
        <w:t xml:space="preserve">выполнения работ при </w:t>
      </w:r>
      <w:r w:rsidRPr="00A81558">
        <w:rPr>
          <w:rFonts w:eastAsia="Calibri" w:cs="Arial Unicode MS"/>
          <w:sz w:val="26"/>
          <w:szCs w:val="26"/>
          <w:lang w:eastAsia="en-US"/>
        </w:rPr>
        <w:t>строительств</w:t>
      </w:r>
      <w:r w:rsidR="00011B49" w:rsidRPr="00A81558">
        <w:rPr>
          <w:rFonts w:eastAsia="Calibri" w:cs="Arial Unicode MS"/>
          <w:sz w:val="26"/>
          <w:szCs w:val="26"/>
          <w:lang w:eastAsia="en-US"/>
        </w:rPr>
        <w:t>е</w:t>
      </w:r>
      <w:r w:rsidRPr="00A81558">
        <w:rPr>
          <w:rFonts w:eastAsia="Calibri" w:cs="Arial Unicode MS"/>
          <w:sz w:val="26"/>
          <w:szCs w:val="26"/>
          <w:lang w:eastAsia="en-US"/>
        </w:rPr>
        <w:t>, реконструкции, капитально</w:t>
      </w:r>
      <w:r w:rsidR="00011B49" w:rsidRPr="00A81558">
        <w:rPr>
          <w:rFonts w:eastAsia="Calibri" w:cs="Arial Unicode MS"/>
          <w:sz w:val="26"/>
          <w:szCs w:val="26"/>
          <w:lang w:eastAsia="en-US"/>
        </w:rPr>
        <w:t>м</w:t>
      </w:r>
      <w:r w:rsidRPr="00A81558">
        <w:rPr>
          <w:rFonts w:eastAsia="Calibri" w:cs="Arial Unicode MS"/>
          <w:sz w:val="26"/>
          <w:szCs w:val="26"/>
          <w:lang w:eastAsia="en-US"/>
        </w:rPr>
        <w:t xml:space="preserve"> ремонт</w:t>
      </w:r>
      <w:r w:rsidR="00011B49" w:rsidRPr="00A81558">
        <w:rPr>
          <w:rFonts w:eastAsia="Calibri" w:cs="Arial Unicode MS"/>
          <w:sz w:val="26"/>
          <w:szCs w:val="26"/>
          <w:lang w:eastAsia="en-US"/>
        </w:rPr>
        <w:t>е</w:t>
      </w:r>
      <w:r w:rsidRPr="00A81558">
        <w:rPr>
          <w:rFonts w:eastAsia="Calibri" w:cs="Arial Unicode MS"/>
          <w:sz w:val="26"/>
          <w:szCs w:val="26"/>
          <w:lang w:eastAsia="en-US"/>
        </w:rPr>
        <w:t>, снос</w:t>
      </w:r>
      <w:r w:rsidR="00011B49" w:rsidRPr="00A81558">
        <w:rPr>
          <w:rFonts w:eastAsia="Calibri" w:cs="Arial Unicode MS"/>
          <w:sz w:val="26"/>
          <w:szCs w:val="26"/>
          <w:lang w:eastAsia="en-US"/>
        </w:rPr>
        <w:t>е</w:t>
      </w:r>
      <w:r w:rsidRPr="00A81558">
        <w:rPr>
          <w:rFonts w:eastAsia="Calibri" w:cs="Arial Unicode MS"/>
          <w:sz w:val="26"/>
          <w:szCs w:val="26"/>
          <w:lang w:eastAsia="en-US"/>
        </w:rPr>
        <w:t xml:space="preserve"> объектов капитального строительства</w:t>
      </w:r>
      <w:r w:rsidR="00E2208E" w:rsidRPr="00A81558">
        <w:rPr>
          <w:rFonts w:eastAsia="Calibri" w:cs="Arial Unicode MS"/>
          <w:sz w:val="26"/>
          <w:szCs w:val="26"/>
          <w:lang w:eastAsia="en-US"/>
        </w:rPr>
        <w:t>;</w:t>
      </w:r>
    </w:p>
    <w:p w:rsidR="00F60F71" w:rsidRPr="00A81558" w:rsidRDefault="005A22DD" w:rsidP="00F60F71">
      <w:pPr>
        <w:shd w:val="clear" w:color="auto" w:fill="FFFFFF"/>
        <w:ind w:firstLine="709"/>
        <w:jc w:val="both"/>
        <w:rPr>
          <w:rFonts w:eastAsia="Times New Roman"/>
          <w:sz w:val="26"/>
          <w:szCs w:val="26"/>
          <w:lang w:eastAsia="ru-RU"/>
        </w:rPr>
      </w:pPr>
      <w:r w:rsidRPr="00A81558">
        <w:rPr>
          <w:rFonts w:eastAsia="Times New Roman"/>
          <w:sz w:val="26"/>
          <w:szCs w:val="26"/>
          <w:lang w:eastAsia="ru-RU"/>
        </w:rPr>
        <w:t xml:space="preserve">- </w:t>
      </w:r>
      <w:r w:rsidR="00A55E2A" w:rsidRPr="00A81558">
        <w:rPr>
          <w:rFonts w:eastAsia="Times New Roman"/>
          <w:sz w:val="26"/>
          <w:szCs w:val="26"/>
          <w:lang w:eastAsia="ru-RU"/>
        </w:rPr>
        <w:t xml:space="preserve">обеспечения </w:t>
      </w:r>
      <w:r w:rsidR="00DA2817" w:rsidRPr="00A81558">
        <w:rPr>
          <w:rFonts w:eastAsia="Times New Roman"/>
          <w:sz w:val="26"/>
          <w:szCs w:val="26"/>
          <w:lang w:eastAsia="ru-RU"/>
        </w:rPr>
        <w:t xml:space="preserve">надлежащего </w:t>
      </w:r>
      <w:r w:rsidRPr="00A81558">
        <w:rPr>
          <w:rFonts w:eastAsia="Calibri"/>
          <w:sz w:val="26"/>
          <w:szCs w:val="26"/>
          <w:lang w:eastAsia="en-US"/>
        </w:rPr>
        <w:t xml:space="preserve">исполнения </w:t>
      </w:r>
      <w:r w:rsidR="00F60F71" w:rsidRPr="00A81558">
        <w:rPr>
          <w:rFonts w:eastAsia="Calibri"/>
          <w:sz w:val="26"/>
          <w:szCs w:val="26"/>
          <w:lang w:eastAsia="en-US"/>
        </w:rPr>
        <w:t>член</w:t>
      </w:r>
      <w:r w:rsidR="00011B49" w:rsidRPr="00A81558">
        <w:rPr>
          <w:rFonts w:eastAsia="Calibri"/>
          <w:sz w:val="26"/>
          <w:szCs w:val="26"/>
          <w:lang w:eastAsia="en-US"/>
        </w:rPr>
        <w:t>а</w:t>
      </w:r>
      <w:r w:rsidR="00F60F71" w:rsidRPr="00A81558">
        <w:rPr>
          <w:rFonts w:eastAsia="Calibri"/>
          <w:sz w:val="26"/>
          <w:szCs w:val="26"/>
          <w:lang w:eastAsia="en-US"/>
        </w:rPr>
        <w:t>м</w:t>
      </w:r>
      <w:r w:rsidR="00011B49" w:rsidRPr="00A81558">
        <w:rPr>
          <w:rFonts w:eastAsia="Calibri"/>
          <w:sz w:val="26"/>
          <w:szCs w:val="26"/>
          <w:lang w:eastAsia="en-US"/>
        </w:rPr>
        <w:t>и</w:t>
      </w:r>
      <w:r w:rsidR="00F60F71" w:rsidRPr="00A81558">
        <w:rPr>
          <w:rFonts w:eastAsia="Calibri"/>
          <w:sz w:val="26"/>
          <w:szCs w:val="26"/>
          <w:lang w:eastAsia="en-US"/>
        </w:rPr>
        <w:t xml:space="preserve"> Ассоциации обязательств по договорам строительного подряда,</w:t>
      </w:r>
      <w:r w:rsidR="003F1DB1" w:rsidRPr="00A81558">
        <w:rPr>
          <w:sz w:val="26"/>
          <w:szCs w:val="26"/>
        </w:rPr>
        <w:t xml:space="preserve"> </w:t>
      </w:r>
      <w:r w:rsidR="003F1DB1" w:rsidRPr="00A81558">
        <w:rPr>
          <w:rFonts w:eastAsia="Calibri"/>
          <w:sz w:val="26"/>
          <w:szCs w:val="26"/>
          <w:lang w:eastAsia="en-US"/>
        </w:rPr>
        <w:t>договорам подряда на осуществление сноса,</w:t>
      </w:r>
      <w:r w:rsidR="00F60F71" w:rsidRPr="00A81558">
        <w:rPr>
          <w:rFonts w:eastAsia="Calibri"/>
          <w:sz w:val="26"/>
          <w:szCs w:val="26"/>
          <w:lang w:eastAsia="en-US"/>
        </w:rPr>
        <w:t xml:space="preserve"> заключенным с использованием конкурентны</w:t>
      </w:r>
      <w:r w:rsidR="00DE6155" w:rsidRPr="00A81558">
        <w:rPr>
          <w:rFonts w:eastAsia="Calibri"/>
          <w:sz w:val="26"/>
          <w:szCs w:val="26"/>
          <w:lang w:eastAsia="en-US"/>
        </w:rPr>
        <w:t>х способов заключения договоров.</w:t>
      </w:r>
    </w:p>
    <w:p w:rsidR="00CA4A3C" w:rsidRPr="00A81558" w:rsidRDefault="00DE2A57" w:rsidP="00CA4A3C">
      <w:pPr>
        <w:shd w:val="clear" w:color="auto" w:fill="FFFFFF"/>
        <w:ind w:firstLine="709"/>
        <w:jc w:val="both"/>
        <w:rPr>
          <w:rFonts w:eastAsia="Times New Roman"/>
          <w:sz w:val="26"/>
          <w:szCs w:val="26"/>
          <w:lang w:eastAsia="ru-RU"/>
        </w:rPr>
      </w:pPr>
      <w:r w:rsidRPr="00A81558">
        <w:rPr>
          <w:rFonts w:eastAsia="Calibri"/>
          <w:sz w:val="26"/>
          <w:szCs w:val="26"/>
          <w:lang w:eastAsia="en-US"/>
        </w:rPr>
        <w:t>3</w:t>
      </w:r>
      <w:r w:rsidR="006F4EA7" w:rsidRPr="00A81558">
        <w:rPr>
          <w:rFonts w:eastAsia="Calibri"/>
          <w:sz w:val="26"/>
          <w:szCs w:val="26"/>
          <w:lang w:eastAsia="en-US"/>
        </w:rPr>
        <w:t xml:space="preserve">.2. </w:t>
      </w:r>
      <w:r w:rsidR="00586884" w:rsidRPr="00A81558">
        <w:rPr>
          <w:rFonts w:eastAsia="Calibri"/>
          <w:sz w:val="26"/>
          <w:szCs w:val="26"/>
          <w:u w:val="single"/>
          <w:lang w:eastAsia="en-US"/>
        </w:rPr>
        <w:t>Предметом контроля</w:t>
      </w:r>
      <w:r w:rsidR="00586884" w:rsidRPr="00A81558">
        <w:rPr>
          <w:rFonts w:eastAsia="Calibri"/>
          <w:sz w:val="26"/>
          <w:szCs w:val="26"/>
          <w:lang w:eastAsia="en-US"/>
        </w:rPr>
        <w:t xml:space="preserve"> в соответствии с настоящим Положением является </w:t>
      </w:r>
      <w:r w:rsidR="00583411" w:rsidRPr="00A81558">
        <w:rPr>
          <w:sz w:val="26"/>
          <w:szCs w:val="26"/>
        </w:rPr>
        <w:t>проверка соблюдения членами Ассоциации</w:t>
      </w:r>
      <w:r w:rsidR="00047DB3" w:rsidRPr="00A81558">
        <w:rPr>
          <w:sz w:val="26"/>
          <w:szCs w:val="26"/>
        </w:rPr>
        <w:t xml:space="preserve">: </w:t>
      </w:r>
    </w:p>
    <w:p w:rsidR="00CA4A3C" w:rsidRPr="00A81558" w:rsidRDefault="006F4EA7" w:rsidP="00CA4A3C">
      <w:pPr>
        <w:shd w:val="clear" w:color="auto" w:fill="FFFFFF"/>
        <w:ind w:firstLine="709"/>
        <w:jc w:val="both"/>
        <w:rPr>
          <w:rFonts w:eastAsia="Times New Roman"/>
          <w:sz w:val="26"/>
          <w:szCs w:val="26"/>
          <w:lang w:eastAsia="ru-RU"/>
        </w:rPr>
      </w:pPr>
      <w:r w:rsidRPr="00A81558">
        <w:rPr>
          <w:sz w:val="26"/>
          <w:szCs w:val="26"/>
        </w:rPr>
        <w:t>-</w:t>
      </w:r>
      <w:r w:rsidR="00047DB3" w:rsidRPr="00A81558">
        <w:rPr>
          <w:sz w:val="26"/>
          <w:szCs w:val="26"/>
        </w:rPr>
        <w:t xml:space="preserve"> </w:t>
      </w:r>
      <w:r w:rsidR="00583411" w:rsidRPr="00A81558">
        <w:rPr>
          <w:sz w:val="26"/>
          <w:szCs w:val="26"/>
        </w:rPr>
        <w:t>требова</w:t>
      </w:r>
      <w:r w:rsidR="003F1DB1" w:rsidRPr="00A81558">
        <w:rPr>
          <w:sz w:val="26"/>
          <w:szCs w:val="26"/>
        </w:rPr>
        <w:t>ний стандартов</w:t>
      </w:r>
      <w:r w:rsidR="00EE5E59" w:rsidRPr="00A81558">
        <w:rPr>
          <w:sz w:val="26"/>
          <w:szCs w:val="26"/>
        </w:rPr>
        <w:t>,</w:t>
      </w:r>
      <w:r w:rsidR="00011B49" w:rsidRPr="00A81558">
        <w:rPr>
          <w:sz w:val="26"/>
          <w:szCs w:val="26"/>
        </w:rPr>
        <w:t xml:space="preserve"> </w:t>
      </w:r>
      <w:r w:rsidR="00EE5E59" w:rsidRPr="00A81558">
        <w:rPr>
          <w:rFonts w:eastAsia="@BatangChe"/>
          <w:bCs/>
          <w:sz w:val="26"/>
          <w:szCs w:val="26"/>
          <w:lang w:eastAsia="ru-RU"/>
        </w:rPr>
        <w:t>в том числе квалификационных стандартов</w:t>
      </w:r>
      <w:r w:rsidR="00EE5E59" w:rsidRPr="00A81558">
        <w:rPr>
          <w:sz w:val="26"/>
          <w:szCs w:val="26"/>
        </w:rPr>
        <w:t xml:space="preserve"> </w:t>
      </w:r>
      <w:r w:rsidR="00011B49" w:rsidRPr="00A81558">
        <w:rPr>
          <w:sz w:val="26"/>
          <w:szCs w:val="26"/>
        </w:rPr>
        <w:t xml:space="preserve">и </w:t>
      </w:r>
      <w:r w:rsidR="00583411" w:rsidRPr="00A81558">
        <w:rPr>
          <w:sz w:val="26"/>
          <w:szCs w:val="26"/>
        </w:rPr>
        <w:t xml:space="preserve"> внутренних документов</w:t>
      </w:r>
      <w:r w:rsidR="00011B49" w:rsidRPr="00A81558">
        <w:rPr>
          <w:sz w:val="26"/>
          <w:szCs w:val="26"/>
        </w:rPr>
        <w:t xml:space="preserve"> Ассоциации</w:t>
      </w:r>
      <w:r w:rsidR="00583411" w:rsidRPr="00A81558">
        <w:rPr>
          <w:sz w:val="26"/>
          <w:szCs w:val="26"/>
        </w:rPr>
        <w:t>, условий членства Ассоциации;</w:t>
      </w:r>
    </w:p>
    <w:p w:rsidR="00CA4A3C" w:rsidRPr="00A81558" w:rsidRDefault="00583411" w:rsidP="00CA4A3C">
      <w:pPr>
        <w:shd w:val="clear" w:color="auto" w:fill="FFFFFF"/>
        <w:ind w:firstLine="709"/>
        <w:jc w:val="both"/>
        <w:rPr>
          <w:rFonts w:eastAsia="Times New Roman"/>
          <w:sz w:val="26"/>
          <w:szCs w:val="26"/>
          <w:lang w:eastAsia="ru-RU"/>
        </w:rPr>
      </w:pPr>
      <w:r w:rsidRPr="00A81558">
        <w:rPr>
          <w:sz w:val="26"/>
          <w:szCs w:val="26"/>
        </w:rPr>
        <w:t xml:space="preserve">- </w:t>
      </w:r>
      <w:r w:rsidR="00047DB3" w:rsidRPr="00A81558">
        <w:rPr>
          <w:sz w:val="26"/>
          <w:szCs w:val="26"/>
        </w:rPr>
        <w:t>требований законодательства Российской Федерации о градостроительной деятельности</w:t>
      </w:r>
      <w:r w:rsidRPr="00A81558">
        <w:rPr>
          <w:sz w:val="26"/>
          <w:szCs w:val="26"/>
        </w:rPr>
        <w:t>, о техническом регулировании</w:t>
      </w:r>
      <w:r w:rsidR="00824767" w:rsidRPr="00A81558">
        <w:rPr>
          <w:sz w:val="26"/>
          <w:szCs w:val="26"/>
        </w:rPr>
        <w:t xml:space="preserve">, включая соблюдение </w:t>
      </w:r>
      <w:r w:rsidR="00047DB3" w:rsidRPr="00A81558">
        <w:rPr>
          <w:sz w:val="26"/>
          <w:szCs w:val="26"/>
        </w:rPr>
        <w:t xml:space="preserve">требований, установленных в стандартах </w:t>
      </w:r>
      <w:r w:rsidR="00047DB3" w:rsidRPr="00A81558">
        <w:rPr>
          <w:rFonts w:eastAsia="Times New Roman"/>
          <w:sz w:val="26"/>
          <w:szCs w:val="26"/>
        </w:rPr>
        <w:t>на процессы выполнения работ по строительству, реконструкции, капитальному ремонту</w:t>
      </w:r>
      <w:r w:rsidR="003F1DB1" w:rsidRPr="00A81558">
        <w:rPr>
          <w:rFonts w:eastAsia="Times New Roman"/>
          <w:sz w:val="26"/>
          <w:szCs w:val="26"/>
        </w:rPr>
        <w:t>, сносу</w:t>
      </w:r>
      <w:r w:rsidR="00047DB3" w:rsidRPr="00A81558">
        <w:rPr>
          <w:rFonts w:eastAsia="Times New Roman"/>
          <w:sz w:val="26"/>
          <w:szCs w:val="26"/>
        </w:rPr>
        <w:t xml:space="preserve"> объектов капитального строительства, утвержденных Национальным объединением строителей</w:t>
      </w:r>
      <w:r w:rsidR="00047DB3" w:rsidRPr="00A81558">
        <w:rPr>
          <w:sz w:val="26"/>
          <w:szCs w:val="26"/>
        </w:rPr>
        <w:t>;</w:t>
      </w:r>
    </w:p>
    <w:p w:rsidR="009C71E0" w:rsidRPr="00A81558" w:rsidRDefault="009C71E0" w:rsidP="009C71E0">
      <w:pPr>
        <w:shd w:val="clear" w:color="auto" w:fill="FFFFFF"/>
        <w:ind w:firstLine="709"/>
        <w:jc w:val="both"/>
        <w:rPr>
          <w:sz w:val="26"/>
          <w:szCs w:val="26"/>
        </w:rPr>
      </w:pPr>
      <w:r w:rsidRPr="00A81558">
        <w:rPr>
          <w:sz w:val="26"/>
          <w:szCs w:val="26"/>
        </w:rPr>
        <w:t>-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w:t>
      </w:r>
    </w:p>
    <w:p w:rsidR="00CA4A3C" w:rsidRPr="00A81558" w:rsidRDefault="006F4EA7" w:rsidP="00CA4A3C">
      <w:pPr>
        <w:shd w:val="clear" w:color="auto" w:fill="FFFFFF"/>
        <w:ind w:firstLine="709"/>
        <w:jc w:val="both"/>
        <w:rPr>
          <w:sz w:val="26"/>
          <w:szCs w:val="26"/>
        </w:rPr>
      </w:pPr>
      <w:r w:rsidRPr="00A81558">
        <w:rPr>
          <w:sz w:val="26"/>
          <w:szCs w:val="26"/>
        </w:rPr>
        <w:t xml:space="preserve">- </w:t>
      </w:r>
      <w:r w:rsidR="00047DB3" w:rsidRPr="00A81558">
        <w:rPr>
          <w:sz w:val="26"/>
          <w:szCs w:val="26"/>
        </w:rPr>
        <w:t>соответствия фактического совокупного размера обязательств по договорам строительного подряда,</w:t>
      </w:r>
      <w:r w:rsidR="003F1DB1" w:rsidRPr="00A81558">
        <w:rPr>
          <w:sz w:val="26"/>
          <w:szCs w:val="26"/>
        </w:rPr>
        <w:t xml:space="preserve"> договорам подряда на осуществление сноса,</w:t>
      </w:r>
      <w:r w:rsidR="00047DB3" w:rsidRPr="00A81558">
        <w:rPr>
          <w:sz w:val="26"/>
          <w:szCs w:val="26"/>
        </w:rPr>
        <w:t xml:space="preserve">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Ассоциации;</w:t>
      </w:r>
    </w:p>
    <w:p w:rsidR="00DA2817" w:rsidRPr="00A81558" w:rsidRDefault="0096252F" w:rsidP="00F06022">
      <w:pPr>
        <w:shd w:val="clear" w:color="auto" w:fill="FFFFFF"/>
        <w:ind w:firstLine="709"/>
        <w:jc w:val="both"/>
        <w:rPr>
          <w:sz w:val="26"/>
          <w:szCs w:val="26"/>
        </w:rPr>
      </w:pPr>
      <w:r w:rsidRPr="00A81558">
        <w:rPr>
          <w:sz w:val="26"/>
          <w:szCs w:val="26"/>
        </w:rPr>
        <w:t xml:space="preserve">- </w:t>
      </w:r>
      <w:r w:rsidR="003B2710" w:rsidRPr="00A81558">
        <w:rPr>
          <w:sz w:val="26"/>
          <w:szCs w:val="26"/>
        </w:rPr>
        <w:t xml:space="preserve">требований </w:t>
      </w:r>
      <w:r w:rsidR="00F21874" w:rsidRPr="00A81558">
        <w:rPr>
          <w:sz w:val="26"/>
          <w:szCs w:val="26"/>
        </w:rPr>
        <w:t xml:space="preserve">решений </w:t>
      </w:r>
      <w:r w:rsidR="003B2710" w:rsidRPr="00A81558">
        <w:rPr>
          <w:sz w:val="26"/>
          <w:szCs w:val="26"/>
        </w:rPr>
        <w:t xml:space="preserve">дисциплинарной комиссии Ассоциации об </w:t>
      </w:r>
      <w:r w:rsidR="000A4F12" w:rsidRPr="00A81558">
        <w:rPr>
          <w:sz w:val="26"/>
          <w:szCs w:val="26"/>
        </w:rPr>
        <w:t xml:space="preserve">исполнении </w:t>
      </w:r>
      <w:r w:rsidR="003B2710" w:rsidRPr="00A81558">
        <w:rPr>
          <w:sz w:val="26"/>
          <w:szCs w:val="26"/>
        </w:rPr>
        <w:t xml:space="preserve">мер дисциплинарного воздействия </w:t>
      </w:r>
      <w:r w:rsidR="000A4F12" w:rsidRPr="00A81558">
        <w:rPr>
          <w:sz w:val="26"/>
          <w:szCs w:val="26"/>
        </w:rPr>
        <w:t xml:space="preserve">об </w:t>
      </w:r>
      <w:r w:rsidR="003B2710" w:rsidRPr="00A81558">
        <w:rPr>
          <w:sz w:val="26"/>
          <w:szCs w:val="26"/>
        </w:rPr>
        <w:t>устранении выявленных нарушений</w:t>
      </w:r>
      <w:r w:rsidR="00310D4C" w:rsidRPr="00A81558">
        <w:rPr>
          <w:sz w:val="26"/>
          <w:szCs w:val="26"/>
        </w:rPr>
        <w:t>.</w:t>
      </w:r>
    </w:p>
    <w:p w:rsidR="00CA4A3C" w:rsidRPr="00A81558" w:rsidRDefault="002758BD" w:rsidP="00F06022">
      <w:pPr>
        <w:shd w:val="clear" w:color="auto" w:fill="FFFFFF"/>
        <w:ind w:firstLine="709"/>
        <w:jc w:val="both"/>
        <w:rPr>
          <w:sz w:val="26"/>
          <w:szCs w:val="26"/>
        </w:rPr>
      </w:pPr>
      <w:r w:rsidRPr="00A81558">
        <w:rPr>
          <w:sz w:val="26"/>
          <w:szCs w:val="26"/>
        </w:rPr>
        <w:t>3</w:t>
      </w:r>
      <w:r w:rsidR="00E5420F" w:rsidRPr="00A81558">
        <w:rPr>
          <w:sz w:val="26"/>
          <w:szCs w:val="26"/>
        </w:rPr>
        <w:t>.</w:t>
      </w:r>
      <w:r w:rsidR="009074F1" w:rsidRPr="00A81558">
        <w:rPr>
          <w:sz w:val="26"/>
          <w:szCs w:val="26"/>
        </w:rPr>
        <w:t>3</w:t>
      </w:r>
      <w:r w:rsidR="00E5420F" w:rsidRPr="00A81558">
        <w:rPr>
          <w:sz w:val="26"/>
          <w:szCs w:val="26"/>
        </w:rPr>
        <w:t xml:space="preserve">. </w:t>
      </w:r>
      <w:r w:rsidR="006F4EA7" w:rsidRPr="00A81558">
        <w:rPr>
          <w:sz w:val="26"/>
          <w:szCs w:val="26"/>
        </w:rPr>
        <w:t xml:space="preserve">Члены Ассоциации подлежат проверке </w:t>
      </w:r>
      <w:r w:rsidR="006941D2" w:rsidRPr="00A81558">
        <w:rPr>
          <w:sz w:val="26"/>
          <w:szCs w:val="26"/>
        </w:rPr>
        <w:t xml:space="preserve">в </w:t>
      </w:r>
      <w:r w:rsidR="006F4EA7" w:rsidRPr="00A81558">
        <w:rPr>
          <w:sz w:val="26"/>
          <w:szCs w:val="26"/>
        </w:rPr>
        <w:t>части соблюдения ими</w:t>
      </w:r>
      <w:r w:rsidR="0020118A" w:rsidRPr="00A81558">
        <w:rPr>
          <w:sz w:val="26"/>
          <w:szCs w:val="26"/>
        </w:rPr>
        <w:t xml:space="preserve"> в сроки</w:t>
      </w:r>
      <w:r w:rsidR="006F4EA7" w:rsidRPr="00A81558">
        <w:rPr>
          <w:sz w:val="26"/>
          <w:szCs w:val="26"/>
        </w:rPr>
        <w:t xml:space="preserve">: </w:t>
      </w:r>
    </w:p>
    <w:p w:rsidR="00CA4A3C" w:rsidRPr="00A81558" w:rsidRDefault="002758BD" w:rsidP="00CA4A3C">
      <w:pPr>
        <w:shd w:val="clear" w:color="auto" w:fill="FFFFFF"/>
        <w:ind w:firstLine="709"/>
        <w:jc w:val="both"/>
        <w:rPr>
          <w:rFonts w:eastAsia="Times New Roman"/>
          <w:sz w:val="26"/>
          <w:szCs w:val="26"/>
          <w:lang w:eastAsia="ru-RU"/>
        </w:rPr>
      </w:pPr>
      <w:r w:rsidRPr="00A81558">
        <w:rPr>
          <w:sz w:val="26"/>
          <w:szCs w:val="26"/>
        </w:rPr>
        <w:t>3</w:t>
      </w:r>
      <w:r w:rsidR="0082042E" w:rsidRPr="00A81558">
        <w:rPr>
          <w:sz w:val="26"/>
          <w:szCs w:val="26"/>
        </w:rPr>
        <w:t>.</w:t>
      </w:r>
      <w:r w:rsidR="009074F1" w:rsidRPr="00A81558">
        <w:rPr>
          <w:sz w:val="26"/>
          <w:szCs w:val="26"/>
        </w:rPr>
        <w:t>3</w:t>
      </w:r>
      <w:r w:rsidR="006F4EA7" w:rsidRPr="00A81558">
        <w:rPr>
          <w:sz w:val="26"/>
          <w:szCs w:val="26"/>
        </w:rPr>
        <w:t xml:space="preserve">.1. </w:t>
      </w:r>
      <w:r w:rsidR="00FB2515" w:rsidRPr="00A81558">
        <w:rPr>
          <w:sz w:val="26"/>
          <w:szCs w:val="26"/>
        </w:rPr>
        <w:t>Т</w:t>
      </w:r>
      <w:r w:rsidR="00583411" w:rsidRPr="00A81558">
        <w:rPr>
          <w:sz w:val="26"/>
          <w:szCs w:val="26"/>
        </w:rPr>
        <w:t xml:space="preserve">ребований </w:t>
      </w:r>
      <w:r w:rsidR="00A66FA0" w:rsidRPr="00A81558">
        <w:rPr>
          <w:sz w:val="26"/>
          <w:szCs w:val="26"/>
        </w:rPr>
        <w:t xml:space="preserve">стандартов </w:t>
      </w:r>
      <w:r w:rsidR="00C02616" w:rsidRPr="00A81558">
        <w:rPr>
          <w:sz w:val="26"/>
          <w:szCs w:val="26"/>
        </w:rPr>
        <w:t>и</w:t>
      </w:r>
      <w:r w:rsidR="00583411" w:rsidRPr="00A81558">
        <w:rPr>
          <w:sz w:val="26"/>
          <w:szCs w:val="26"/>
        </w:rPr>
        <w:t xml:space="preserve"> внутренних документов Ассоциации, условий членства Ассоциации не реже одного раза в три года, но не чаще, чем один раз в год;</w:t>
      </w:r>
    </w:p>
    <w:p w:rsidR="00CA4A3C" w:rsidRPr="00A81558" w:rsidRDefault="002758BD" w:rsidP="00CA4A3C">
      <w:pPr>
        <w:shd w:val="clear" w:color="auto" w:fill="FFFFFF"/>
        <w:ind w:firstLine="709"/>
        <w:jc w:val="both"/>
        <w:rPr>
          <w:rFonts w:eastAsia="Times New Roman"/>
          <w:sz w:val="26"/>
          <w:szCs w:val="26"/>
          <w:lang w:eastAsia="ru-RU"/>
        </w:rPr>
      </w:pPr>
      <w:r w:rsidRPr="00A81558">
        <w:rPr>
          <w:sz w:val="26"/>
          <w:szCs w:val="26"/>
        </w:rPr>
        <w:t>3</w:t>
      </w:r>
      <w:r w:rsidR="0082042E" w:rsidRPr="00A81558">
        <w:rPr>
          <w:sz w:val="26"/>
          <w:szCs w:val="26"/>
        </w:rPr>
        <w:t>.</w:t>
      </w:r>
      <w:r w:rsidR="009074F1" w:rsidRPr="00A81558">
        <w:rPr>
          <w:sz w:val="26"/>
          <w:szCs w:val="26"/>
        </w:rPr>
        <w:t>3</w:t>
      </w:r>
      <w:r w:rsidR="0082042E" w:rsidRPr="00A81558">
        <w:rPr>
          <w:sz w:val="26"/>
          <w:szCs w:val="26"/>
        </w:rPr>
        <w:t>.2</w:t>
      </w:r>
      <w:r w:rsidR="006F4EA7" w:rsidRPr="00A81558">
        <w:rPr>
          <w:sz w:val="26"/>
          <w:szCs w:val="26"/>
        </w:rPr>
        <w:t xml:space="preserve">. </w:t>
      </w:r>
      <w:r w:rsidR="00FB2515" w:rsidRPr="00A81558">
        <w:rPr>
          <w:sz w:val="26"/>
          <w:szCs w:val="26"/>
        </w:rPr>
        <w:t>Т</w:t>
      </w:r>
      <w:r w:rsidR="00583411" w:rsidRPr="00A81558">
        <w:rPr>
          <w:sz w:val="26"/>
          <w:szCs w:val="26"/>
        </w:rPr>
        <w:t>ребований законодательства Российской Федерации о градостроительной деятельности, законодательства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w:t>
      </w:r>
      <w:r w:rsidR="00A66FA0" w:rsidRPr="00A81558">
        <w:rPr>
          <w:sz w:val="26"/>
          <w:szCs w:val="26"/>
        </w:rPr>
        <w:t>, сносу</w:t>
      </w:r>
      <w:r w:rsidR="00583411" w:rsidRPr="00A81558">
        <w:rPr>
          <w:sz w:val="26"/>
          <w:szCs w:val="26"/>
        </w:rPr>
        <w:t xml:space="preserve"> объектов капитального строительства, утвержденных </w:t>
      </w:r>
      <w:r w:rsidR="00A66FA0" w:rsidRPr="00A81558">
        <w:rPr>
          <w:sz w:val="26"/>
          <w:szCs w:val="26"/>
        </w:rPr>
        <w:t>НОСТРОЙ</w:t>
      </w:r>
      <w:r w:rsidR="00583411" w:rsidRPr="00A81558">
        <w:rPr>
          <w:sz w:val="26"/>
          <w:szCs w:val="26"/>
        </w:rPr>
        <w:t xml:space="preserve"> не реже одного раза в три года, но не чаще, чем один раз в год</w:t>
      </w:r>
      <w:r w:rsidR="005B1D8E" w:rsidRPr="00A81558">
        <w:rPr>
          <w:sz w:val="26"/>
          <w:szCs w:val="26"/>
        </w:rPr>
        <w:t>.</w:t>
      </w:r>
    </w:p>
    <w:p w:rsidR="00CA4A3C" w:rsidRPr="00A81558" w:rsidRDefault="002758BD" w:rsidP="00CA4A3C">
      <w:pPr>
        <w:shd w:val="clear" w:color="auto" w:fill="FFFFFF"/>
        <w:ind w:firstLine="709"/>
        <w:jc w:val="both"/>
        <w:rPr>
          <w:color w:val="FF0000"/>
          <w:sz w:val="26"/>
          <w:szCs w:val="26"/>
        </w:rPr>
      </w:pPr>
      <w:r w:rsidRPr="00A81558">
        <w:rPr>
          <w:sz w:val="26"/>
          <w:szCs w:val="26"/>
        </w:rPr>
        <w:t>3</w:t>
      </w:r>
      <w:r w:rsidR="0082042E" w:rsidRPr="00A81558">
        <w:rPr>
          <w:sz w:val="26"/>
          <w:szCs w:val="26"/>
        </w:rPr>
        <w:t>.</w:t>
      </w:r>
      <w:r w:rsidR="009074F1" w:rsidRPr="00A81558">
        <w:rPr>
          <w:sz w:val="26"/>
          <w:szCs w:val="26"/>
        </w:rPr>
        <w:t>3</w:t>
      </w:r>
      <w:r w:rsidR="0082042E" w:rsidRPr="00A81558">
        <w:rPr>
          <w:sz w:val="26"/>
          <w:szCs w:val="26"/>
        </w:rPr>
        <w:t>.3.</w:t>
      </w:r>
      <w:r w:rsidR="000459E7" w:rsidRPr="00A81558">
        <w:rPr>
          <w:sz w:val="26"/>
          <w:szCs w:val="26"/>
        </w:rPr>
        <w:t xml:space="preserve"> </w:t>
      </w:r>
      <w:r w:rsidR="00FB2515" w:rsidRPr="00A81558">
        <w:rPr>
          <w:sz w:val="26"/>
          <w:szCs w:val="26"/>
        </w:rPr>
        <w:t>О</w:t>
      </w:r>
      <w:r w:rsidR="0082042E" w:rsidRPr="00A81558">
        <w:rPr>
          <w:sz w:val="26"/>
          <w:szCs w:val="26"/>
        </w:rPr>
        <w:t xml:space="preserve">бязательств по договорам строительного подряда, </w:t>
      </w:r>
      <w:r w:rsidR="00A66FA0" w:rsidRPr="00A81558">
        <w:rPr>
          <w:sz w:val="26"/>
          <w:szCs w:val="26"/>
        </w:rPr>
        <w:t xml:space="preserve">договорам подряда на осуществление сноса, </w:t>
      </w:r>
      <w:r w:rsidR="0082042E" w:rsidRPr="00A81558">
        <w:rPr>
          <w:sz w:val="26"/>
          <w:szCs w:val="26"/>
        </w:rPr>
        <w:t>заключенным с использованием конкурентных способов заключения дого</w:t>
      </w:r>
      <w:r w:rsidR="00FB2515" w:rsidRPr="00A81558">
        <w:rPr>
          <w:sz w:val="26"/>
          <w:szCs w:val="26"/>
        </w:rPr>
        <w:t>воров не реже одного раза в год</w:t>
      </w:r>
      <w:r w:rsidR="005B1D8E" w:rsidRPr="00A81558">
        <w:rPr>
          <w:sz w:val="26"/>
          <w:szCs w:val="26"/>
        </w:rPr>
        <w:t>.</w:t>
      </w:r>
    </w:p>
    <w:p w:rsidR="00546175" w:rsidRPr="00A81558" w:rsidRDefault="002758BD" w:rsidP="00BF74A0">
      <w:pPr>
        <w:shd w:val="clear" w:color="auto" w:fill="FFFFFF"/>
        <w:ind w:firstLine="709"/>
        <w:jc w:val="both"/>
        <w:rPr>
          <w:rFonts w:eastAsia="Times New Roman"/>
          <w:sz w:val="26"/>
          <w:szCs w:val="26"/>
        </w:rPr>
      </w:pPr>
      <w:r w:rsidRPr="00A81558">
        <w:rPr>
          <w:rFonts w:eastAsia="Times New Roman"/>
          <w:sz w:val="26"/>
          <w:szCs w:val="26"/>
        </w:rPr>
        <w:t>3</w:t>
      </w:r>
      <w:r w:rsidR="006743D6" w:rsidRPr="00A81558">
        <w:rPr>
          <w:rFonts w:eastAsia="Times New Roman"/>
          <w:sz w:val="26"/>
          <w:szCs w:val="26"/>
        </w:rPr>
        <w:t>.</w:t>
      </w:r>
      <w:r w:rsidR="00BF74A0" w:rsidRPr="00A81558">
        <w:rPr>
          <w:rFonts w:eastAsia="Times New Roman"/>
          <w:sz w:val="26"/>
          <w:szCs w:val="26"/>
        </w:rPr>
        <w:t xml:space="preserve">3.4. </w:t>
      </w:r>
      <w:r w:rsidR="0020118A" w:rsidRPr="00A81558">
        <w:rPr>
          <w:rFonts w:eastAsia="Times New Roman"/>
          <w:sz w:val="26"/>
          <w:szCs w:val="26"/>
        </w:rPr>
        <w:t>О фактическом совокупном размере обязательств соответственно по договорам строительного подряда,</w:t>
      </w:r>
      <w:r w:rsidR="0020118A" w:rsidRPr="00A81558">
        <w:rPr>
          <w:rFonts w:eastAsia="Cambria"/>
          <w:sz w:val="26"/>
          <w:szCs w:val="26"/>
        </w:rPr>
        <w:t xml:space="preserve"> договорам подряда на осуществление сноса,</w:t>
      </w:r>
      <w:r w:rsidR="0020118A" w:rsidRPr="00A81558">
        <w:rPr>
          <w:rFonts w:eastAsia="Times New Roman"/>
          <w:sz w:val="26"/>
          <w:szCs w:val="26"/>
        </w:rPr>
        <w:t xml:space="preserve"> заключенным таким лицом в течение отчетного года с использованием конкурентных способов заключения договоров, до 1 марта года, следующего за отчетным, </w:t>
      </w:r>
      <w:r w:rsidR="004F33BB" w:rsidRPr="00A81558">
        <w:rPr>
          <w:rFonts w:eastAsia="Times New Roman"/>
          <w:sz w:val="26"/>
          <w:szCs w:val="26"/>
        </w:rPr>
        <w:t xml:space="preserve">Уведомлением </w:t>
      </w:r>
      <w:r w:rsidR="0020118A" w:rsidRPr="00A81558">
        <w:rPr>
          <w:rFonts w:eastAsia="Times New Roman"/>
          <w:sz w:val="26"/>
          <w:szCs w:val="26"/>
        </w:rPr>
        <w:t>с приложением документов, подтверждающих такой фактический совокупный размер обязательств данного члена.</w:t>
      </w:r>
      <w:r w:rsidR="00546175" w:rsidRPr="00A81558">
        <w:rPr>
          <w:rFonts w:eastAsia="Times New Roman"/>
          <w:sz w:val="26"/>
          <w:szCs w:val="26"/>
        </w:rPr>
        <w:t xml:space="preserve"> </w:t>
      </w:r>
    </w:p>
    <w:p w:rsidR="0020118A" w:rsidRPr="00A81558" w:rsidRDefault="00546175" w:rsidP="00546175">
      <w:pPr>
        <w:shd w:val="clear" w:color="auto" w:fill="FFFFFF"/>
        <w:ind w:firstLine="709"/>
        <w:jc w:val="both"/>
        <w:rPr>
          <w:rFonts w:eastAsia="Times New Roman"/>
          <w:sz w:val="26"/>
          <w:szCs w:val="26"/>
        </w:rPr>
      </w:pPr>
      <w:r w:rsidRPr="00A81558">
        <w:rPr>
          <w:rFonts w:eastAsia="Times New Roman"/>
          <w:sz w:val="26"/>
          <w:szCs w:val="26"/>
        </w:rPr>
        <w:t xml:space="preserve">Порядок отчетности установлен </w:t>
      </w:r>
      <w:r w:rsidRPr="00A81558">
        <w:rPr>
          <w:rFonts w:eastAsia="Times New Roman"/>
          <w:spacing w:val="-8"/>
          <w:sz w:val="26"/>
          <w:szCs w:val="26"/>
          <w:lang w:eastAsia="ru-RU"/>
        </w:rPr>
        <w:t>Федеральным законом от 01.12.2007 № 315-ФЗ «О саморегулируемых организациях», в</w:t>
      </w:r>
      <w:r w:rsidRPr="00A81558">
        <w:rPr>
          <w:rFonts w:eastAsia="Times New Roman"/>
          <w:sz w:val="26"/>
          <w:szCs w:val="26"/>
        </w:rPr>
        <w:t xml:space="preserve"> порядке, установленном в Приказе Минстроя России от 10.04.2017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 «</w:t>
      </w:r>
      <w:r w:rsidRPr="00A81558">
        <w:rPr>
          <w:rFonts w:eastAsia="Times New Roman"/>
          <w:spacing w:val="-8"/>
          <w:sz w:val="26"/>
          <w:szCs w:val="26"/>
          <w:lang w:eastAsia="ru-RU"/>
        </w:rPr>
        <w:t>Положением о проведении Ассоциацией анализа деятельности своих членов</w:t>
      </w:r>
      <w:r w:rsidR="00563A9B" w:rsidRPr="00A81558">
        <w:rPr>
          <w:rFonts w:eastAsia="Times New Roman"/>
          <w:spacing w:val="-8"/>
          <w:sz w:val="26"/>
          <w:szCs w:val="26"/>
          <w:lang w:eastAsia="ru-RU"/>
        </w:rPr>
        <w:t xml:space="preserve"> на основе информации, представляемой ими в форме отчетов</w:t>
      </w:r>
      <w:r w:rsidRPr="00A81558">
        <w:rPr>
          <w:rFonts w:eastAsia="Times New Roman"/>
          <w:spacing w:val="-8"/>
          <w:sz w:val="26"/>
          <w:szCs w:val="26"/>
          <w:lang w:eastAsia="ru-RU"/>
        </w:rPr>
        <w:t>».</w:t>
      </w:r>
    </w:p>
    <w:p w:rsidR="006160EA" w:rsidRPr="00A81558" w:rsidRDefault="006160EA" w:rsidP="00297DB3">
      <w:pPr>
        <w:ind w:firstLine="709"/>
        <w:jc w:val="center"/>
        <w:rPr>
          <w:rFonts w:eastAsia="Times New Roman"/>
          <w:b/>
          <w:sz w:val="26"/>
          <w:szCs w:val="26"/>
          <w:lang w:eastAsia="ar-SA"/>
        </w:rPr>
      </w:pPr>
    </w:p>
    <w:p w:rsidR="00A81558" w:rsidRDefault="00A81558" w:rsidP="00E93F4C">
      <w:pPr>
        <w:ind w:firstLine="709"/>
        <w:jc w:val="center"/>
        <w:outlineLvl w:val="0"/>
        <w:rPr>
          <w:rFonts w:eastAsia="Times New Roman"/>
          <w:b/>
          <w:sz w:val="26"/>
          <w:szCs w:val="26"/>
          <w:lang w:eastAsia="ar-SA"/>
        </w:rPr>
      </w:pPr>
      <w:bookmarkStart w:id="8" w:name="_Toc532916350"/>
    </w:p>
    <w:p w:rsidR="00297DB3" w:rsidRPr="00A81558" w:rsidRDefault="00DE2A57" w:rsidP="00FB3C75">
      <w:pPr>
        <w:jc w:val="center"/>
        <w:outlineLvl w:val="0"/>
        <w:rPr>
          <w:rFonts w:eastAsia="Times New Roman"/>
          <w:b/>
          <w:sz w:val="26"/>
          <w:szCs w:val="26"/>
          <w:lang w:eastAsia="ar-SA"/>
        </w:rPr>
      </w:pPr>
      <w:r w:rsidRPr="00A81558">
        <w:rPr>
          <w:rFonts w:eastAsia="Times New Roman"/>
          <w:b/>
          <w:sz w:val="26"/>
          <w:szCs w:val="26"/>
          <w:lang w:eastAsia="ar-SA"/>
        </w:rPr>
        <w:t>4</w:t>
      </w:r>
      <w:r w:rsidR="00297DB3" w:rsidRPr="00A81558">
        <w:rPr>
          <w:rFonts w:eastAsia="Times New Roman"/>
          <w:b/>
          <w:sz w:val="26"/>
          <w:szCs w:val="26"/>
          <w:lang w:eastAsia="ar-SA"/>
        </w:rPr>
        <w:t xml:space="preserve">. </w:t>
      </w:r>
      <w:bookmarkStart w:id="9" w:name="Пункт_4"/>
      <w:r w:rsidR="00297DB3" w:rsidRPr="00A81558">
        <w:rPr>
          <w:rFonts w:eastAsia="Times New Roman"/>
          <w:b/>
          <w:sz w:val="26"/>
          <w:szCs w:val="26"/>
          <w:lang w:eastAsia="ar-SA"/>
        </w:rPr>
        <w:t>Формы и виды контроля</w:t>
      </w:r>
      <w:bookmarkEnd w:id="8"/>
      <w:bookmarkEnd w:id="9"/>
    </w:p>
    <w:p w:rsidR="00C62C82" w:rsidRPr="00A81558" w:rsidRDefault="00C62C82" w:rsidP="00297DB3">
      <w:pPr>
        <w:ind w:firstLine="709"/>
        <w:jc w:val="center"/>
        <w:rPr>
          <w:rFonts w:eastAsia="Times New Roman"/>
          <w:b/>
          <w:sz w:val="26"/>
          <w:szCs w:val="26"/>
          <w:lang w:eastAsia="ar-SA"/>
        </w:rPr>
      </w:pPr>
    </w:p>
    <w:p w:rsidR="00CA4A3C" w:rsidRPr="00A81558" w:rsidRDefault="00DE2A57" w:rsidP="00CA4A3C">
      <w:pPr>
        <w:pStyle w:val="af"/>
        <w:ind w:firstLine="652"/>
        <w:jc w:val="both"/>
        <w:rPr>
          <w:sz w:val="26"/>
          <w:szCs w:val="26"/>
        </w:rPr>
      </w:pPr>
      <w:r w:rsidRPr="00A81558">
        <w:rPr>
          <w:rFonts w:eastAsia="MS Mincho"/>
          <w:sz w:val="26"/>
          <w:szCs w:val="26"/>
          <w:lang w:eastAsia="ru-RU"/>
        </w:rPr>
        <w:t>4</w:t>
      </w:r>
      <w:r w:rsidR="00297DB3" w:rsidRPr="00A81558">
        <w:rPr>
          <w:rFonts w:eastAsia="MS Mincho"/>
          <w:sz w:val="26"/>
          <w:szCs w:val="26"/>
          <w:lang w:eastAsia="ru-RU"/>
        </w:rPr>
        <w:t xml:space="preserve">.1. </w:t>
      </w:r>
      <w:r w:rsidR="005621BB" w:rsidRPr="00A81558">
        <w:rPr>
          <w:sz w:val="26"/>
          <w:szCs w:val="26"/>
        </w:rPr>
        <w:t>К</w:t>
      </w:r>
      <w:r w:rsidR="009D6373" w:rsidRPr="00A81558">
        <w:rPr>
          <w:sz w:val="26"/>
          <w:szCs w:val="26"/>
        </w:rPr>
        <w:t xml:space="preserve">онтроль за деятельностью членов Ассоциации </w:t>
      </w:r>
      <w:r w:rsidR="005621BB" w:rsidRPr="00A81558">
        <w:rPr>
          <w:sz w:val="26"/>
          <w:szCs w:val="26"/>
        </w:rPr>
        <w:t xml:space="preserve">осуществляет Технический отдел Ассоциации </w:t>
      </w:r>
      <w:r w:rsidR="009D6373" w:rsidRPr="00A81558">
        <w:rPr>
          <w:sz w:val="26"/>
          <w:szCs w:val="26"/>
        </w:rPr>
        <w:t xml:space="preserve">в </w:t>
      </w:r>
      <w:r w:rsidR="00D0094E" w:rsidRPr="00A81558">
        <w:rPr>
          <w:sz w:val="26"/>
          <w:szCs w:val="26"/>
        </w:rPr>
        <w:t xml:space="preserve">виде </w:t>
      </w:r>
      <w:r w:rsidR="009D6373" w:rsidRPr="00A81558">
        <w:rPr>
          <w:sz w:val="26"/>
          <w:szCs w:val="26"/>
        </w:rPr>
        <w:t>плановых проверок, внеплановых проверок</w:t>
      </w:r>
      <w:r w:rsidR="00EB409C" w:rsidRPr="00A81558">
        <w:rPr>
          <w:sz w:val="26"/>
          <w:szCs w:val="26"/>
        </w:rPr>
        <w:t>.</w:t>
      </w:r>
    </w:p>
    <w:p w:rsidR="00CA4A3C" w:rsidRPr="00A81558" w:rsidRDefault="00DE2A57" w:rsidP="00CA4A3C">
      <w:pPr>
        <w:pStyle w:val="af"/>
        <w:ind w:firstLine="652"/>
        <w:jc w:val="both"/>
        <w:rPr>
          <w:rFonts w:eastAsia="MS Mincho"/>
          <w:sz w:val="26"/>
          <w:szCs w:val="26"/>
          <w:lang w:eastAsia="ru-RU"/>
        </w:rPr>
      </w:pPr>
      <w:r w:rsidRPr="00A81558">
        <w:rPr>
          <w:rFonts w:eastAsia="MS Mincho"/>
          <w:sz w:val="26"/>
          <w:szCs w:val="26"/>
          <w:lang w:eastAsia="ru-RU"/>
        </w:rPr>
        <w:t>4</w:t>
      </w:r>
      <w:r w:rsidR="00297DB3" w:rsidRPr="00A81558">
        <w:rPr>
          <w:rFonts w:eastAsia="MS Mincho"/>
          <w:sz w:val="26"/>
          <w:szCs w:val="26"/>
          <w:lang w:eastAsia="ru-RU"/>
        </w:rPr>
        <w:t xml:space="preserve">.2. Проверки могут осуществляться в </w:t>
      </w:r>
      <w:r w:rsidR="00D0094E" w:rsidRPr="00A81558">
        <w:rPr>
          <w:rFonts w:eastAsia="MS Mincho"/>
          <w:sz w:val="26"/>
          <w:szCs w:val="26"/>
          <w:lang w:eastAsia="ru-RU"/>
        </w:rPr>
        <w:t>форме</w:t>
      </w:r>
      <w:r w:rsidR="00297DB3" w:rsidRPr="00A81558">
        <w:rPr>
          <w:rFonts w:eastAsia="MS Mincho"/>
          <w:sz w:val="26"/>
          <w:szCs w:val="26"/>
          <w:lang w:eastAsia="ru-RU"/>
        </w:rPr>
        <w:t xml:space="preserve"> документарной и (или) выездной проверки.</w:t>
      </w:r>
    </w:p>
    <w:p w:rsidR="00297DB3" w:rsidRPr="00A81558" w:rsidRDefault="00DE2A57" w:rsidP="00CA4A3C">
      <w:pPr>
        <w:pStyle w:val="af"/>
        <w:ind w:firstLine="652"/>
        <w:jc w:val="both"/>
        <w:rPr>
          <w:rFonts w:eastAsia="MS Mincho"/>
          <w:sz w:val="26"/>
          <w:szCs w:val="26"/>
          <w:lang w:eastAsia="ru-RU"/>
        </w:rPr>
      </w:pPr>
      <w:r w:rsidRPr="00A81558">
        <w:rPr>
          <w:rFonts w:eastAsia="MS Mincho"/>
          <w:sz w:val="26"/>
          <w:szCs w:val="26"/>
          <w:lang w:eastAsia="ru-RU"/>
        </w:rPr>
        <w:t>4</w:t>
      </w:r>
      <w:r w:rsidR="00297DB3" w:rsidRPr="00A81558">
        <w:rPr>
          <w:rFonts w:eastAsia="MS Mincho"/>
          <w:sz w:val="26"/>
          <w:szCs w:val="26"/>
          <w:lang w:eastAsia="ru-RU"/>
        </w:rPr>
        <w:t>.2.1. Документарная проверка осуществляется путем рассмотрения документов, представленных в Ассоциацию ее членом с целью подтверждения соблюдения членом Ассоциации требований, являющихся предметом контроля.</w:t>
      </w:r>
    </w:p>
    <w:p w:rsidR="00297DB3" w:rsidRPr="00A81558" w:rsidRDefault="00DE2A57" w:rsidP="00297DB3">
      <w:pPr>
        <w:ind w:firstLine="709"/>
        <w:jc w:val="both"/>
        <w:rPr>
          <w:rFonts w:eastAsia="MS Mincho"/>
          <w:sz w:val="26"/>
          <w:szCs w:val="26"/>
          <w:lang w:eastAsia="ru-RU"/>
        </w:rPr>
      </w:pPr>
      <w:r w:rsidRPr="00A81558">
        <w:rPr>
          <w:rFonts w:eastAsia="MS Mincho"/>
          <w:sz w:val="26"/>
          <w:szCs w:val="26"/>
          <w:lang w:eastAsia="ru-RU"/>
        </w:rPr>
        <w:t>4</w:t>
      </w:r>
      <w:r w:rsidR="00297DB3" w:rsidRPr="00A81558">
        <w:rPr>
          <w:rFonts w:eastAsia="MS Mincho"/>
          <w:sz w:val="26"/>
          <w:szCs w:val="26"/>
          <w:lang w:eastAsia="ru-RU"/>
        </w:rPr>
        <w:t xml:space="preserve">.2.2. Выездная проверка представляет собой выезд </w:t>
      </w:r>
      <w:r w:rsidR="00C57924" w:rsidRPr="00A81558">
        <w:rPr>
          <w:rFonts w:eastAsia="MS Mincho"/>
          <w:sz w:val="26"/>
          <w:szCs w:val="26"/>
          <w:lang w:eastAsia="ru-RU"/>
        </w:rPr>
        <w:t>специалиста</w:t>
      </w:r>
      <w:r w:rsidR="00774BBF" w:rsidRPr="00A81558">
        <w:rPr>
          <w:rFonts w:eastAsia="MS Mincho"/>
          <w:sz w:val="26"/>
          <w:szCs w:val="26"/>
          <w:lang w:eastAsia="ru-RU"/>
        </w:rPr>
        <w:t xml:space="preserve"> </w:t>
      </w:r>
      <w:r w:rsidR="00E80537" w:rsidRPr="00A81558">
        <w:rPr>
          <w:rFonts w:eastAsia="MS Mincho"/>
          <w:sz w:val="26"/>
          <w:szCs w:val="26"/>
          <w:lang w:eastAsia="ru-RU"/>
        </w:rPr>
        <w:t>(-ов)</w:t>
      </w:r>
      <w:r w:rsidR="00297DB3" w:rsidRPr="00A81558">
        <w:rPr>
          <w:rFonts w:eastAsia="MS Mincho"/>
          <w:sz w:val="26"/>
          <w:szCs w:val="26"/>
          <w:lang w:eastAsia="ru-RU"/>
        </w:rPr>
        <w:t xml:space="preserve"> Технического отдела Ассоциации по месту нахождения члена Ассоциации либо по месту нахождения объекта строительства</w:t>
      </w:r>
      <w:r w:rsidR="00A11BE4" w:rsidRPr="00A81558">
        <w:rPr>
          <w:rFonts w:eastAsia="MS Mincho"/>
          <w:sz w:val="26"/>
          <w:szCs w:val="26"/>
          <w:lang w:eastAsia="ru-RU"/>
        </w:rPr>
        <w:t xml:space="preserve">, </w:t>
      </w:r>
      <w:r w:rsidR="00297DB3" w:rsidRPr="00A81558">
        <w:rPr>
          <w:rFonts w:eastAsia="MS Mincho"/>
          <w:sz w:val="26"/>
          <w:szCs w:val="26"/>
          <w:lang w:eastAsia="ru-RU"/>
        </w:rPr>
        <w:t xml:space="preserve"> проверяемого члена Ассоциации с целью подтверждения соблюдения членом Ассоциации требований, являющихся предметом контроля.</w:t>
      </w:r>
    </w:p>
    <w:p w:rsidR="004C4C78" w:rsidRPr="00A81558" w:rsidRDefault="00DE2A57" w:rsidP="004C4C78">
      <w:pPr>
        <w:ind w:firstLine="709"/>
        <w:jc w:val="both"/>
        <w:rPr>
          <w:rFonts w:eastAsia="MS Mincho"/>
          <w:sz w:val="26"/>
          <w:szCs w:val="26"/>
          <w:lang w:eastAsia="ru-RU"/>
        </w:rPr>
      </w:pPr>
      <w:r w:rsidRPr="00A81558">
        <w:rPr>
          <w:rFonts w:eastAsia="MS Mincho"/>
          <w:sz w:val="26"/>
          <w:szCs w:val="26"/>
          <w:lang w:eastAsia="ru-RU"/>
        </w:rPr>
        <w:t>4</w:t>
      </w:r>
      <w:r w:rsidR="004C4C78" w:rsidRPr="00A81558">
        <w:rPr>
          <w:rFonts w:eastAsia="MS Mincho"/>
          <w:sz w:val="26"/>
          <w:szCs w:val="26"/>
          <w:lang w:eastAsia="ru-RU"/>
        </w:rPr>
        <w:t xml:space="preserve">.3. Ассоциация вправе разработать </w:t>
      </w:r>
      <w:r w:rsidR="0020118A" w:rsidRPr="00A81558">
        <w:rPr>
          <w:rFonts w:eastAsia="MS Mincho"/>
          <w:sz w:val="26"/>
          <w:szCs w:val="26"/>
          <w:lang w:eastAsia="ru-RU"/>
        </w:rPr>
        <w:t>регламент (</w:t>
      </w:r>
      <w:r w:rsidR="004C4C78" w:rsidRPr="00A81558">
        <w:rPr>
          <w:rFonts w:eastAsia="MS Mincho"/>
          <w:sz w:val="26"/>
          <w:szCs w:val="26"/>
          <w:lang w:eastAsia="ru-RU"/>
        </w:rPr>
        <w:t>рекомендации</w:t>
      </w:r>
      <w:r w:rsidR="00563A9B" w:rsidRPr="00A81558">
        <w:rPr>
          <w:rFonts w:eastAsia="MS Mincho"/>
          <w:sz w:val="26"/>
          <w:szCs w:val="26"/>
          <w:lang w:eastAsia="ru-RU"/>
        </w:rPr>
        <w:t>)</w:t>
      </w:r>
      <w:r w:rsidR="004C4C78" w:rsidRPr="00A81558">
        <w:rPr>
          <w:rFonts w:eastAsia="MS Mincho"/>
          <w:sz w:val="26"/>
          <w:szCs w:val="26"/>
          <w:lang w:eastAsia="ru-RU"/>
        </w:rPr>
        <w:t xml:space="preserve"> по проведению </w:t>
      </w:r>
      <w:r w:rsidR="005621BB" w:rsidRPr="00A81558">
        <w:rPr>
          <w:rFonts w:eastAsia="MS Mincho"/>
          <w:sz w:val="26"/>
          <w:szCs w:val="26"/>
          <w:lang w:eastAsia="ru-RU"/>
        </w:rPr>
        <w:t>контроля, которые утверждаются П</w:t>
      </w:r>
      <w:r w:rsidR="004C4C78" w:rsidRPr="00A81558">
        <w:rPr>
          <w:rFonts w:eastAsia="MS Mincho"/>
          <w:sz w:val="26"/>
          <w:szCs w:val="26"/>
          <w:lang w:eastAsia="ru-RU"/>
        </w:rPr>
        <w:t>равлени</w:t>
      </w:r>
      <w:r w:rsidR="005621BB" w:rsidRPr="00A81558">
        <w:rPr>
          <w:rFonts w:eastAsia="MS Mincho"/>
          <w:sz w:val="26"/>
          <w:szCs w:val="26"/>
          <w:lang w:eastAsia="ru-RU"/>
        </w:rPr>
        <w:t>е</w:t>
      </w:r>
      <w:r w:rsidR="004C4C78" w:rsidRPr="00A81558">
        <w:rPr>
          <w:rFonts w:eastAsia="MS Mincho"/>
          <w:sz w:val="26"/>
          <w:szCs w:val="26"/>
          <w:lang w:eastAsia="ru-RU"/>
        </w:rPr>
        <w:t>м Ассоциации.</w:t>
      </w:r>
    </w:p>
    <w:p w:rsidR="00EB409C" w:rsidRPr="00A81558" w:rsidRDefault="00DE2A57" w:rsidP="00EB409C">
      <w:pPr>
        <w:ind w:firstLine="709"/>
        <w:jc w:val="both"/>
        <w:rPr>
          <w:rFonts w:eastAsia="MS Mincho"/>
          <w:sz w:val="26"/>
          <w:szCs w:val="26"/>
          <w:lang w:eastAsia="ru-RU"/>
        </w:rPr>
      </w:pPr>
      <w:r w:rsidRPr="00A81558">
        <w:rPr>
          <w:rFonts w:eastAsia="MS Mincho"/>
          <w:sz w:val="26"/>
          <w:szCs w:val="26"/>
          <w:lang w:eastAsia="ru-RU"/>
        </w:rPr>
        <w:t>4</w:t>
      </w:r>
      <w:r w:rsidR="00EB409C" w:rsidRPr="00A81558">
        <w:rPr>
          <w:rFonts w:eastAsia="MS Mincho"/>
          <w:sz w:val="26"/>
          <w:szCs w:val="26"/>
          <w:lang w:eastAsia="ru-RU"/>
        </w:rPr>
        <w:t>.4</w:t>
      </w:r>
      <w:r w:rsidR="004C4C78" w:rsidRPr="00A81558">
        <w:rPr>
          <w:rFonts w:eastAsia="MS Mincho"/>
          <w:sz w:val="26"/>
          <w:szCs w:val="26"/>
          <w:lang w:eastAsia="ru-RU"/>
        </w:rPr>
        <w:t xml:space="preserve">. </w:t>
      </w:r>
      <w:r w:rsidR="00EB409C" w:rsidRPr="00A81558">
        <w:rPr>
          <w:rFonts w:eastAsia="Times New Roman"/>
          <w:sz w:val="26"/>
          <w:szCs w:val="26"/>
          <w:lang w:eastAsia="ru-RU"/>
        </w:rPr>
        <w:t>Если деятельность члена Ассоциации связана с выполнением работ по строительству, реконструкции, капитальному ремонту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w:t>
      </w:r>
    </w:p>
    <w:p w:rsidR="006160EA" w:rsidRPr="001F077C" w:rsidRDefault="004C4C78" w:rsidP="006160EA">
      <w:pPr>
        <w:ind w:firstLine="709"/>
        <w:jc w:val="both"/>
        <w:rPr>
          <w:rFonts w:eastAsia="Times New Roman"/>
          <w:color w:val="943634" w:themeColor="accent2" w:themeShade="BF"/>
          <w:sz w:val="26"/>
          <w:szCs w:val="26"/>
        </w:rPr>
      </w:pPr>
      <w:r w:rsidRPr="001F077C">
        <w:rPr>
          <w:rFonts w:eastAsia="Times New Roman"/>
          <w:sz w:val="26"/>
          <w:szCs w:val="26"/>
        </w:rPr>
        <w:t>Методические рекомендации по проведению контроля с применением риск-ориент</w:t>
      </w:r>
      <w:r w:rsidR="006160EA" w:rsidRPr="001F077C">
        <w:rPr>
          <w:rFonts w:eastAsia="Times New Roman"/>
          <w:sz w:val="26"/>
          <w:szCs w:val="26"/>
        </w:rPr>
        <w:t xml:space="preserve">ированного подхода </w:t>
      </w:r>
      <w:r w:rsidR="006160EA" w:rsidRPr="004F281C">
        <w:rPr>
          <w:rFonts w:eastAsia="Times New Roman"/>
          <w:sz w:val="26"/>
          <w:szCs w:val="26"/>
        </w:rPr>
        <w:t xml:space="preserve">утверждены </w:t>
      </w:r>
      <w:r w:rsidR="006160EA" w:rsidRPr="004F281C">
        <w:rPr>
          <w:rFonts w:eastAsia="Cambria"/>
          <w:sz w:val="26"/>
          <w:szCs w:val="26"/>
        </w:rPr>
        <w:t>Приказом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w:t>
      </w:r>
      <w:r w:rsidR="006160EA" w:rsidRPr="004F281C">
        <w:rPr>
          <w:rFonts w:eastAsia="Cambria"/>
          <w:color w:val="FF0000"/>
          <w:sz w:val="26"/>
          <w:szCs w:val="26"/>
        </w:rPr>
        <w:t xml:space="preserve"> </w:t>
      </w:r>
      <w:r w:rsidR="006160EA" w:rsidRPr="004F281C">
        <w:rPr>
          <w:rFonts w:eastAsia="Cambria"/>
          <w:sz w:val="26"/>
          <w:szCs w:val="26"/>
        </w:rPr>
        <w:t>особо опасных, технически сложных и уникальных объектов»</w:t>
      </w:r>
      <w:r w:rsidR="00BE1580" w:rsidRPr="004F281C">
        <w:rPr>
          <w:rFonts w:eastAsia="Cambria"/>
          <w:sz w:val="26"/>
          <w:szCs w:val="26"/>
        </w:rPr>
        <w:t xml:space="preserve"> и настоящим Положением</w:t>
      </w:r>
      <w:r w:rsidR="004F281C">
        <w:rPr>
          <w:rFonts w:eastAsia="Cambria"/>
          <w:sz w:val="26"/>
          <w:szCs w:val="26"/>
        </w:rPr>
        <w:t>.</w:t>
      </w:r>
    </w:p>
    <w:p w:rsidR="00297DB3" w:rsidRPr="001F077C" w:rsidRDefault="00297DB3" w:rsidP="00297DB3">
      <w:pPr>
        <w:ind w:firstLine="709"/>
        <w:jc w:val="both"/>
        <w:rPr>
          <w:rFonts w:eastAsia="MS Mincho"/>
          <w:color w:val="943634" w:themeColor="accent2" w:themeShade="BF"/>
          <w:sz w:val="26"/>
          <w:szCs w:val="26"/>
          <w:lang w:eastAsia="ru-RU"/>
        </w:rPr>
      </w:pPr>
    </w:p>
    <w:p w:rsidR="00297DB3" w:rsidRPr="00A81558" w:rsidRDefault="00DE2A57" w:rsidP="00FB3C75">
      <w:pPr>
        <w:autoSpaceDE w:val="0"/>
        <w:autoSpaceDN w:val="0"/>
        <w:adjustRightInd w:val="0"/>
        <w:jc w:val="center"/>
        <w:outlineLvl w:val="0"/>
        <w:rPr>
          <w:rFonts w:eastAsia="Calibri"/>
          <w:b/>
          <w:sz w:val="26"/>
          <w:szCs w:val="26"/>
          <w:lang w:eastAsia="en-US"/>
        </w:rPr>
      </w:pPr>
      <w:bookmarkStart w:id="10" w:name="_Toc532916351"/>
      <w:r w:rsidRPr="00A81558">
        <w:rPr>
          <w:rFonts w:eastAsia="Calibri"/>
          <w:b/>
          <w:sz w:val="26"/>
          <w:szCs w:val="26"/>
          <w:lang w:eastAsia="en-US"/>
        </w:rPr>
        <w:t>5</w:t>
      </w:r>
      <w:r w:rsidR="00297DB3" w:rsidRPr="00A81558">
        <w:rPr>
          <w:rFonts w:eastAsia="Calibri"/>
          <w:b/>
          <w:sz w:val="26"/>
          <w:szCs w:val="26"/>
          <w:lang w:eastAsia="en-US"/>
        </w:rPr>
        <w:t xml:space="preserve">. </w:t>
      </w:r>
      <w:bookmarkStart w:id="11" w:name="Пункт_5"/>
      <w:r w:rsidR="00297DB3" w:rsidRPr="00A81558">
        <w:rPr>
          <w:rFonts w:eastAsia="Calibri"/>
          <w:b/>
          <w:sz w:val="26"/>
          <w:szCs w:val="26"/>
          <w:lang w:eastAsia="en-US"/>
        </w:rPr>
        <w:t>Плановая проверка</w:t>
      </w:r>
      <w:r w:rsidR="00546175" w:rsidRPr="00A81558">
        <w:rPr>
          <w:rFonts w:eastAsia="Calibri"/>
          <w:b/>
          <w:sz w:val="26"/>
          <w:szCs w:val="26"/>
          <w:lang w:eastAsia="en-US"/>
        </w:rPr>
        <w:t xml:space="preserve"> членов Ассоциации</w:t>
      </w:r>
      <w:bookmarkEnd w:id="10"/>
      <w:bookmarkEnd w:id="11"/>
    </w:p>
    <w:p w:rsidR="00C62C82" w:rsidRPr="00A81558" w:rsidRDefault="00C62C82" w:rsidP="00297DB3">
      <w:pPr>
        <w:autoSpaceDE w:val="0"/>
        <w:autoSpaceDN w:val="0"/>
        <w:adjustRightInd w:val="0"/>
        <w:ind w:firstLine="567"/>
        <w:jc w:val="center"/>
        <w:rPr>
          <w:rFonts w:eastAsia="Calibri"/>
          <w:b/>
          <w:sz w:val="26"/>
          <w:szCs w:val="26"/>
          <w:lang w:eastAsia="en-US"/>
        </w:rPr>
      </w:pPr>
    </w:p>
    <w:p w:rsidR="00297DB3" w:rsidRPr="00A81558" w:rsidRDefault="00DE2A57" w:rsidP="00297DB3">
      <w:pPr>
        <w:ind w:firstLine="709"/>
        <w:jc w:val="both"/>
        <w:rPr>
          <w:rFonts w:eastAsia="Calibri"/>
          <w:color w:val="000000"/>
          <w:sz w:val="26"/>
          <w:szCs w:val="26"/>
          <w:shd w:val="clear" w:color="auto" w:fill="FFFFFF"/>
          <w:lang w:eastAsia="en-US"/>
        </w:rPr>
      </w:pPr>
      <w:r w:rsidRPr="00A81558">
        <w:rPr>
          <w:rFonts w:eastAsia="Calibri"/>
          <w:sz w:val="26"/>
          <w:szCs w:val="26"/>
          <w:lang w:eastAsia="en-US"/>
        </w:rPr>
        <w:t>5</w:t>
      </w:r>
      <w:r w:rsidR="00297DB3" w:rsidRPr="00A81558">
        <w:rPr>
          <w:rFonts w:eastAsia="Calibri"/>
          <w:sz w:val="26"/>
          <w:szCs w:val="26"/>
          <w:lang w:eastAsia="en-US"/>
        </w:rPr>
        <w:t>.1.</w:t>
      </w:r>
      <w:r w:rsidR="00297DB3" w:rsidRPr="00A81558">
        <w:rPr>
          <w:rFonts w:eastAsia="Calibri"/>
          <w:sz w:val="26"/>
          <w:szCs w:val="26"/>
          <w:shd w:val="clear" w:color="auto" w:fill="FFFFFF"/>
          <w:lang w:eastAsia="en-US"/>
        </w:rPr>
        <w:t xml:space="preserve"> </w:t>
      </w:r>
      <w:r w:rsidR="00F91210" w:rsidRPr="00A81558">
        <w:rPr>
          <w:rFonts w:eastAsia="Calibri"/>
          <w:sz w:val="26"/>
          <w:szCs w:val="26"/>
          <w:shd w:val="clear" w:color="auto" w:fill="FFFFFF"/>
          <w:lang w:eastAsia="en-US"/>
        </w:rPr>
        <w:t>Контроль за деятельностью членов Ассоциации</w:t>
      </w:r>
      <w:r w:rsidR="00297DB3" w:rsidRPr="00A81558">
        <w:rPr>
          <w:rFonts w:eastAsia="Calibri"/>
          <w:sz w:val="26"/>
          <w:szCs w:val="26"/>
          <w:shd w:val="clear" w:color="auto" w:fill="FFFFFF"/>
          <w:lang w:eastAsia="en-US"/>
        </w:rPr>
        <w:t xml:space="preserve"> осуществляется в соответствии с ежего</w:t>
      </w:r>
      <w:r w:rsidR="00952B25" w:rsidRPr="00A81558">
        <w:rPr>
          <w:rFonts w:eastAsia="Calibri"/>
          <w:sz w:val="26"/>
          <w:szCs w:val="26"/>
          <w:shd w:val="clear" w:color="auto" w:fill="FFFFFF"/>
          <w:lang w:eastAsia="en-US"/>
        </w:rPr>
        <w:t>дным</w:t>
      </w:r>
      <w:r w:rsidR="00BF2690" w:rsidRPr="00A81558">
        <w:rPr>
          <w:rFonts w:eastAsia="Calibri"/>
          <w:sz w:val="26"/>
          <w:szCs w:val="26"/>
          <w:shd w:val="clear" w:color="auto" w:fill="FFFFFF"/>
          <w:lang w:eastAsia="en-US"/>
        </w:rPr>
        <w:t>и</w:t>
      </w:r>
      <w:r w:rsidR="00952B25" w:rsidRPr="00A81558">
        <w:rPr>
          <w:rFonts w:eastAsia="Calibri"/>
          <w:sz w:val="26"/>
          <w:szCs w:val="26"/>
          <w:shd w:val="clear" w:color="auto" w:fill="FFFFFF"/>
          <w:lang w:eastAsia="en-US"/>
        </w:rPr>
        <w:t xml:space="preserve"> План</w:t>
      </w:r>
      <w:r w:rsidR="00BF2690" w:rsidRPr="00A81558">
        <w:rPr>
          <w:rFonts w:eastAsia="Calibri"/>
          <w:sz w:val="26"/>
          <w:szCs w:val="26"/>
          <w:shd w:val="clear" w:color="auto" w:fill="FFFFFF"/>
          <w:lang w:eastAsia="en-US"/>
        </w:rPr>
        <w:t>а</w:t>
      </w:r>
      <w:r w:rsidR="00952B25" w:rsidRPr="00A81558">
        <w:rPr>
          <w:rFonts w:eastAsia="Calibri"/>
          <w:sz w:val="26"/>
          <w:szCs w:val="26"/>
          <w:shd w:val="clear" w:color="auto" w:fill="FFFFFF"/>
          <w:lang w:eastAsia="en-US"/>
        </w:rPr>
        <w:t>м</w:t>
      </w:r>
      <w:r w:rsidR="00BF2690" w:rsidRPr="00A81558">
        <w:rPr>
          <w:rFonts w:eastAsia="Calibri"/>
          <w:sz w:val="26"/>
          <w:szCs w:val="26"/>
          <w:shd w:val="clear" w:color="auto" w:fill="FFFFFF"/>
          <w:lang w:eastAsia="en-US"/>
        </w:rPr>
        <w:t>и</w:t>
      </w:r>
      <w:r w:rsidR="00952B25" w:rsidRPr="00A81558">
        <w:rPr>
          <w:rFonts w:eastAsia="Calibri"/>
          <w:sz w:val="26"/>
          <w:szCs w:val="26"/>
          <w:shd w:val="clear" w:color="auto" w:fill="FFFFFF"/>
          <w:lang w:eastAsia="en-US"/>
        </w:rPr>
        <w:t xml:space="preserve"> проведения </w:t>
      </w:r>
      <w:r w:rsidR="00297DB3" w:rsidRPr="00A81558">
        <w:rPr>
          <w:rFonts w:eastAsia="Calibri"/>
          <w:sz w:val="26"/>
          <w:szCs w:val="26"/>
          <w:shd w:val="clear" w:color="auto" w:fill="FFFFFF"/>
          <w:lang w:eastAsia="en-US"/>
        </w:rPr>
        <w:t>проверок</w:t>
      </w:r>
      <w:r w:rsidR="00AC431C" w:rsidRPr="00A81558">
        <w:rPr>
          <w:rFonts w:eastAsia="Calibri"/>
          <w:sz w:val="26"/>
          <w:szCs w:val="26"/>
          <w:shd w:val="clear" w:color="auto" w:fill="FFFFFF"/>
          <w:lang w:eastAsia="en-US"/>
        </w:rPr>
        <w:t xml:space="preserve"> (П</w:t>
      </w:r>
      <w:r w:rsidR="009347D5" w:rsidRPr="00A81558">
        <w:rPr>
          <w:rFonts w:eastAsia="Calibri"/>
          <w:sz w:val="26"/>
          <w:szCs w:val="26"/>
          <w:shd w:val="clear" w:color="auto" w:fill="FFFFFF"/>
          <w:lang w:eastAsia="en-US"/>
        </w:rPr>
        <w:t>риложения</w:t>
      </w:r>
      <w:r w:rsidR="00890A54" w:rsidRPr="00A81558">
        <w:rPr>
          <w:rFonts w:eastAsia="Calibri"/>
          <w:sz w:val="26"/>
          <w:szCs w:val="26"/>
          <w:shd w:val="clear" w:color="auto" w:fill="FFFFFF"/>
          <w:lang w:eastAsia="en-US"/>
        </w:rPr>
        <w:t xml:space="preserve"> №</w:t>
      </w:r>
      <w:r w:rsidR="009347D5" w:rsidRPr="00A81558">
        <w:rPr>
          <w:rFonts w:eastAsia="Calibri"/>
          <w:sz w:val="26"/>
          <w:szCs w:val="26"/>
          <w:shd w:val="clear" w:color="auto" w:fill="FFFFFF"/>
          <w:lang w:eastAsia="en-US"/>
        </w:rPr>
        <w:t xml:space="preserve"> 5,</w:t>
      </w:r>
      <w:r w:rsidR="00EE0DA5" w:rsidRPr="00A81558">
        <w:rPr>
          <w:rFonts w:eastAsia="Calibri"/>
          <w:sz w:val="26"/>
          <w:szCs w:val="26"/>
          <w:shd w:val="clear" w:color="auto" w:fill="FFFFFF"/>
          <w:lang w:eastAsia="en-US"/>
        </w:rPr>
        <w:t>8</w:t>
      </w:r>
      <w:r w:rsidR="002758BD" w:rsidRPr="00A81558">
        <w:rPr>
          <w:rFonts w:eastAsia="Calibri"/>
          <w:sz w:val="26"/>
          <w:szCs w:val="26"/>
          <w:shd w:val="clear" w:color="auto" w:fill="FFFFFF"/>
          <w:lang w:eastAsia="en-US"/>
        </w:rPr>
        <w:t>)</w:t>
      </w:r>
      <w:r w:rsidR="00297DB3" w:rsidRPr="00A81558">
        <w:rPr>
          <w:rFonts w:eastAsia="Calibri"/>
          <w:sz w:val="26"/>
          <w:szCs w:val="26"/>
          <w:shd w:val="clear" w:color="auto" w:fill="FFFFFF"/>
          <w:lang w:eastAsia="en-US"/>
        </w:rPr>
        <w:t>, утвержденн</w:t>
      </w:r>
      <w:r w:rsidR="009347D5" w:rsidRPr="00A81558">
        <w:rPr>
          <w:rFonts w:eastAsia="Calibri"/>
          <w:sz w:val="26"/>
          <w:szCs w:val="26"/>
          <w:shd w:val="clear" w:color="auto" w:fill="FFFFFF"/>
          <w:lang w:eastAsia="en-US"/>
        </w:rPr>
        <w:t>ы</w:t>
      </w:r>
      <w:r w:rsidR="00BF2690" w:rsidRPr="00A81558">
        <w:rPr>
          <w:rFonts w:eastAsia="Calibri"/>
          <w:sz w:val="26"/>
          <w:szCs w:val="26"/>
          <w:shd w:val="clear" w:color="auto" w:fill="FFFFFF"/>
          <w:lang w:eastAsia="en-US"/>
        </w:rPr>
        <w:t>ми</w:t>
      </w:r>
      <w:r w:rsidR="00297DB3" w:rsidRPr="00A81558">
        <w:rPr>
          <w:rFonts w:eastAsia="Calibri"/>
          <w:sz w:val="26"/>
          <w:szCs w:val="26"/>
          <w:shd w:val="clear" w:color="auto" w:fill="FFFFFF"/>
          <w:lang w:eastAsia="en-US"/>
        </w:rPr>
        <w:t xml:space="preserve"> </w:t>
      </w:r>
      <w:r w:rsidR="00297DB3" w:rsidRPr="00A81558">
        <w:rPr>
          <w:rFonts w:eastAsia="Times New Roman"/>
          <w:spacing w:val="-6"/>
          <w:sz w:val="26"/>
          <w:szCs w:val="26"/>
          <w:lang w:eastAsia="ru-RU"/>
        </w:rPr>
        <w:t>Правлением</w:t>
      </w:r>
      <w:r w:rsidR="004C4C78" w:rsidRPr="00A81558">
        <w:rPr>
          <w:rFonts w:eastAsia="Times New Roman"/>
          <w:spacing w:val="-6"/>
          <w:sz w:val="26"/>
          <w:szCs w:val="26"/>
          <w:lang w:eastAsia="ru-RU"/>
        </w:rPr>
        <w:t xml:space="preserve"> Ассоциации</w:t>
      </w:r>
      <w:r w:rsidR="004567DA" w:rsidRPr="00A81558">
        <w:rPr>
          <w:rFonts w:eastAsia="Times New Roman"/>
          <w:spacing w:val="-6"/>
          <w:sz w:val="26"/>
          <w:szCs w:val="26"/>
          <w:lang w:eastAsia="ru-RU"/>
        </w:rPr>
        <w:t>.</w:t>
      </w:r>
    </w:p>
    <w:p w:rsidR="004C4C78" w:rsidRPr="00A81558" w:rsidRDefault="00DE2A57" w:rsidP="004C4C78">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5</w:t>
      </w:r>
      <w:r w:rsidR="004C4C78" w:rsidRPr="00A81558">
        <w:rPr>
          <w:rFonts w:eastAsia="Calibri"/>
          <w:sz w:val="26"/>
          <w:szCs w:val="26"/>
          <w:shd w:val="clear" w:color="auto" w:fill="FFFFFF"/>
          <w:lang w:eastAsia="en-US"/>
        </w:rPr>
        <w:t>.2</w:t>
      </w:r>
      <w:r w:rsidR="00297DB3" w:rsidRPr="00A81558">
        <w:rPr>
          <w:rFonts w:eastAsia="Calibri"/>
          <w:sz w:val="26"/>
          <w:szCs w:val="26"/>
          <w:shd w:val="clear" w:color="auto" w:fill="FFFFFF"/>
          <w:lang w:eastAsia="en-US"/>
        </w:rPr>
        <w:t>.</w:t>
      </w:r>
      <w:r w:rsidR="00E80537" w:rsidRPr="00A81558">
        <w:rPr>
          <w:rFonts w:eastAsia="Calibri"/>
          <w:sz w:val="26"/>
          <w:szCs w:val="26"/>
          <w:shd w:val="clear" w:color="auto" w:fill="FFFFFF"/>
          <w:lang w:eastAsia="en-US"/>
        </w:rPr>
        <w:t xml:space="preserve"> </w:t>
      </w:r>
      <w:r w:rsidR="004C4C78" w:rsidRPr="00A81558">
        <w:rPr>
          <w:rFonts w:eastAsia="Calibri"/>
          <w:sz w:val="26"/>
          <w:szCs w:val="26"/>
          <w:shd w:val="clear" w:color="auto" w:fill="FFFFFF"/>
          <w:lang w:eastAsia="en-US"/>
        </w:rPr>
        <w:t>В еже</w:t>
      </w:r>
      <w:r w:rsidR="00071E15" w:rsidRPr="00A81558">
        <w:rPr>
          <w:rFonts w:eastAsia="Calibri"/>
          <w:sz w:val="26"/>
          <w:szCs w:val="26"/>
          <w:shd w:val="clear" w:color="auto" w:fill="FFFFFF"/>
          <w:lang w:eastAsia="en-US"/>
        </w:rPr>
        <w:t>годном П</w:t>
      </w:r>
      <w:r w:rsidR="00952B25" w:rsidRPr="00A81558">
        <w:rPr>
          <w:rFonts w:eastAsia="Calibri"/>
          <w:sz w:val="26"/>
          <w:szCs w:val="26"/>
          <w:shd w:val="clear" w:color="auto" w:fill="FFFFFF"/>
          <w:lang w:eastAsia="en-US"/>
        </w:rPr>
        <w:t xml:space="preserve">лане проведения </w:t>
      </w:r>
      <w:r w:rsidR="004C4C78" w:rsidRPr="00A81558">
        <w:rPr>
          <w:rFonts w:eastAsia="Calibri"/>
          <w:sz w:val="26"/>
          <w:szCs w:val="26"/>
          <w:shd w:val="clear" w:color="auto" w:fill="FFFFFF"/>
          <w:lang w:eastAsia="en-US"/>
        </w:rPr>
        <w:t xml:space="preserve"> проверок могут быть указаны следующие сведения: </w:t>
      </w:r>
    </w:p>
    <w:p w:rsidR="004C4C78" w:rsidRPr="00A81558" w:rsidRDefault="004C4C78" w:rsidP="004C4C78">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 наименование юридических лиц - членов Ассо</w:t>
      </w:r>
      <w:r w:rsidR="00F06022" w:rsidRPr="00A81558">
        <w:rPr>
          <w:rFonts w:eastAsia="Calibri"/>
          <w:sz w:val="26"/>
          <w:szCs w:val="26"/>
          <w:shd w:val="clear" w:color="auto" w:fill="FFFFFF"/>
          <w:lang w:eastAsia="en-US"/>
        </w:rPr>
        <w:t>циации, фамилии и инициалы</w:t>
      </w:r>
      <w:r w:rsidRPr="00A81558">
        <w:rPr>
          <w:rFonts w:eastAsia="Calibri"/>
          <w:sz w:val="26"/>
          <w:szCs w:val="26"/>
          <w:shd w:val="clear" w:color="auto" w:fill="FFFFFF"/>
          <w:lang w:eastAsia="en-US"/>
        </w:rPr>
        <w:t xml:space="preserve"> индивидуальных предпринимателей - членов Ассоциации; </w:t>
      </w:r>
    </w:p>
    <w:p w:rsidR="00F06022" w:rsidRPr="00A81558" w:rsidRDefault="00F06022" w:rsidP="004C4C78">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 ИНН члена Ассоциации;</w:t>
      </w:r>
    </w:p>
    <w:p w:rsidR="009A6188" w:rsidRPr="00A81558" w:rsidRDefault="009A6188" w:rsidP="009A6188">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 населенный пункт;</w:t>
      </w:r>
    </w:p>
    <w:p w:rsidR="004C4C78" w:rsidRPr="00A81558" w:rsidRDefault="004C4C78" w:rsidP="004C4C78">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 xml:space="preserve">- предмет </w:t>
      </w:r>
      <w:r w:rsidR="00F91210" w:rsidRPr="00A81558">
        <w:rPr>
          <w:rFonts w:eastAsia="Calibri"/>
          <w:sz w:val="26"/>
          <w:szCs w:val="26"/>
          <w:shd w:val="clear" w:color="auto" w:fill="FFFFFF"/>
          <w:lang w:eastAsia="en-US"/>
        </w:rPr>
        <w:t xml:space="preserve">и форма </w:t>
      </w:r>
      <w:r w:rsidRPr="00A81558">
        <w:rPr>
          <w:rFonts w:eastAsia="Calibri"/>
          <w:sz w:val="26"/>
          <w:szCs w:val="26"/>
          <w:shd w:val="clear" w:color="auto" w:fill="FFFFFF"/>
          <w:lang w:eastAsia="en-US"/>
        </w:rPr>
        <w:t xml:space="preserve">плановой проверки; </w:t>
      </w:r>
    </w:p>
    <w:p w:rsidR="004C4C78" w:rsidRPr="00A81558" w:rsidRDefault="004C4C78" w:rsidP="004C4C78">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 xml:space="preserve">- </w:t>
      </w:r>
      <w:r w:rsidR="00B52124" w:rsidRPr="00A81558">
        <w:rPr>
          <w:rFonts w:eastAsia="Calibri"/>
          <w:sz w:val="26"/>
          <w:szCs w:val="26"/>
          <w:shd w:val="clear" w:color="auto" w:fill="FFFFFF"/>
          <w:lang w:eastAsia="en-US"/>
        </w:rPr>
        <w:t>период</w:t>
      </w:r>
      <w:r w:rsidRPr="00A81558">
        <w:rPr>
          <w:rFonts w:eastAsia="Calibri"/>
          <w:sz w:val="26"/>
          <w:szCs w:val="26"/>
          <w:shd w:val="clear" w:color="auto" w:fill="FFFFFF"/>
          <w:lang w:eastAsia="en-US"/>
        </w:rPr>
        <w:t xml:space="preserve"> проведения плановой проверки</w:t>
      </w:r>
      <w:r w:rsidR="00A81B79" w:rsidRPr="00A81558">
        <w:rPr>
          <w:rFonts w:eastAsia="Calibri"/>
          <w:sz w:val="26"/>
          <w:szCs w:val="26"/>
          <w:shd w:val="clear" w:color="auto" w:fill="FFFFFF"/>
          <w:lang w:eastAsia="en-US"/>
        </w:rPr>
        <w:t>.</w:t>
      </w:r>
      <w:r w:rsidRPr="00A81558">
        <w:rPr>
          <w:rFonts w:eastAsia="Calibri"/>
          <w:sz w:val="26"/>
          <w:szCs w:val="26"/>
          <w:shd w:val="clear" w:color="auto" w:fill="FFFFFF"/>
          <w:lang w:eastAsia="en-US"/>
        </w:rPr>
        <w:t xml:space="preserve"> </w:t>
      </w:r>
    </w:p>
    <w:p w:rsidR="000468AC" w:rsidRPr="001F077C" w:rsidRDefault="000468AC" w:rsidP="000468AC">
      <w:pPr>
        <w:ind w:firstLine="709"/>
        <w:jc w:val="both"/>
        <w:rPr>
          <w:rFonts w:eastAsia="Calibri"/>
          <w:color w:val="943634" w:themeColor="accent2" w:themeShade="BF"/>
          <w:sz w:val="26"/>
          <w:szCs w:val="26"/>
          <w:shd w:val="clear" w:color="auto" w:fill="FFFFFF"/>
          <w:lang w:eastAsia="en-US"/>
        </w:rPr>
      </w:pPr>
      <w:r w:rsidRPr="00A81558">
        <w:rPr>
          <w:rFonts w:eastAsia="Calibri"/>
          <w:sz w:val="26"/>
          <w:szCs w:val="26"/>
          <w:shd w:val="clear" w:color="auto" w:fill="FFFFFF"/>
          <w:lang w:eastAsia="en-US"/>
        </w:rPr>
        <w:t xml:space="preserve">5.2.1. Периодичность плановой проверки в отношении члена Ассоциации </w:t>
      </w:r>
      <w:r w:rsidR="004A1CF8">
        <w:rPr>
          <w:rFonts w:eastAsia="Calibri"/>
          <w:sz w:val="26"/>
          <w:szCs w:val="26"/>
          <w:shd w:val="clear" w:color="auto" w:fill="FFFFFF"/>
          <w:lang w:eastAsia="en-US"/>
        </w:rPr>
        <w:t xml:space="preserve">осуществляется </w:t>
      </w:r>
      <w:r w:rsidRPr="00A81558">
        <w:rPr>
          <w:rFonts w:eastAsia="Calibri"/>
          <w:sz w:val="26"/>
          <w:szCs w:val="26"/>
          <w:shd w:val="clear" w:color="auto" w:fill="FFFFFF"/>
          <w:lang w:eastAsia="en-US"/>
        </w:rPr>
        <w:t>по следующим направлениям контроля:</w:t>
      </w:r>
      <w:r w:rsidR="001F077C">
        <w:rPr>
          <w:rFonts w:eastAsia="Calibri"/>
          <w:sz w:val="26"/>
          <w:szCs w:val="26"/>
          <w:shd w:val="clear" w:color="auto" w:fill="FFFFFF"/>
          <w:lang w:eastAsia="en-US"/>
        </w:rPr>
        <w:t xml:space="preserve"> </w:t>
      </w:r>
    </w:p>
    <w:p w:rsidR="000468AC" w:rsidRPr="00A81558" w:rsidRDefault="00546175" w:rsidP="00EB409C">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 с</w:t>
      </w:r>
      <w:r w:rsidR="000468AC" w:rsidRPr="00A81558">
        <w:rPr>
          <w:rFonts w:eastAsia="Calibri"/>
          <w:sz w:val="26"/>
          <w:szCs w:val="26"/>
          <w:shd w:val="clear" w:color="auto" w:fill="FFFFFF"/>
          <w:lang w:eastAsia="en-US"/>
        </w:rPr>
        <w:t>облюдение требований законодательства о градостроительной деятельности, о техническом регулировании;</w:t>
      </w:r>
    </w:p>
    <w:p w:rsidR="00546175" w:rsidRPr="00A81558" w:rsidRDefault="00546175" w:rsidP="00EB409C">
      <w:pPr>
        <w:ind w:firstLine="709"/>
        <w:jc w:val="both"/>
        <w:rPr>
          <w:rFonts w:eastAsia="Times New Roman"/>
          <w:sz w:val="26"/>
          <w:szCs w:val="26"/>
        </w:rPr>
      </w:pPr>
      <w:r w:rsidRPr="00A81558">
        <w:rPr>
          <w:rFonts w:eastAsia="Calibri"/>
          <w:sz w:val="26"/>
          <w:szCs w:val="26"/>
          <w:shd w:val="clear" w:color="auto" w:fill="FFFFFF"/>
          <w:lang w:eastAsia="en-US"/>
        </w:rPr>
        <w:t>- с</w:t>
      </w:r>
      <w:r w:rsidR="000468AC" w:rsidRPr="00A81558">
        <w:rPr>
          <w:rFonts w:eastAsia="Calibri"/>
          <w:sz w:val="26"/>
          <w:szCs w:val="26"/>
          <w:shd w:val="clear" w:color="auto" w:fill="FFFFFF"/>
          <w:lang w:eastAsia="en-US"/>
        </w:rPr>
        <w:t>облюдение требований</w:t>
      </w:r>
      <w:r w:rsidR="000468AC" w:rsidRPr="00A81558">
        <w:rPr>
          <w:sz w:val="26"/>
          <w:szCs w:val="26"/>
        </w:rPr>
        <w:t xml:space="preserve">, установленных в стандартах </w:t>
      </w:r>
      <w:r w:rsidR="000468AC" w:rsidRPr="00A81558">
        <w:rPr>
          <w:rFonts w:eastAsia="Times New Roman"/>
          <w:sz w:val="26"/>
          <w:szCs w:val="26"/>
        </w:rPr>
        <w:t>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w:t>
      </w:r>
      <w:r w:rsidRPr="00A81558">
        <w:rPr>
          <w:rFonts w:eastAsia="Times New Roman"/>
          <w:sz w:val="26"/>
          <w:szCs w:val="26"/>
        </w:rPr>
        <w:t>;</w:t>
      </w:r>
    </w:p>
    <w:p w:rsidR="000468AC" w:rsidRDefault="00546175" w:rsidP="00EB409C">
      <w:pPr>
        <w:ind w:firstLine="709"/>
        <w:jc w:val="both"/>
        <w:rPr>
          <w:sz w:val="26"/>
          <w:szCs w:val="26"/>
        </w:rPr>
      </w:pPr>
      <w:r w:rsidRPr="00A81558">
        <w:rPr>
          <w:rFonts w:eastAsia="Times New Roman"/>
          <w:sz w:val="26"/>
          <w:szCs w:val="26"/>
        </w:rPr>
        <w:t xml:space="preserve">- соблюдение </w:t>
      </w:r>
      <w:r w:rsidRPr="00A81558">
        <w:rPr>
          <w:sz w:val="26"/>
          <w:szCs w:val="26"/>
        </w:rPr>
        <w:t xml:space="preserve">требований стандартов, </w:t>
      </w:r>
      <w:r w:rsidRPr="00A81558">
        <w:rPr>
          <w:rFonts w:eastAsia="@BatangChe"/>
          <w:bCs/>
          <w:sz w:val="26"/>
          <w:szCs w:val="26"/>
          <w:lang w:eastAsia="ru-RU"/>
        </w:rPr>
        <w:t>в том числе квалификационных стандартов</w:t>
      </w:r>
      <w:r w:rsidR="00563A9B" w:rsidRPr="00A81558">
        <w:rPr>
          <w:sz w:val="26"/>
          <w:szCs w:val="26"/>
        </w:rPr>
        <w:t xml:space="preserve"> и </w:t>
      </w:r>
      <w:r w:rsidRPr="00A81558">
        <w:rPr>
          <w:sz w:val="26"/>
          <w:szCs w:val="26"/>
        </w:rPr>
        <w:t>внутренних документов Ассоциации, условий членства Ассоциации</w:t>
      </w:r>
      <w:r w:rsidR="000468AC" w:rsidRPr="00A81558">
        <w:rPr>
          <w:sz w:val="26"/>
          <w:szCs w:val="26"/>
        </w:rPr>
        <w:t>.</w:t>
      </w:r>
    </w:p>
    <w:p w:rsidR="006A00AB" w:rsidRPr="00B81D81" w:rsidRDefault="000468AC" w:rsidP="00D32D03">
      <w:pPr>
        <w:ind w:firstLine="709"/>
        <w:jc w:val="both"/>
        <w:rPr>
          <w:sz w:val="26"/>
          <w:szCs w:val="26"/>
        </w:rPr>
      </w:pPr>
      <w:r w:rsidRPr="00A81558">
        <w:rPr>
          <w:rFonts w:eastAsia="Calibri"/>
          <w:sz w:val="26"/>
          <w:szCs w:val="26"/>
          <w:shd w:val="clear" w:color="auto" w:fill="FFFFFF"/>
          <w:lang w:eastAsia="en-US"/>
        </w:rPr>
        <w:t>5.2.2. При формировании Плана проверок учитываются результаты Отчета об анализе деятельности члена Ассоциации, представленного членом Ассоциации за предыдущий период</w:t>
      </w:r>
      <w:r w:rsidR="00F2293E">
        <w:rPr>
          <w:rFonts w:eastAsia="Calibri"/>
          <w:sz w:val="26"/>
          <w:szCs w:val="26"/>
          <w:shd w:val="clear" w:color="auto" w:fill="FFFFFF"/>
          <w:lang w:eastAsia="en-US"/>
        </w:rPr>
        <w:t xml:space="preserve">, а также </w:t>
      </w:r>
      <w:r w:rsidR="00F2293E" w:rsidRPr="00B81D81">
        <w:rPr>
          <w:rFonts w:eastAsia="Calibri"/>
          <w:sz w:val="26"/>
          <w:szCs w:val="26"/>
          <w:shd w:val="clear" w:color="auto" w:fill="FFFFFF"/>
          <w:lang w:eastAsia="en-US"/>
        </w:rPr>
        <w:t>в</w:t>
      </w:r>
      <w:r w:rsidR="004A1CF8" w:rsidRPr="00B81D81">
        <w:rPr>
          <w:rFonts w:eastAsia="Calibri"/>
          <w:sz w:val="26"/>
          <w:szCs w:val="26"/>
          <w:shd w:val="clear" w:color="auto" w:fill="FFFFFF"/>
          <w:lang w:eastAsia="en-US"/>
        </w:rPr>
        <w:t xml:space="preserve"> отношении членов Ассоциации, осуществляющих </w:t>
      </w:r>
      <w:r w:rsidR="00D32D03" w:rsidRPr="00B81D81">
        <w:rPr>
          <w:sz w:val="26"/>
          <w:szCs w:val="26"/>
        </w:rPr>
        <w:t xml:space="preserve">строительство, реконструкцию, капитальный ремонт особо опасных, технически сложных и уникальных объектов </w:t>
      </w:r>
      <w:r w:rsidR="006A00AB" w:rsidRPr="00B81D81">
        <w:rPr>
          <w:rFonts w:eastAsia="Calibri"/>
          <w:sz w:val="26"/>
          <w:szCs w:val="26"/>
          <w:shd w:val="clear" w:color="auto" w:fill="FFFFFF"/>
          <w:lang w:eastAsia="en-US"/>
        </w:rPr>
        <w:t>результат расчета значений показателей риск-ориентированного подхода.</w:t>
      </w:r>
      <w:r w:rsidR="006A00AB" w:rsidRPr="00B81D81">
        <w:rPr>
          <w:sz w:val="26"/>
          <w:szCs w:val="26"/>
        </w:rPr>
        <w:t xml:space="preserve"> </w:t>
      </w:r>
    </w:p>
    <w:p w:rsidR="004B673F" w:rsidRPr="00A81558" w:rsidRDefault="000468AC" w:rsidP="004C4C78">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5.3</w:t>
      </w:r>
      <w:r w:rsidR="004B673F" w:rsidRPr="00A81558">
        <w:rPr>
          <w:rFonts w:eastAsia="Calibri"/>
          <w:sz w:val="26"/>
          <w:szCs w:val="26"/>
          <w:shd w:val="clear" w:color="auto" w:fill="FFFFFF"/>
          <w:lang w:eastAsia="en-US"/>
        </w:rPr>
        <w:t xml:space="preserve">. В рамках проведения ежегодной плановой проверки члена Ассоциации </w:t>
      </w:r>
      <w:r w:rsidR="00563C6F" w:rsidRPr="00A81558">
        <w:rPr>
          <w:rFonts w:eastAsia="Calibri"/>
          <w:sz w:val="26"/>
          <w:szCs w:val="26"/>
          <w:shd w:val="clear" w:color="auto" w:fill="FFFFFF"/>
          <w:lang w:eastAsia="en-US"/>
        </w:rPr>
        <w:t xml:space="preserve">может быть проведена комплексная проверка, включающая в себя </w:t>
      </w:r>
      <w:r w:rsidR="004B673F" w:rsidRPr="00A81558">
        <w:rPr>
          <w:rFonts w:eastAsia="Calibri"/>
          <w:sz w:val="26"/>
          <w:szCs w:val="26"/>
          <w:shd w:val="clear" w:color="auto" w:fill="FFFFFF"/>
          <w:lang w:eastAsia="en-US"/>
        </w:rPr>
        <w:t xml:space="preserve">все направления </w:t>
      </w:r>
      <w:r w:rsidR="00563C6F" w:rsidRPr="00A81558">
        <w:rPr>
          <w:rFonts w:eastAsia="Calibri"/>
          <w:sz w:val="26"/>
          <w:szCs w:val="26"/>
          <w:shd w:val="clear" w:color="auto" w:fill="FFFFFF"/>
          <w:lang w:eastAsia="en-US"/>
        </w:rPr>
        <w:t xml:space="preserve">по предмету </w:t>
      </w:r>
      <w:r w:rsidR="004B673F" w:rsidRPr="00A81558">
        <w:rPr>
          <w:rFonts w:eastAsia="Calibri"/>
          <w:sz w:val="26"/>
          <w:szCs w:val="26"/>
          <w:shd w:val="clear" w:color="auto" w:fill="FFFFFF"/>
          <w:lang w:eastAsia="en-US"/>
        </w:rPr>
        <w:t>контроля</w:t>
      </w:r>
      <w:r w:rsidR="00563C6F" w:rsidRPr="00A81558">
        <w:rPr>
          <w:rFonts w:eastAsia="Calibri"/>
          <w:sz w:val="26"/>
          <w:szCs w:val="26"/>
          <w:shd w:val="clear" w:color="auto" w:fill="FFFFFF"/>
          <w:lang w:eastAsia="en-US"/>
        </w:rPr>
        <w:t>, определенного в</w:t>
      </w:r>
      <w:r w:rsidR="009A068E" w:rsidRPr="00A81558">
        <w:rPr>
          <w:rFonts w:eastAsia="Calibri"/>
          <w:sz w:val="26"/>
          <w:szCs w:val="26"/>
          <w:shd w:val="clear" w:color="auto" w:fill="FFFFFF"/>
          <w:lang w:eastAsia="en-US"/>
        </w:rPr>
        <w:t xml:space="preserve"> п.3.2</w:t>
      </w:r>
      <w:r w:rsidR="00563C6F" w:rsidRPr="00A81558">
        <w:rPr>
          <w:rFonts w:eastAsia="Calibri"/>
          <w:sz w:val="26"/>
          <w:szCs w:val="26"/>
          <w:shd w:val="clear" w:color="auto" w:fill="FFFFFF"/>
          <w:lang w:eastAsia="en-US"/>
        </w:rPr>
        <w:t xml:space="preserve"> Положения</w:t>
      </w:r>
      <w:r w:rsidR="00C75F01" w:rsidRPr="00A81558">
        <w:rPr>
          <w:rFonts w:eastAsia="Calibri"/>
          <w:sz w:val="26"/>
          <w:szCs w:val="26"/>
          <w:shd w:val="clear" w:color="auto" w:fill="FFFFFF"/>
          <w:lang w:eastAsia="en-US"/>
        </w:rPr>
        <w:t>.</w:t>
      </w:r>
    </w:p>
    <w:p w:rsidR="000468AC" w:rsidRPr="00A81558" w:rsidRDefault="000468AC" w:rsidP="000468AC">
      <w:pPr>
        <w:ind w:firstLine="709"/>
        <w:jc w:val="both"/>
        <w:rPr>
          <w:rFonts w:eastAsia="Calibri"/>
          <w:sz w:val="26"/>
          <w:szCs w:val="26"/>
          <w:shd w:val="clear" w:color="auto" w:fill="FFFFFF"/>
          <w:lang w:eastAsia="en-US"/>
        </w:rPr>
      </w:pPr>
      <w:r w:rsidRPr="00A81558">
        <w:rPr>
          <w:rFonts w:eastAsia="Calibri"/>
          <w:sz w:val="26"/>
          <w:szCs w:val="26"/>
          <w:shd w:val="clear" w:color="auto" w:fill="FFFFFF"/>
          <w:lang w:eastAsia="en-US"/>
        </w:rPr>
        <w:t>5.4. Технический отдел Ассоциации разрабатывает проект ежег</w:t>
      </w:r>
      <w:r w:rsidR="001674F2" w:rsidRPr="00A81558">
        <w:rPr>
          <w:rFonts w:eastAsia="Calibri"/>
          <w:sz w:val="26"/>
          <w:szCs w:val="26"/>
          <w:shd w:val="clear" w:color="auto" w:fill="FFFFFF"/>
          <w:lang w:eastAsia="en-US"/>
        </w:rPr>
        <w:t>одного Плана проведения</w:t>
      </w:r>
      <w:r w:rsidRPr="00A81558">
        <w:rPr>
          <w:rFonts w:eastAsia="Calibri"/>
          <w:sz w:val="26"/>
          <w:szCs w:val="26"/>
          <w:shd w:val="clear" w:color="auto" w:fill="FFFFFF"/>
          <w:lang w:eastAsia="en-US"/>
        </w:rPr>
        <w:t xml:space="preserve"> проверок на будущий год</w:t>
      </w:r>
      <w:r w:rsidR="00546175" w:rsidRPr="00A81558">
        <w:rPr>
          <w:rFonts w:eastAsia="Calibri"/>
          <w:sz w:val="26"/>
          <w:szCs w:val="26"/>
          <w:shd w:val="clear" w:color="auto" w:fill="FFFFFF"/>
          <w:lang w:eastAsia="en-US"/>
        </w:rPr>
        <w:t xml:space="preserve"> в</w:t>
      </w:r>
      <w:r w:rsidR="00020B61" w:rsidRPr="00A81558">
        <w:rPr>
          <w:rFonts w:eastAsia="Calibri"/>
          <w:sz w:val="26"/>
          <w:szCs w:val="26"/>
          <w:shd w:val="clear" w:color="auto" w:fill="FFFFFF"/>
          <w:lang w:eastAsia="en-US"/>
        </w:rPr>
        <w:t xml:space="preserve"> срок до 15</w:t>
      </w:r>
      <w:r w:rsidR="00546175" w:rsidRPr="00A81558">
        <w:rPr>
          <w:rFonts w:eastAsia="Calibri"/>
          <w:sz w:val="26"/>
          <w:szCs w:val="26"/>
          <w:shd w:val="clear" w:color="auto" w:fill="FFFFFF"/>
          <w:lang w:eastAsia="en-US"/>
        </w:rPr>
        <w:t xml:space="preserve"> декабря года, предшествующего году проведения плановых проверок</w:t>
      </w:r>
      <w:r w:rsidR="001674F2" w:rsidRPr="00A81558">
        <w:rPr>
          <w:rFonts w:eastAsia="Calibri"/>
          <w:sz w:val="26"/>
          <w:szCs w:val="26"/>
          <w:shd w:val="clear" w:color="auto" w:fill="FFFFFF"/>
          <w:lang w:eastAsia="en-US"/>
        </w:rPr>
        <w:t xml:space="preserve"> и согласовывает его с Генеральным директором Ассоциации.</w:t>
      </w:r>
      <w:r w:rsidRPr="00A81558">
        <w:rPr>
          <w:rFonts w:eastAsia="Calibri"/>
          <w:sz w:val="26"/>
          <w:szCs w:val="26"/>
          <w:shd w:val="clear" w:color="auto" w:fill="FFFFFF"/>
          <w:lang w:eastAsia="en-US"/>
        </w:rPr>
        <w:t xml:space="preserve"> Проект ежегодного Плана проверок представляется на утверждение Правлению Ассоциации. </w:t>
      </w:r>
    </w:p>
    <w:p w:rsidR="004C4C78" w:rsidRPr="00A81558" w:rsidRDefault="00DE2A57" w:rsidP="004C4C78">
      <w:pPr>
        <w:ind w:firstLine="709"/>
        <w:jc w:val="both"/>
        <w:rPr>
          <w:rFonts w:eastAsia="Calibri"/>
          <w:color w:val="000000"/>
          <w:sz w:val="26"/>
          <w:szCs w:val="26"/>
          <w:shd w:val="clear" w:color="auto" w:fill="FFFFFF"/>
          <w:lang w:eastAsia="en-US"/>
        </w:rPr>
      </w:pPr>
      <w:r w:rsidRPr="00A81558">
        <w:rPr>
          <w:rFonts w:eastAsia="Calibri"/>
          <w:color w:val="000000"/>
          <w:sz w:val="26"/>
          <w:szCs w:val="26"/>
          <w:shd w:val="clear" w:color="auto" w:fill="FFFFFF"/>
          <w:lang w:eastAsia="en-US"/>
        </w:rPr>
        <w:t>5</w:t>
      </w:r>
      <w:r w:rsidR="004C4C78" w:rsidRPr="00A81558">
        <w:rPr>
          <w:rFonts w:eastAsia="Calibri"/>
          <w:color w:val="000000"/>
          <w:sz w:val="26"/>
          <w:szCs w:val="26"/>
          <w:shd w:val="clear" w:color="auto" w:fill="FFFFFF"/>
          <w:lang w:eastAsia="en-US"/>
        </w:rPr>
        <w:t>.</w:t>
      </w:r>
      <w:r w:rsidR="00C23A40" w:rsidRPr="00A81558">
        <w:rPr>
          <w:rFonts w:eastAsia="Calibri"/>
          <w:color w:val="000000"/>
          <w:sz w:val="26"/>
          <w:szCs w:val="26"/>
          <w:shd w:val="clear" w:color="auto" w:fill="FFFFFF"/>
          <w:lang w:eastAsia="en-US"/>
        </w:rPr>
        <w:t>5</w:t>
      </w:r>
      <w:r w:rsidR="004C4C78" w:rsidRPr="00A81558">
        <w:rPr>
          <w:rFonts w:eastAsia="Calibri"/>
          <w:color w:val="000000"/>
          <w:sz w:val="26"/>
          <w:szCs w:val="26"/>
          <w:shd w:val="clear" w:color="auto" w:fill="FFFFFF"/>
          <w:lang w:eastAsia="en-US"/>
        </w:rPr>
        <w:t>. В случае вступления в Ассоци</w:t>
      </w:r>
      <w:r w:rsidR="0098495D" w:rsidRPr="00A81558">
        <w:rPr>
          <w:rFonts w:eastAsia="Calibri"/>
          <w:color w:val="000000"/>
          <w:sz w:val="26"/>
          <w:szCs w:val="26"/>
          <w:shd w:val="clear" w:color="auto" w:fill="FFFFFF"/>
          <w:lang w:eastAsia="en-US"/>
        </w:rPr>
        <w:t>ацию новых членов, добровольного выхода или исключения</w:t>
      </w:r>
      <w:r w:rsidR="006054C2" w:rsidRPr="00A81558">
        <w:rPr>
          <w:rFonts w:eastAsia="Calibri"/>
          <w:color w:val="000000"/>
          <w:sz w:val="26"/>
          <w:szCs w:val="26"/>
          <w:shd w:val="clear" w:color="auto" w:fill="FFFFFF"/>
          <w:lang w:eastAsia="en-US"/>
        </w:rPr>
        <w:t xml:space="preserve">  </w:t>
      </w:r>
      <w:r w:rsidR="0098495D" w:rsidRPr="00A81558">
        <w:rPr>
          <w:rFonts w:eastAsia="Calibri"/>
          <w:color w:val="000000"/>
          <w:sz w:val="26"/>
          <w:szCs w:val="26"/>
          <w:shd w:val="clear" w:color="auto" w:fill="FFFFFF"/>
          <w:lang w:eastAsia="en-US"/>
        </w:rPr>
        <w:t>членов Ассоциации</w:t>
      </w:r>
      <w:r w:rsidR="006054C2" w:rsidRPr="00A81558">
        <w:rPr>
          <w:rFonts w:eastAsia="Calibri"/>
          <w:color w:val="000000"/>
          <w:sz w:val="26"/>
          <w:szCs w:val="26"/>
          <w:shd w:val="clear" w:color="auto" w:fill="FFFFFF"/>
          <w:lang w:eastAsia="en-US"/>
        </w:rPr>
        <w:t>, иных случаях</w:t>
      </w:r>
      <w:r w:rsidR="0098495D" w:rsidRPr="00A81558">
        <w:rPr>
          <w:rFonts w:eastAsia="Calibri"/>
          <w:color w:val="000000"/>
          <w:sz w:val="26"/>
          <w:szCs w:val="26"/>
          <w:shd w:val="clear" w:color="auto" w:fill="FFFFFF"/>
          <w:lang w:eastAsia="en-US"/>
        </w:rPr>
        <w:t xml:space="preserve"> Правление</w:t>
      </w:r>
      <w:r w:rsidR="004C4C78" w:rsidRPr="00A81558">
        <w:rPr>
          <w:rFonts w:eastAsia="Calibri"/>
          <w:color w:val="000000"/>
          <w:sz w:val="26"/>
          <w:szCs w:val="26"/>
          <w:shd w:val="clear" w:color="auto" w:fill="FFFFFF"/>
          <w:lang w:eastAsia="en-US"/>
        </w:rPr>
        <w:t xml:space="preserve"> Ассоциации </w:t>
      </w:r>
      <w:r w:rsidR="006054C2" w:rsidRPr="00A81558">
        <w:rPr>
          <w:rFonts w:eastAsia="Calibri"/>
          <w:sz w:val="26"/>
          <w:szCs w:val="26"/>
          <w:shd w:val="clear" w:color="auto" w:fill="FFFFFF"/>
          <w:lang w:eastAsia="en-US"/>
        </w:rPr>
        <w:t>до 20</w:t>
      </w:r>
      <w:r w:rsidR="0098495D" w:rsidRPr="00A81558">
        <w:rPr>
          <w:rFonts w:eastAsia="Calibri"/>
          <w:sz w:val="26"/>
          <w:szCs w:val="26"/>
          <w:shd w:val="clear" w:color="auto" w:fill="FFFFFF"/>
          <w:lang w:eastAsia="en-US"/>
        </w:rPr>
        <w:t xml:space="preserve"> января года, </w:t>
      </w:r>
      <w:r w:rsidR="0098495D" w:rsidRPr="00A81558">
        <w:rPr>
          <w:rFonts w:eastAsia="Calibri"/>
          <w:color w:val="000000"/>
          <w:sz w:val="26"/>
          <w:szCs w:val="26"/>
          <w:shd w:val="clear" w:color="auto" w:fill="FFFFFF"/>
          <w:lang w:eastAsia="en-US"/>
        </w:rPr>
        <w:t>в</w:t>
      </w:r>
      <w:r w:rsidR="004C4C78" w:rsidRPr="00A81558">
        <w:rPr>
          <w:rFonts w:eastAsia="Calibri"/>
          <w:color w:val="000000"/>
          <w:sz w:val="26"/>
          <w:szCs w:val="26"/>
          <w:shd w:val="clear" w:color="auto" w:fill="FFFFFF"/>
          <w:lang w:eastAsia="en-US"/>
        </w:rPr>
        <w:t xml:space="preserve"> котором планируется осуществлять плановые проверки, по предс</w:t>
      </w:r>
      <w:r w:rsidR="0098495D" w:rsidRPr="00A81558">
        <w:rPr>
          <w:rFonts w:eastAsia="Calibri"/>
          <w:color w:val="000000"/>
          <w:sz w:val="26"/>
          <w:szCs w:val="26"/>
          <w:shd w:val="clear" w:color="auto" w:fill="FFFFFF"/>
          <w:lang w:eastAsia="en-US"/>
        </w:rPr>
        <w:t>тавлению</w:t>
      </w:r>
      <w:r w:rsidR="004B673F" w:rsidRPr="00A81558">
        <w:rPr>
          <w:rFonts w:eastAsia="Calibri"/>
          <w:color w:val="000000"/>
          <w:sz w:val="26"/>
          <w:szCs w:val="26"/>
          <w:shd w:val="clear" w:color="auto" w:fill="FFFFFF"/>
          <w:lang w:eastAsia="en-US"/>
        </w:rPr>
        <w:t xml:space="preserve"> руководителя</w:t>
      </w:r>
      <w:r w:rsidR="0098495D" w:rsidRPr="00A81558">
        <w:rPr>
          <w:rFonts w:eastAsia="Calibri"/>
          <w:color w:val="000000"/>
          <w:sz w:val="26"/>
          <w:szCs w:val="26"/>
          <w:shd w:val="clear" w:color="auto" w:fill="FFFFFF"/>
          <w:lang w:eastAsia="en-US"/>
        </w:rPr>
        <w:t xml:space="preserve"> Технического отдела</w:t>
      </w:r>
      <w:r w:rsidR="004C4C78" w:rsidRPr="00A81558">
        <w:rPr>
          <w:rFonts w:eastAsia="Calibri"/>
          <w:color w:val="000000"/>
          <w:sz w:val="26"/>
          <w:szCs w:val="26"/>
          <w:shd w:val="clear" w:color="auto" w:fill="FFFFFF"/>
          <w:lang w:eastAsia="en-US"/>
        </w:rPr>
        <w:t xml:space="preserve"> Ассоциации</w:t>
      </w:r>
      <w:r w:rsidR="000468AC" w:rsidRPr="00A81558">
        <w:rPr>
          <w:rFonts w:eastAsia="Calibri"/>
          <w:color w:val="000000"/>
          <w:sz w:val="26"/>
          <w:szCs w:val="26"/>
          <w:shd w:val="clear" w:color="auto" w:fill="FFFFFF"/>
          <w:lang w:eastAsia="en-US"/>
        </w:rPr>
        <w:t xml:space="preserve"> вносит уточнения в П</w:t>
      </w:r>
      <w:r w:rsidR="004C4C78" w:rsidRPr="00A81558">
        <w:rPr>
          <w:rFonts w:eastAsia="Calibri"/>
          <w:color w:val="000000"/>
          <w:sz w:val="26"/>
          <w:szCs w:val="26"/>
          <w:shd w:val="clear" w:color="auto" w:fill="FFFFFF"/>
          <w:lang w:eastAsia="en-US"/>
        </w:rPr>
        <w:t xml:space="preserve">лан проведения плановых проверок. </w:t>
      </w:r>
    </w:p>
    <w:p w:rsidR="004C4C78" w:rsidRPr="00A81558" w:rsidRDefault="00DE2A57" w:rsidP="004C4C78">
      <w:pPr>
        <w:ind w:firstLine="709"/>
        <w:jc w:val="both"/>
        <w:rPr>
          <w:rFonts w:eastAsia="Calibri"/>
          <w:color w:val="000000"/>
          <w:sz w:val="26"/>
          <w:szCs w:val="26"/>
          <w:shd w:val="clear" w:color="auto" w:fill="FFFFFF"/>
          <w:lang w:eastAsia="en-US"/>
        </w:rPr>
      </w:pPr>
      <w:r w:rsidRPr="00A81558">
        <w:rPr>
          <w:rFonts w:eastAsia="Calibri"/>
          <w:color w:val="000000"/>
          <w:sz w:val="26"/>
          <w:szCs w:val="26"/>
          <w:shd w:val="clear" w:color="auto" w:fill="FFFFFF"/>
          <w:lang w:eastAsia="en-US"/>
        </w:rPr>
        <w:t>5</w:t>
      </w:r>
      <w:r w:rsidR="0098495D" w:rsidRPr="00A81558">
        <w:rPr>
          <w:rFonts w:eastAsia="Calibri"/>
          <w:color w:val="000000"/>
          <w:sz w:val="26"/>
          <w:szCs w:val="26"/>
          <w:shd w:val="clear" w:color="auto" w:fill="FFFFFF"/>
          <w:lang w:eastAsia="en-US"/>
        </w:rPr>
        <w:t>.</w:t>
      </w:r>
      <w:r w:rsidR="00C23A40" w:rsidRPr="00A81558">
        <w:rPr>
          <w:rFonts w:eastAsia="Calibri"/>
          <w:color w:val="000000"/>
          <w:sz w:val="26"/>
          <w:szCs w:val="26"/>
          <w:shd w:val="clear" w:color="auto" w:fill="FFFFFF"/>
          <w:lang w:eastAsia="en-US"/>
        </w:rPr>
        <w:t>6</w:t>
      </w:r>
      <w:r w:rsidR="0098495D" w:rsidRPr="00A81558">
        <w:rPr>
          <w:rFonts w:eastAsia="Calibri"/>
          <w:color w:val="000000"/>
          <w:sz w:val="26"/>
          <w:szCs w:val="26"/>
          <w:shd w:val="clear" w:color="auto" w:fill="FFFFFF"/>
          <w:lang w:eastAsia="en-US"/>
        </w:rPr>
        <w:t>. Утвержденный П</w:t>
      </w:r>
      <w:r w:rsidR="000468AC" w:rsidRPr="00A81558">
        <w:rPr>
          <w:rFonts w:eastAsia="Calibri"/>
          <w:color w:val="000000"/>
          <w:sz w:val="26"/>
          <w:szCs w:val="26"/>
          <w:shd w:val="clear" w:color="auto" w:fill="FFFFFF"/>
          <w:lang w:eastAsia="en-US"/>
        </w:rPr>
        <w:t>равлением Ассоциации ежегодный П</w:t>
      </w:r>
      <w:r w:rsidR="0098495D" w:rsidRPr="00A81558">
        <w:rPr>
          <w:rFonts w:eastAsia="Calibri"/>
          <w:color w:val="000000"/>
          <w:sz w:val="26"/>
          <w:szCs w:val="26"/>
          <w:shd w:val="clear" w:color="auto" w:fill="FFFFFF"/>
          <w:lang w:eastAsia="en-US"/>
        </w:rPr>
        <w:t xml:space="preserve">лан </w:t>
      </w:r>
      <w:r w:rsidR="004C4C78" w:rsidRPr="00A81558">
        <w:rPr>
          <w:rFonts w:eastAsia="Calibri"/>
          <w:color w:val="000000"/>
          <w:sz w:val="26"/>
          <w:szCs w:val="26"/>
          <w:shd w:val="clear" w:color="auto" w:fill="FFFFFF"/>
          <w:lang w:eastAsia="en-US"/>
        </w:rPr>
        <w:t>прове</w:t>
      </w:r>
      <w:r w:rsidR="0098495D" w:rsidRPr="00A81558">
        <w:rPr>
          <w:rFonts w:eastAsia="Calibri"/>
          <w:color w:val="000000"/>
          <w:sz w:val="26"/>
          <w:szCs w:val="26"/>
          <w:shd w:val="clear" w:color="auto" w:fill="FFFFFF"/>
          <w:lang w:eastAsia="en-US"/>
        </w:rPr>
        <w:t>дения</w:t>
      </w:r>
      <w:r w:rsidR="00952B25" w:rsidRPr="00A81558">
        <w:rPr>
          <w:rFonts w:eastAsia="Calibri"/>
          <w:color w:val="000000"/>
          <w:sz w:val="26"/>
          <w:szCs w:val="26"/>
          <w:shd w:val="clear" w:color="auto" w:fill="FFFFFF"/>
          <w:lang w:eastAsia="en-US"/>
        </w:rPr>
        <w:t xml:space="preserve"> </w:t>
      </w:r>
      <w:r w:rsidR="0098495D" w:rsidRPr="00A81558">
        <w:rPr>
          <w:rFonts w:eastAsia="Calibri"/>
          <w:color w:val="000000"/>
          <w:sz w:val="26"/>
          <w:szCs w:val="26"/>
          <w:shd w:val="clear" w:color="auto" w:fill="FFFFFF"/>
          <w:lang w:eastAsia="en-US"/>
        </w:rPr>
        <w:t xml:space="preserve">проверок размещается на официальном сайте </w:t>
      </w:r>
      <w:r w:rsidR="004C4C78" w:rsidRPr="00A81558">
        <w:rPr>
          <w:rFonts w:eastAsia="Calibri"/>
          <w:color w:val="000000"/>
          <w:sz w:val="26"/>
          <w:szCs w:val="26"/>
          <w:shd w:val="clear" w:color="auto" w:fill="FFFFFF"/>
          <w:lang w:eastAsia="en-US"/>
        </w:rPr>
        <w:t xml:space="preserve">Ассоциации </w:t>
      </w:r>
      <w:r w:rsidR="0098495D" w:rsidRPr="00A81558">
        <w:rPr>
          <w:rFonts w:eastAsia="Calibri"/>
          <w:color w:val="000000"/>
          <w:sz w:val="26"/>
          <w:szCs w:val="26"/>
          <w:shd w:val="clear" w:color="auto" w:fill="FFFFFF"/>
          <w:lang w:eastAsia="en-US"/>
        </w:rPr>
        <w:t xml:space="preserve">в информационно </w:t>
      </w:r>
      <w:r w:rsidR="004C4C78" w:rsidRPr="00A81558">
        <w:rPr>
          <w:rFonts w:eastAsia="Calibri"/>
          <w:color w:val="000000"/>
          <w:sz w:val="26"/>
          <w:szCs w:val="26"/>
          <w:shd w:val="clear" w:color="auto" w:fill="FFFFFF"/>
          <w:lang w:eastAsia="en-US"/>
        </w:rPr>
        <w:t xml:space="preserve">- телекоммуникационной сети «Интернет», в течение </w:t>
      </w:r>
      <w:r w:rsidR="00FA7CDD" w:rsidRPr="00A81558">
        <w:rPr>
          <w:rFonts w:eastAsia="Calibri"/>
          <w:color w:val="000000"/>
          <w:sz w:val="26"/>
          <w:szCs w:val="26"/>
          <w:shd w:val="clear" w:color="auto" w:fill="FFFFFF"/>
          <w:lang w:eastAsia="en-US"/>
        </w:rPr>
        <w:t>5</w:t>
      </w:r>
      <w:r w:rsidR="004C4C78" w:rsidRPr="00A81558">
        <w:rPr>
          <w:rFonts w:eastAsia="Calibri"/>
          <w:color w:val="000000"/>
          <w:sz w:val="26"/>
          <w:szCs w:val="26"/>
          <w:shd w:val="clear" w:color="auto" w:fill="FFFFFF"/>
          <w:lang w:eastAsia="en-US"/>
        </w:rPr>
        <w:t xml:space="preserve"> (пяти) рабочих дней. </w:t>
      </w:r>
    </w:p>
    <w:p w:rsidR="00A81B79" w:rsidRPr="00A81558" w:rsidRDefault="00DE2A57" w:rsidP="004C4C78">
      <w:pPr>
        <w:ind w:firstLine="709"/>
        <w:jc w:val="both"/>
        <w:rPr>
          <w:rFonts w:eastAsia="Calibri"/>
          <w:color w:val="000000"/>
          <w:sz w:val="26"/>
          <w:szCs w:val="26"/>
          <w:shd w:val="clear" w:color="auto" w:fill="FFFFFF"/>
          <w:lang w:eastAsia="en-US"/>
        </w:rPr>
      </w:pPr>
      <w:r w:rsidRPr="00A81558">
        <w:rPr>
          <w:rFonts w:eastAsia="Calibri"/>
          <w:color w:val="000000"/>
          <w:sz w:val="26"/>
          <w:szCs w:val="26"/>
          <w:shd w:val="clear" w:color="auto" w:fill="FFFFFF"/>
          <w:lang w:eastAsia="en-US"/>
        </w:rPr>
        <w:t>5</w:t>
      </w:r>
      <w:r w:rsidR="0098495D" w:rsidRPr="00A81558">
        <w:rPr>
          <w:rFonts w:eastAsia="Calibri"/>
          <w:color w:val="000000"/>
          <w:sz w:val="26"/>
          <w:szCs w:val="26"/>
          <w:shd w:val="clear" w:color="auto" w:fill="FFFFFF"/>
          <w:lang w:eastAsia="en-US"/>
        </w:rPr>
        <w:t>.</w:t>
      </w:r>
      <w:r w:rsidR="00C23A40" w:rsidRPr="00A81558">
        <w:rPr>
          <w:rFonts w:eastAsia="Calibri"/>
          <w:color w:val="000000"/>
          <w:sz w:val="26"/>
          <w:szCs w:val="26"/>
          <w:shd w:val="clear" w:color="auto" w:fill="FFFFFF"/>
          <w:lang w:eastAsia="en-US"/>
        </w:rPr>
        <w:t>7</w:t>
      </w:r>
      <w:r w:rsidR="0098495D" w:rsidRPr="00A81558">
        <w:rPr>
          <w:rFonts w:eastAsia="Calibri"/>
          <w:color w:val="000000"/>
          <w:sz w:val="26"/>
          <w:szCs w:val="26"/>
          <w:shd w:val="clear" w:color="auto" w:fill="FFFFFF"/>
          <w:lang w:eastAsia="en-US"/>
        </w:rPr>
        <w:t xml:space="preserve">. </w:t>
      </w:r>
      <w:r w:rsidR="00A81B79" w:rsidRPr="00A81558">
        <w:rPr>
          <w:rFonts w:eastAsia="Calibri"/>
          <w:color w:val="000000"/>
          <w:sz w:val="26"/>
          <w:szCs w:val="26"/>
          <w:shd w:val="clear" w:color="auto" w:fill="FFFFFF"/>
          <w:lang w:eastAsia="en-US"/>
        </w:rPr>
        <w:t>Д</w:t>
      </w:r>
      <w:r w:rsidR="004C4C78" w:rsidRPr="00A81558">
        <w:rPr>
          <w:rFonts w:eastAsia="Calibri"/>
          <w:color w:val="000000"/>
          <w:sz w:val="26"/>
          <w:szCs w:val="26"/>
          <w:shd w:val="clear" w:color="auto" w:fill="FFFFFF"/>
          <w:lang w:eastAsia="en-US"/>
        </w:rPr>
        <w:t xml:space="preserve">аты начала проведения проверок могут быть скорректированы, без внесения изменений в План проверок, на основании </w:t>
      </w:r>
      <w:r w:rsidR="00F06022" w:rsidRPr="00A81558">
        <w:rPr>
          <w:rFonts w:eastAsia="Calibri"/>
          <w:color w:val="000000"/>
          <w:sz w:val="26"/>
          <w:szCs w:val="26"/>
          <w:shd w:val="clear" w:color="auto" w:fill="FFFFFF"/>
          <w:lang w:eastAsia="en-US"/>
        </w:rPr>
        <w:t>заявления</w:t>
      </w:r>
      <w:r w:rsidR="0098495D" w:rsidRPr="00A81558">
        <w:rPr>
          <w:rFonts w:eastAsia="Calibri"/>
          <w:color w:val="000000"/>
          <w:sz w:val="26"/>
          <w:szCs w:val="26"/>
          <w:shd w:val="clear" w:color="auto" w:fill="FFFFFF"/>
          <w:lang w:eastAsia="en-US"/>
        </w:rPr>
        <w:t xml:space="preserve"> члена Ассоциации с </w:t>
      </w:r>
      <w:r w:rsidR="004C4C78" w:rsidRPr="00A81558">
        <w:rPr>
          <w:rFonts w:eastAsia="Calibri"/>
          <w:color w:val="000000"/>
          <w:sz w:val="26"/>
          <w:szCs w:val="26"/>
          <w:shd w:val="clear" w:color="auto" w:fill="FFFFFF"/>
          <w:lang w:eastAsia="en-US"/>
        </w:rPr>
        <w:t>указани</w:t>
      </w:r>
      <w:r w:rsidR="0098495D" w:rsidRPr="00A81558">
        <w:rPr>
          <w:rFonts w:eastAsia="Calibri"/>
          <w:color w:val="000000"/>
          <w:sz w:val="26"/>
          <w:szCs w:val="26"/>
          <w:shd w:val="clear" w:color="auto" w:fill="FFFFFF"/>
          <w:lang w:eastAsia="en-US"/>
        </w:rPr>
        <w:t>ем уважительных</w:t>
      </w:r>
      <w:r w:rsidR="004C4C78" w:rsidRPr="00A81558">
        <w:rPr>
          <w:rFonts w:eastAsia="Calibri"/>
          <w:color w:val="000000"/>
          <w:sz w:val="26"/>
          <w:szCs w:val="26"/>
          <w:shd w:val="clear" w:color="auto" w:fill="FFFFFF"/>
          <w:lang w:eastAsia="en-US"/>
        </w:rPr>
        <w:t xml:space="preserve"> причин, препятствующих началу прове</w:t>
      </w:r>
      <w:r w:rsidR="000468AC" w:rsidRPr="00A81558">
        <w:rPr>
          <w:rFonts w:eastAsia="Calibri"/>
          <w:color w:val="000000"/>
          <w:sz w:val="26"/>
          <w:szCs w:val="26"/>
          <w:shd w:val="clear" w:color="auto" w:fill="FFFFFF"/>
          <w:lang w:eastAsia="en-US"/>
        </w:rPr>
        <w:t>дения проверки в установленную П</w:t>
      </w:r>
      <w:r w:rsidR="004C4C78" w:rsidRPr="00A81558">
        <w:rPr>
          <w:rFonts w:eastAsia="Calibri"/>
          <w:color w:val="000000"/>
          <w:sz w:val="26"/>
          <w:szCs w:val="26"/>
          <w:shd w:val="clear" w:color="auto" w:fill="FFFFFF"/>
          <w:lang w:eastAsia="en-US"/>
        </w:rPr>
        <w:t>ланом дату</w:t>
      </w:r>
      <w:r w:rsidR="00F06022" w:rsidRPr="00A81558">
        <w:rPr>
          <w:rFonts w:eastAsia="Calibri"/>
          <w:color w:val="000000"/>
          <w:sz w:val="26"/>
          <w:szCs w:val="26"/>
          <w:shd w:val="clear" w:color="auto" w:fill="FFFFFF"/>
          <w:lang w:eastAsia="en-US"/>
        </w:rPr>
        <w:t xml:space="preserve">, </w:t>
      </w:r>
      <w:r w:rsidR="00F06022" w:rsidRPr="00B406DE">
        <w:rPr>
          <w:rFonts w:eastAsia="Calibri"/>
          <w:color w:val="000000"/>
          <w:sz w:val="26"/>
          <w:szCs w:val="26"/>
          <w:shd w:val="clear" w:color="auto" w:fill="FFFFFF"/>
          <w:lang w:eastAsia="en-US"/>
        </w:rPr>
        <w:t xml:space="preserve">согласованную </w:t>
      </w:r>
      <w:r w:rsidR="004B673F" w:rsidRPr="00B406DE">
        <w:rPr>
          <w:rFonts w:eastAsia="Calibri"/>
          <w:color w:val="000000"/>
          <w:sz w:val="26"/>
          <w:szCs w:val="26"/>
          <w:shd w:val="clear" w:color="auto" w:fill="FFFFFF"/>
          <w:lang w:eastAsia="en-US"/>
        </w:rPr>
        <w:t xml:space="preserve">руководителем </w:t>
      </w:r>
      <w:r w:rsidR="00F06022" w:rsidRPr="00B406DE">
        <w:rPr>
          <w:rFonts w:eastAsia="Calibri"/>
          <w:color w:val="000000"/>
          <w:sz w:val="26"/>
          <w:szCs w:val="26"/>
          <w:shd w:val="clear" w:color="auto" w:fill="FFFFFF"/>
          <w:lang w:eastAsia="en-US"/>
        </w:rPr>
        <w:t>Техническ</w:t>
      </w:r>
      <w:r w:rsidR="004B673F" w:rsidRPr="00B406DE">
        <w:rPr>
          <w:rFonts w:eastAsia="Calibri"/>
          <w:color w:val="000000"/>
          <w:sz w:val="26"/>
          <w:szCs w:val="26"/>
          <w:shd w:val="clear" w:color="auto" w:fill="FFFFFF"/>
          <w:lang w:eastAsia="en-US"/>
        </w:rPr>
        <w:t>ого отдела</w:t>
      </w:r>
      <w:r w:rsidR="00A81B79" w:rsidRPr="00B406DE">
        <w:rPr>
          <w:rFonts w:eastAsia="Calibri"/>
          <w:color w:val="000000"/>
          <w:sz w:val="26"/>
          <w:szCs w:val="26"/>
          <w:shd w:val="clear" w:color="auto" w:fill="FFFFFF"/>
          <w:lang w:eastAsia="en-US"/>
        </w:rPr>
        <w:t>.</w:t>
      </w:r>
    </w:p>
    <w:p w:rsidR="00FF122F" w:rsidRPr="00A81558" w:rsidRDefault="00FF122F" w:rsidP="004C4C78">
      <w:pPr>
        <w:ind w:firstLine="709"/>
        <w:jc w:val="both"/>
        <w:rPr>
          <w:rFonts w:eastAsia="Calibri"/>
          <w:color w:val="E36C0A" w:themeColor="accent6" w:themeShade="BF"/>
          <w:sz w:val="26"/>
          <w:szCs w:val="26"/>
          <w:shd w:val="clear" w:color="auto" w:fill="FFFFFF"/>
          <w:lang w:eastAsia="en-US"/>
        </w:rPr>
      </w:pPr>
    </w:p>
    <w:p w:rsidR="00297DB3" w:rsidRPr="00A81558" w:rsidRDefault="00DE2A57" w:rsidP="00FB3C75">
      <w:pPr>
        <w:jc w:val="center"/>
        <w:outlineLvl w:val="0"/>
        <w:rPr>
          <w:rFonts w:eastAsia="Times New Roman"/>
          <w:b/>
          <w:sz w:val="26"/>
          <w:szCs w:val="26"/>
          <w:lang w:eastAsia="ru-RU"/>
        </w:rPr>
      </w:pPr>
      <w:bookmarkStart w:id="12" w:name="_Toc532916352"/>
      <w:r w:rsidRPr="00A81558">
        <w:rPr>
          <w:rFonts w:eastAsia="Times New Roman"/>
          <w:b/>
          <w:sz w:val="26"/>
          <w:szCs w:val="26"/>
          <w:lang w:eastAsia="ru-RU"/>
        </w:rPr>
        <w:t>6</w:t>
      </w:r>
      <w:r w:rsidR="00297DB3" w:rsidRPr="00A81558">
        <w:rPr>
          <w:rFonts w:eastAsia="Times New Roman"/>
          <w:b/>
          <w:sz w:val="26"/>
          <w:szCs w:val="26"/>
          <w:lang w:eastAsia="ru-RU"/>
        </w:rPr>
        <w:t xml:space="preserve">. </w:t>
      </w:r>
      <w:bookmarkStart w:id="13" w:name="Пункт_6"/>
      <w:r w:rsidR="00297DB3" w:rsidRPr="00A81558">
        <w:rPr>
          <w:rFonts w:eastAsia="Times New Roman"/>
          <w:b/>
          <w:sz w:val="26"/>
          <w:szCs w:val="26"/>
          <w:lang w:eastAsia="ru-RU"/>
        </w:rPr>
        <w:t>Внеплановая проверка</w:t>
      </w:r>
      <w:r w:rsidR="00546175" w:rsidRPr="00A81558">
        <w:rPr>
          <w:rFonts w:eastAsia="Times New Roman"/>
          <w:b/>
          <w:sz w:val="26"/>
          <w:szCs w:val="26"/>
          <w:lang w:eastAsia="ru-RU"/>
        </w:rPr>
        <w:t xml:space="preserve"> членов Ассоциации</w:t>
      </w:r>
      <w:bookmarkEnd w:id="12"/>
      <w:bookmarkEnd w:id="13"/>
    </w:p>
    <w:p w:rsidR="00C62C82" w:rsidRPr="00A81558" w:rsidRDefault="00C62C82" w:rsidP="00297DB3">
      <w:pPr>
        <w:ind w:firstLine="547"/>
        <w:jc w:val="center"/>
        <w:rPr>
          <w:rFonts w:eastAsia="Times New Roman"/>
          <w:b/>
          <w:sz w:val="26"/>
          <w:szCs w:val="26"/>
          <w:lang w:eastAsia="ru-RU"/>
        </w:rPr>
      </w:pPr>
    </w:p>
    <w:p w:rsidR="00297DB3" w:rsidRPr="00A81558" w:rsidRDefault="00DE2A57" w:rsidP="00297DB3">
      <w:pPr>
        <w:ind w:firstLine="709"/>
        <w:jc w:val="both"/>
        <w:rPr>
          <w:rFonts w:eastAsia="Times New Roman"/>
          <w:sz w:val="26"/>
          <w:szCs w:val="26"/>
          <w:lang w:eastAsia="ru-RU"/>
        </w:rPr>
      </w:pPr>
      <w:r w:rsidRPr="00A81558">
        <w:rPr>
          <w:rFonts w:eastAsia="Times New Roman"/>
          <w:sz w:val="26"/>
          <w:szCs w:val="26"/>
          <w:lang w:eastAsia="ru-RU"/>
        </w:rPr>
        <w:t>6</w:t>
      </w:r>
      <w:r w:rsidR="00297DB3" w:rsidRPr="00A81558">
        <w:rPr>
          <w:rFonts w:eastAsia="Times New Roman"/>
          <w:sz w:val="26"/>
          <w:szCs w:val="26"/>
          <w:lang w:eastAsia="ru-RU"/>
        </w:rPr>
        <w:t xml:space="preserve">.1. </w:t>
      </w:r>
      <w:r w:rsidR="00297DB3" w:rsidRPr="00A81558">
        <w:rPr>
          <w:rFonts w:eastAsia="Calibri"/>
          <w:sz w:val="26"/>
          <w:szCs w:val="26"/>
          <w:lang w:eastAsia="en-US"/>
        </w:rPr>
        <w:t>Внеплановая проверка может назначаться в следующих случаях</w:t>
      </w:r>
      <w:r w:rsidR="00297DB3" w:rsidRPr="00A81558">
        <w:rPr>
          <w:rFonts w:eastAsia="Times New Roman"/>
          <w:sz w:val="26"/>
          <w:szCs w:val="26"/>
          <w:lang w:eastAsia="ru-RU"/>
        </w:rPr>
        <w:t>:</w:t>
      </w:r>
    </w:p>
    <w:p w:rsidR="00297DB3" w:rsidRPr="00A81558" w:rsidRDefault="00DE2A57" w:rsidP="00297DB3">
      <w:pPr>
        <w:ind w:firstLine="709"/>
        <w:jc w:val="both"/>
        <w:rPr>
          <w:rFonts w:eastAsia="Times New Roman"/>
          <w:sz w:val="26"/>
          <w:szCs w:val="26"/>
          <w:lang w:eastAsia="ru-RU"/>
        </w:rPr>
      </w:pPr>
      <w:r w:rsidRPr="00A81558">
        <w:rPr>
          <w:rFonts w:eastAsia="Times New Roman"/>
          <w:sz w:val="26"/>
          <w:szCs w:val="26"/>
          <w:lang w:eastAsia="ru-RU"/>
        </w:rPr>
        <w:t>6</w:t>
      </w:r>
      <w:r w:rsidR="00297DB3" w:rsidRPr="00A81558">
        <w:rPr>
          <w:rFonts w:eastAsia="Times New Roman"/>
          <w:sz w:val="26"/>
          <w:szCs w:val="26"/>
          <w:lang w:eastAsia="ru-RU"/>
        </w:rPr>
        <w:t xml:space="preserve">.1.1. при принятии решения о приеме индивидуального предпринимателя или юридического лица в члены </w:t>
      </w:r>
      <w:r w:rsidR="0098495D" w:rsidRPr="00A81558">
        <w:rPr>
          <w:rFonts w:eastAsia="Times New Roman"/>
          <w:sz w:val="26"/>
          <w:szCs w:val="26"/>
          <w:lang w:eastAsia="en-US"/>
        </w:rPr>
        <w:t>Ассоциации</w:t>
      </w:r>
      <w:r w:rsidR="00297DB3" w:rsidRPr="00A81558">
        <w:rPr>
          <w:rFonts w:eastAsia="Times New Roman"/>
          <w:sz w:val="26"/>
          <w:szCs w:val="26"/>
          <w:lang w:eastAsia="ru-RU"/>
        </w:rPr>
        <w:t xml:space="preserve"> – в части соблюдения требований к условиям членства в </w:t>
      </w:r>
      <w:r w:rsidR="0098495D" w:rsidRPr="00A81558">
        <w:rPr>
          <w:rFonts w:eastAsia="Calibri"/>
          <w:spacing w:val="-6"/>
          <w:sz w:val="26"/>
          <w:szCs w:val="26"/>
          <w:lang w:eastAsia="en-US"/>
        </w:rPr>
        <w:t>Ассоциации</w:t>
      </w:r>
      <w:r w:rsidR="00297DB3" w:rsidRPr="00A81558">
        <w:rPr>
          <w:rFonts w:eastAsia="Times New Roman"/>
          <w:sz w:val="26"/>
          <w:szCs w:val="26"/>
          <w:lang w:eastAsia="ru-RU"/>
        </w:rPr>
        <w:t>;</w:t>
      </w:r>
    </w:p>
    <w:p w:rsidR="00563A9B" w:rsidRPr="00A81558" w:rsidRDefault="00DE2A57" w:rsidP="00563A9B">
      <w:pPr>
        <w:ind w:firstLine="709"/>
        <w:jc w:val="both"/>
        <w:rPr>
          <w:rFonts w:eastAsia="Calibri"/>
          <w:sz w:val="26"/>
          <w:szCs w:val="26"/>
          <w:shd w:val="clear" w:color="auto" w:fill="FFFFFF"/>
          <w:lang w:eastAsia="en-US"/>
        </w:rPr>
      </w:pPr>
      <w:r w:rsidRPr="00A81558">
        <w:rPr>
          <w:rFonts w:eastAsia="Times New Roman"/>
          <w:sz w:val="26"/>
          <w:szCs w:val="26"/>
          <w:lang w:eastAsia="ru-RU"/>
        </w:rPr>
        <w:t>6</w:t>
      </w:r>
      <w:r w:rsidR="00297DB3" w:rsidRPr="00A81558">
        <w:rPr>
          <w:rFonts w:eastAsia="Times New Roman"/>
          <w:sz w:val="26"/>
          <w:szCs w:val="26"/>
          <w:lang w:eastAsia="ru-RU"/>
        </w:rPr>
        <w:t xml:space="preserve">.1.2. при обращении члена </w:t>
      </w:r>
      <w:r w:rsidR="0046563F" w:rsidRPr="00A81558">
        <w:rPr>
          <w:rFonts w:eastAsia="Calibri"/>
          <w:spacing w:val="-6"/>
          <w:sz w:val="26"/>
          <w:szCs w:val="26"/>
          <w:lang w:eastAsia="en-US"/>
        </w:rPr>
        <w:t>Ассоциации</w:t>
      </w:r>
      <w:r w:rsidR="00297DB3" w:rsidRPr="00A81558">
        <w:rPr>
          <w:rFonts w:eastAsia="Times New Roman"/>
          <w:sz w:val="26"/>
          <w:szCs w:val="26"/>
          <w:lang w:eastAsia="ru-RU"/>
        </w:rPr>
        <w:t xml:space="preserve"> с заявлением о повышении уровня ответственности при выполнении работ по </w:t>
      </w:r>
      <w:r w:rsidR="00297DB3" w:rsidRPr="00A81558">
        <w:rPr>
          <w:rFonts w:eastAsia="Calibri"/>
          <w:sz w:val="26"/>
          <w:szCs w:val="26"/>
          <w:shd w:val="clear" w:color="auto" w:fill="FFFFFF"/>
          <w:lang w:eastAsia="en-US"/>
        </w:rPr>
        <w:t>строительству, реконструкции, капитальному ремонту</w:t>
      </w:r>
      <w:r w:rsidR="000459E7" w:rsidRPr="00A81558">
        <w:rPr>
          <w:rFonts w:eastAsia="Calibri"/>
          <w:sz w:val="26"/>
          <w:szCs w:val="26"/>
          <w:shd w:val="clear" w:color="auto" w:fill="FFFFFF"/>
          <w:lang w:eastAsia="en-US"/>
        </w:rPr>
        <w:t>, сносу</w:t>
      </w:r>
      <w:r w:rsidR="00297DB3" w:rsidRPr="00A81558">
        <w:rPr>
          <w:rFonts w:eastAsia="Calibri"/>
          <w:sz w:val="26"/>
          <w:szCs w:val="26"/>
          <w:shd w:val="clear" w:color="auto" w:fill="FFFFFF"/>
          <w:lang w:eastAsia="en-US"/>
        </w:rPr>
        <w:t xml:space="preserve"> объектов капитального строительства по договору строительного подряда,</w:t>
      </w:r>
      <w:r w:rsidR="000459E7" w:rsidRPr="00A81558">
        <w:rPr>
          <w:sz w:val="26"/>
          <w:szCs w:val="26"/>
        </w:rPr>
        <w:t xml:space="preserve"> </w:t>
      </w:r>
      <w:r w:rsidR="000459E7" w:rsidRPr="00A81558">
        <w:rPr>
          <w:rFonts w:eastAsia="Calibri"/>
          <w:sz w:val="26"/>
          <w:szCs w:val="26"/>
          <w:shd w:val="clear" w:color="auto" w:fill="FFFFFF"/>
          <w:lang w:eastAsia="en-US"/>
        </w:rPr>
        <w:t>договорам</w:t>
      </w:r>
      <w:r w:rsidR="00563A9B" w:rsidRPr="00A81558">
        <w:rPr>
          <w:rFonts w:eastAsia="Calibri"/>
          <w:sz w:val="26"/>
          <w:szCs w:val="26"/>
          <w:shd w:val="clear" w:color="auto" w:fill="FFFFFF"/>
          <w:lang w:eastAsia="en-US"/>
        </w:rPr>
        <w:t xml:space="preserve"> подряда на осуществление сноса.</w:t>
      </w:r>
      <w:r w:rsidR="00297DB3" w:rsidRPr="00A81558">
        <w:rPr>
          <w:rFonts w:eastAsia="Calibri"/>
          <w:sz w:val="26"/>
          <w:szCs w:val="26"/>
          <w:shd w:val="clear" w:color="auto" w:fill="FFFFFF"/>
          <w:lang w:eastAsia="en-US"/>
        </w:rPr>
        <w:t xml:space="preserve"> </w:t>
      </w:r>
    </w:p>
    <w:p w:rsidR="00297DB3" w:rsidRPr="00A81558" w:rsidRDefault="00DE2A57" w:rsidP="00297DB3">
      <w:pPr>
        <w:ind w:firstLine="709"/>
        <w:jc w:val="both"/>
        <w:rPr>
          <w:rFonts w:eastAsia="Calibri"/>
          <w:sz w:val="26"/>
          <w:szCs w:val="26"/>
          <w:shd w:val="clear" w:color="auto" w:fill="FFFFFF"/>
          <w:lang w:eastAsia="en-US"/>
        </w:rPr>
      </w:pPr>
      <w:r w:rsidRPr="00A81558">
        <w:rPr>
          <w:rFonts w:eastAsia="Times New Roman"/>
          <w:sz w:val="26"/>
          <w:szCs w:val="26"/>
          <w:lang w:eastAsia="ru-RU"/>
        </w:rPr>
        <w:t>6</w:t>
      </w:r>
      <w:r w:rsidR="00297DB3" w:rsidRPr="00A81558">
        <w:rPr>
          <w:rFonts w:eastAsia="Times New Roman"/>
          <w:sz w:val="26"/>
          <w:szCs w:val="26"/>
          <w:lang w:eastAsia="ru-RU"/>
        </w:rPr>
        <w:t xml:space="preserve">.1.3. при обращении члена </w:t>
      </w:r>
      <w:r w:rsidR="0046563F" w:rsidRPr="00A81558">
        <w:rPr>
          <w:rFonts w:eastAsia="Calibri"/>
          <w:spacing w:val="-6"/>
          <w:sz w:val="26"/>
          <w:szCs w:val="26"/>
          <w:lang w:eastAsia="en-US"/>
        </w:rPr>
        <w:t>Ассоциации</w:t>
      </w:r>
      <w:r w:rsidR="00297DB3" w:rsidRPr="00A81558">
        <w:rPr>
          <w:rFonts w:eastAsia="Times New Roman"/>
          <w:sz w:val="26"/>
          <w:szCs w:val="26"/>
          <w:lang w:eastAsia="ru-RU"/>
        </w:rPr>
        <w:t xml:space="preserve"> с заявлением о повышении уровня ответственности члена </w:t>
      </w:r>
      <w:r w:rsidR="0046563F" w:rsidRPr="00A81558">
        <w:rPr>
          <w:rFonts w:eastAsia="Calibri"/>
          <w:spacing w:val="-6"/>
          <w:sz w:val="26"/>
          <w:szCs w:val="26"/>
          <w:lang w:eastAsia="en-US"/>
        </w:rPr>
        <w:t>Ассоциации</w:t>
      </w:r>
      <w:r w:rsidR="00297DB3" w:rsidRPr="00A81558">
        <w:rPr>
          <w:rFonts w:eastAsia="Times New Roman"/>
          <w:sz w:val="26"/>
          <w:szCs w:val="26"/>
          <w:lang w:eastAsia="ru-RU"/>
        </w:rPr>
        <w:t xml:space="preserve"> по исполнению обязательств </w:t>
      </w:r>
      <w:r w:rsidR="00297DB3" w:rsidRPr="00A81558">
        <w:rPr>
          <w:rFonts w:eastAsia="Calibri"/>
          <w:sz w:val="26"/>
          <w:szCs w:val="26"/>
          <w:shd w:val="clear" w:color="auto" w:fill="FFFFFF"/>
          <w:lang w:eastAsia="en-US"/>
        </w:rPr>
        <w:t>по договорам строительного подряда,</w:t>
      </w:r>
      <w:r w:rsidR="000459E7" w:rsidRPr="00A81558">
        <w:rPr>
          <w:rFonts w:eastAsia="Cambria"/>
          <w:sz w:val="26"/>
          <w:szCs w:val="26"/>
        </w:rPr>
        <w:t xml:space="preserve"> договорам подряда на осуществление сноса,</w:t>
      </w:r>
      <w:r w:rsidR="00297DB3" w:rsidRPr="00A81558">
        <w:rPr>
          <w:rFonts w:eastAsia="Calibri"/>
          <w:sz w:val="26"/>
          <w:szCs w:val="26"/>
          <w:shd w:val="clear" w:color="auto" w:fill="FFFFFF"/>
          <w:lang w:eastAsia="en-US"/>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D0094E" w:rsidRPr="00A81558" w:rsidRDefault="00411BFC" w:rsidP="000E68DF">
      <w:pPr>
        <w:ind w:firstLine="709"/>
        <w:jc w:val="both"/>
        <w:rPr>
          <w:rFonts w:eastAsia="Times New Roman"/>
          <w:sz w:val="26"/>
          <w:szCs w:val="26"/>
          <w:lang w:eastAsia="ru-RU"/>
        </w:rPr>
      </w:pPr>
      <w:r w:rsidRPr="00A81558">
        <w:rPr>
          <w:rFonts w:eastAsia="Times New Roman"/>
          <w:sz w:val="26"/>
          <w:szCs w:val="26"/>
          <w:lang w:eastAsia="ru-RU"/>
        </w:rPr>
        <w:t>6.1.</w:t>
      </w:r>
      <w:r w:rsidR="00A11BE4" w:rsidRPr="00A81558">
        <w:rPr>
          <w:rFonts w:eastAsia="Times New Roman"/>
          <w:sz w:val="26"/>
          <w:szCs w:val="26"/>
          <w:lang w:eastAsia="ru-RU"/>
        </w:rPr>
        <w:t>4</w:t>
      </w:r>
      <w:r w:rsidRPr="00A81558">
        <w:rPr>
          <w:rFonts w:eastAsia="Times New Roman"/>
          <w:sz w:val="26"/>
          <w:szCs w:val="26"/>
          <w:lang w:eastAsia="ru-RU"/>
        </w:rPr>
        <w:t xml:space="preserve">. </w:t>
      </w:r>
      <w:r w:rsidR="00EC55FE" w:rsidRPr="00A81558">
        <w:rPr>
          <w:rFonts w:eastAsia="Times New Roman"/>
          <w:sz w:val="26"/>
          <w:szCs w:val="26"/>
          <w:lang w:eastAsia="ru-RU"/>
        </w:rPr>
        <w:t xml:space="preserve">при </w:t>
      </w:r>
      <w:r w:rsidR="00D0094E" w:rsidRPr="00A81558">
        <w:rPr>
          <w:rFonts w:eastAsia="Times New Roman"/>
          <w:sz w:val="26"/>
          <w:szCs w:val="26"/>
          <w:lang w:eastAsia="ru-RU"/>
        </w:rPr>
        <w:t>обращении члена Ассоциации с заявлением о намерении осуществлять строительство, реконструкцию, капитальный ремонт особо опасных, технически сложных и уникальных объектов по договорам строительного подряда;</w:t>
      </w:r>
    </w:p>
    <w:p w:rsidR="00D0094E" w:rsidRPr="00A81558" w:rsidRDefault="00D0094E" w:rsidP="000E68DF">
      <w:pPr>
        <w:ind w:firstLine="709"/>
        <w:jc w:val="both"/>
        <w:rPr>
          <w:rFonts w:eastAsia="Times New Roman"/>
          <w:sz w:val="26"/>
          <w:szCs w:val="26"/>
          <w:lang w:eastAsia="ru-RU"/>
        </w:rPr>
      </w:pPr>
      <w:r w:rsidRPr="00A81558">
        <w:rPr>
          <w:rFonts w:eastAsia="Times New Roman"/>
          <w:sz w:val="26"/>
          <w:szCs w:val="26"/>
          <w:lang w:eastAsia="ru-RU"/>
        </w:rPr>
        <w:t>6.1.</w:t>
      </w:r>
      <w:r w:rsidR="00791FC7" w:rsidRPr="00A81558">
        <w:rPr>
          <w:rFonts w:eastAsia="Times New Roman"/>
          <w:sz w:val="26"/>
          <w:szCs w:val="26"/>
          <w:lang w:eastAsia="ru-RU"/>
        </w:rPr>
        <w:t>5</w:t>
      </w:r>
      <w:r w:rsidRPr="00A81558">
        <w:rPr>
          <w:rFonts w:eastAsia="Times New Roman"/>
          <w:sz w:val="26"/>
          <w:szCs w:val="26"/>
          <w:lang w:eastAsia="ru-RU"/>
        </w:rPr>
        <w:t xml:space="preserve">. при обращении члена Ассоциации с заявлением о намерении осуществлять строительство, реконструкцию, капитальный ремонт в отношении объектов использования </w:t>
      </w:r>
      <w:r w:rsidR="00791FC7" w:rsidRPr="00A81558">
        <w:rPr>
          <w:rFonts w:eastAsia="Times New Roman"/>
          <w:sz w:val="26"/>
          <w:szCs w:val="26"/>
          <w:lang w:eastAsia="ru-RU"/>
        </w:rPr>
        <w:t>атомной энергии;</w:t>
      </w:r>
    </w:p>
    <w:p w:rsidR="00791FC7" w:rsidRPr="00A81558" w:rsidRDefault="00791FC7" w:rsidP="00791FC7">
      <w:pPr>
        <w:ind w:firstLine="709"/>
        <w:jc w:val="both"/>
        <w:rPr>
          <w:rFonts w:eastAsia="Times New Roman"/>
          <w:sz w:val="26"/>
          <w:szCs w:val="26"/>
          <w:lang w:eastAsia="ru-RU"/>
        </w:rPr>
      </w:pPr>
      <w:r w:rsidRPr="00A81558">
        <w:rPr>
          <w:rFonts w:eastAsia="Times New Roman"/>
          <w:sz w:val="26"/>
          <w:szCs w:val="26"/>
          <w:lang w:eastAsia="ru-RU"/>
        </w:rPr>
        <w:t>6.1.6. при поступлении жалоб (обращений, заявлений) от физических и юридических лиц, органов государственной власти и органов местного самоуправления о нарушениях членом Ассоциации требований, относящихся к предмету контроля, указанному в разделе 3.2 настоящего Положения;</w:t>
      </w:r>
    </w:p>
    <w:p w:rsidR="00791FC7" w:rsidRPr="00A81558" w:rsidRDefault="00791FC7" w:rsidP="00791FC7">
      <w:pPr>
        <w:ind w:firstLine="709"/>
        <w:jc w:val="both"/>
        <w:rPr>
          <w:rFonts w:eastAsia="Times New Roman"/>
          <w:sz w:val="26"/>
          <w:szCs w:val="26"/>
          <w:lang w:eastAsia="ru-RU"/>
        </w:rPr>
      </w:pPr>
      <w:r w:rsidRPr="00A81558">
        <w:rPr>
          <w:rFonts w:eastAsia="Times New Roman"/>
          <w:sz w:val="26"/>
          <w:szCs w:val="26"/>
          <w:lang w:eastAsia="ru-RU"/>
        </w:rPr>
        <w:t>6.1.7. при</w:t>
      </w:r>
      <w:r w:rsidR="003423EF" w:rsidRPr="00A81558">
        <w:rPr>
          <w:rFonts w:eastAsia="Times New Roman"/>
          <w:sz w:val="26"/>
          <w:szCs w:val="26"/>
          <w:lang w:eastAsia="ru-RU"/>
        </w:rPr>
        <w:t xml:space="preserve"> проверке исполнения решения </w:t>
      </w:r>
      <w:r w:rsidRPr="00A81558">
        <w:rPr>
          <w:rFonts w:eastAsia="Times New Roman"/>
          <w:sz w:val="26"/>
          <w:szCs w:val="26"/>
          <w:lang w:eastAsia="ru-RU"/>
        </w:rPr>
        <w:t>Дисциплинарной комиссии Ассоциации об устранении ранее выявленных нарушений (при наличии сведений, требующих дополнительной проверки);</w:t>
      </w:r>
    </w:p>
    <w:p w:rsidR="00EB409C" w:rsidRPr="00A81558" w:rsidRDefault="00EB409C" w:rsidP="000E68DF">
      <w:pPr>
        <w:ind w:firstLine="709"/>
        <w:jc w:val="both"/>
        <w:rPr>
          <w:rFonts w:eastAsia="Times New Roman"/>
          <w:sz w:val="26"/>
          <w:szCs w:val="26"/>
          <w:lang w:eastAsia="ru-RU"/>
        </w:rPr>
      </w:pPr>
      <w:r w:rsidRPr="00A81558">
        <w:rPr>
          <w:rFonts w:eastAsia="Times New Roman"/>
          <w:spacing w:val="-8"/>
          <w:sz w:val="26"/>
          <w:szCs w:val="26"/>
          <w:lang w:eastAsia="ru-RU"/>
        </w:rPr>
        <w:t>6.1.8. при п</w:t>
      </w:r>
      <w:r w:rsidRPr="00A81558">
        <w:rPr>
          <w:rFonts w:eastAsia="@BatangChe"/>
          <w:sz w:val="26"/>
          <w:szCs w:val="26"/>
          <w:lang w:eastAsia="ru-RU"/>
        </w:rPr>
        <w:t xml:space="preserve">рисвоении члену Ассоциации категории риска </w:t>
      </w:r>
      <w:r w:rsidRPr="00B81D81">
        <w:rPr>
          <w:rFonts w:eastAsia="@BatangChe"/>
          <w:sz w:val="26"/>
          <w:szCs w:val="26"/>
          <w:lang w:eastAsia="ru-RU"/>
        </w:rPr>
        <w:t>«</w:t>
      </w:r>
      <w:r w:rsidR="00CB4458" w:rsidRPr="00B81D81">
        <w:rPr>
          <w:rFonts w:eastAsia="@BatangChe"/>
          <w:sz w:val="26"/>
          <w:szCs w:val="26"/>
          <w:lang w:eastAsia="ru-RU"/>
        </w:rPr>
        <w:t>Очень в</w:t>
      </w:r>
      <w:r w:rsidRPr="00B81D81">
        <w:rPr>
          <w:rFonts w:eastAsia="@BatangChe"/>
          <w:sz w:val="26"/>
          <w:szCs w:val="26"/>
          <w:lang w:eastAsia="ru-RU"/>
        </w:rPr>
        <w:t>ысокий риск» или «Чрезвычайно высокий риск»</w:t>
      </w:r>
      <w:r w:rsidRPr="00B81D81">
        <w:rPr>
          <w:rFonts w:eastAsia="Times New Roman"/>
          <w:sz w:val="26"/>
          <w:szCs w:val="26"/>
          <w:lang w:eastAsia="ru-RU"/>
        </w:rPr>
        <w:t xml:space="preserve"> по результатам осуществления в отношении члена Ассоциации контроля с применением риск-ориентированного подхода.</w:t>
      </w:r>
    </w:p>
    <w:p w:rsidR="000E68DF" w:rsidRPr="00A81558" w:rsidRDefault="00DE2A57" w:rsidP="000E68DF">
      <w:pPr>
        <w:ind w:firstLine="709"/>
        <w:jc w:val="both"/>
        <w:rPr>
          <w:rFonts w:eastAsia="Times New Roman"/>
          <w:sz w:val="26"/>
          <w:szCs w:val="26"/>
          <w:lang w:eastAsia="ru-RU"/>
        </w:rPr>
      </w:pPr>
      <w:r w:rsidRPr="00A81558">
        <w:rPr>
          <w:rFonts w:eastAsia="Times New Roman"/>
          <w:sz w:val="26"/>
          <w:szCs w:val="26"/>
          <w:lang w:eastAsia="ru-RU"/>
        </w:rPr>
        <w:t>6</w:t>
      </w:r>
      <w:r w:rsidR="000E68DF" w:rsidRPr="00A81558">
        <w:rPr>
          <w:rFonts w:eastAsia="Times New Roman"/>
          <w:sz w:val="26"/>
          <w:szCs w:val="26"/>
          <w:lang w:eastAsia="ru-RU"/>
        </w:rPr>
        <w:t xml:space="preserve">.2. Внеплановая проверка </w:t>
      </w:r>
      <w:r w:rsidR="00FA7CDD" w:rsidRPr="00A81558">
        <w:rPr>
          <w:rFonts w:eastAsia="Times New Roman"/>
          <w:sz w:val="26"/>
          <w:szCs w:val="26"/>
          <w:lang w:eastAsia="ru-RU"/>
        </w:rPr>
        <w:t xml:space="preserve">может </w:t>
      </w:r>
      <w:r w:rsidR="000E68DF" w:rsidRPr="00A81558">
        <w:rPr>
          <w:rFonts w:eastAsia="Times New Roman"/>
          <w:sz w:val="26"/>
          <w:szCs w:val="26"/>
          <w:lang w:eastAsia="ru-RU"/>
        </w:rPr>
        <w:t>проводит</w:t>
      </w:r>
      <w:r w:rsidR="005233EB" w:rsidRPr="00A81558">
        <w:rPr>
          <w:rFonts w:eastAsia="Times New Roman"/>
          <w:sz w:val="26"/>
          <w:szCs w:val="26"/>
          <w:lang w:eastAsia="ru-RU"/>
        </w:rPr>
        <w:t>ь</w:t>
      </w:r>
      <w:r w:rsidR="000E68DF" w:rsidRPr="00A81558">
        <w:rPr>
          <w:rFonts w:eastAsia="Times New Roman"/>
          <w:sz w:val="26"/>
          <w:szCs w:val="26"/>
          <w:lang w:eastAsia="ru-RU"/>
        </w:rPr>
        <w:t>ся по месту нахождения А</w:t>
      </w:r>
      <w:r w:rsidR="00CF484A" w:rsidRPr="00A81558">
        <w:rPr>
          <w:rFonts w:eastAsia="Times New Roman"/>
          <w:sz w:val="26"/>
          <w:szCs w:val="26"/>
          <w:lang w:eastAsia="ru-RU"/>
        </w:rPr>
        <w:t>ссоциации на основе документов,</w:t>
      </w:r>
      <w:r w:rsidR="000E68DF" w:rsidRPr="00A81558">
        <w:rPr>
          <w:rFonts w:eastAsia="Times New Roman"/>
          <w:sz w:val="26"/>
          <w:szCs w:val="26"/>
          <w:lang w:eastAsia="ru-RU"/>
        </w:rPr>
        <w:t xml:space="preserve"> представ</w:t>
      </w:r>
      <w:r w:rsidR="00CF484A" w:rsidRPr="00A81558">
        <w:rPr>
          <w:rFonts w:eastAsia="Times New Roman"/>
          <w:sz w:val="26"/>
          <w:szCs w:val="26"/>
          <w:lang w:eastAsia="ru-RU"/>
        </w:rPr>
        <w:t xml:space="preserve">ленных членом Ассоциации, а также других документов </w:t>
      </w:r>
      <w:r w:rsidR="000E68DF" w:rsidRPr="00A81558">
        <w:rPr>
          <w:rFonts w:eastAsia="Times New Roman"/>
          <w:sz w:val="26"/>
          <w:szCs w:val="26"/>
          <w:lang w:eastAsia="ru-RU"/>
        </w:rPr>
        <w:t>о деятельности члена Ассоциации, имеющихся у Ассоциации (документарная проверка).</w:t>
      </w:r>
    </w:p>
    <w:p w:rsidR="000E68DF" w:rsidRPr="00A81558" w:rsidRDefault="00DE2A57" w:rsidP="000E68DF">
      <w:pPr>
        <w:ind w:firstLine="709"/>
        <w:jc w:val="both"/>
        <w:rPr>
          <w:rFonts w:eastAsia="Times New Roman"/>
          <w:sz w:val="26"/>
          <w:szCs w:val="26"/>
          <w:lang w:eastAsia="ru-RU"/>
        </w:rPr>
      </w:pPr>
      <w:r w:rsidRPr="00A81558">
        <w:rPr>
          <w:rFonts w:eastAsia="Times New Roman"/>
          <w:sz w:val="26"/>
          <w:szCs w:val="26"/>
          <w:lang w:eastAsia="ru-RU"/>
        </w:rPr>
        <w:t>6</w:t>
      </w:r>
      <w:r w:rsidR="000E68DF" w:rsidRPr="00A81558">
        <w:rPr>
          <w:rFonts w:eastAsia="Times New Roman"/>
          <w:sz w:val="26"/>
          <w:szCs w:val="26"/>
          <w:lang w:eastAsia="ru-RU"/>
        </w:rPr>
        <w:t>.3. Если при документарной проверке не представляется возможным оценить соответствие члена Ассоциации предмету проверки, внеплановая проверка проводится по месту нахождения члена Ассоциации (адресу юридического лица, месту регистрации индивидуального предпринимателя), месту его деятельности</w:t>
      </w:r>
      <w:r w:rsidR="00791FC7" w:rsidRPr="00A81558">
        <w:rPr>
          <w:rFonts w:eastAsia="Times New Roman"/>
          <w:sz w:val="26"/>
          <w:szCs w:val="26"/>
          <w:lang w:eastAsia="ru-RU"/>
        </w:rPr>
        <w:t>.</w:t>
      </w:r>
    </w:p>
    <w:p w:rsidR="000E68DF" w:rsidRPr="00A81558" w:rsidRDefault="00DE2A57" w:rsidP="000E68DF">
      <w:pPr>
        <w:ind w:firstLine="709"/>
        <w:jc w:val="both"/>
        <w:rPr>
          <w:rFonts w:eastAsia="Times New Roman"/>
          <w:sz w:val="26"/>
          <w:szCs w:val="26"/>
          <w:lang w:eastAsia="ru-RU"/>
        </w:rPr>
      </w:pPr>
      <w:r w:rsidRPr="00A81558">
        <w:rPr>
          <w:rFonts w:eastAsia="Times New Roman"/>
          <w:sz w:val="26"/>
          <w:szCs w:val="26"/>
          <w:lang w:eastAsia="ru-RU"/>
        </w:rPr>
        <w:t>6</w:t>
      </w:r>
      <w:r w:rsidR="000E68DF" w:rsidRPr="00A81558">
        <w:rPr>
          <w:rFonts w:eastAsia="Times New Roman"/>
          <w:sz w:val="26"/>
          <w:szCs w:val="26"/>
          <w:lang w:eastAsia="ru-RU"/>
        </w:rPr>
        <w:t>.</w:t>
      </w:r>
      <w:r w:rsidR="00FA7CDD" w:rsidRPr="00A81558">
        <w:rPr>
          <w:rFonts w:eastAsia="Times New Roman"/>
          <w:sz w:val="26"/>
          <w:szCs w:val="26"/>
          <w:lang w:eastAsia="ru-RU"/>
        </w:rPr>
        <w:t>4</w:t>
      </w:r>
      <w:r w:rsidR="000E68DF" w:rsidRPr="00A81558">
        <w:rPr>
          <w:rFonts w:eastAsia="Times New Roman"/>
          <w:sz w:val="26"/>
          <w:szCs w:val="26"/>
          <w:lang w:eastAsia="ru-RU"/>
        </w:rPr>
        <w:t>. Порядок и сроки проведения внеплановой проверки на основании жалобы (обращения, заявления) определяются в соответствии с Положением «О процедуре рассмотрения жалоб на действия (бездействия) членов Ассоциации и иных обр</w:t>
      </w:r>
      <w:r w:rsidR="0046563F" w:rsidRPr="00A81558">
        <w:rPr>
          <w:rFonts w:eastAsia="Times New Roman"/>
          <w:sz w:val="26"/>
          <w:szCs w:val="26"/>
          <w:lang w:eastAsia="ru-RU"/>
        </w:rPr>
        <w:t>ащений, поступивших в Ассоциацию</w:t>
      </w:r>
      <w:r w:rsidR="000E68DF" w:rsidRPr="00A81558">
        <w:rPr>
          <w:rFonts w:eastAsia="Times New Roman"/>
          <w:sz w:val="26"/>
          <w:szCs w:val="26"/>
          <w:lang w:eastAsia="ru-RU"/>
        </w:rPr>
        <w:t>».</w:t>
      </w:r>
    </w:p>
    <w:p w:rsidR="00297DB3" w:rsidRPr="00A81558" w:rsidRDefault="00DE2A57" w:rsidP="00297DB3">
      <w:pPr>
        <w:autoSpaceDE w:val="0"/>
        <w:autoSpaceDN w:val="0"/>
        <w:adjustRightInd w:val="0"/>
        <w:ind w:firstLine="709"/>
        <w:jc w:val="both"/>
        <w:rPr>
          <w:rFonts w:eastAsia="Calibri"/>
          <w:sz w:val="26"/>
          <w:szCs w:val="26"/>
          <w:lang w:eastAsia="en-US"/>
        </w:rPr>
      </w:pPr>
      <w:r w:rsidRPr="00A81558">
        <w:rPr>
          <w:rFonts w:eastAsia="Calibri"/>
          <w:sz w:val="26"/>
          <w:szCs w:val="26"/>
          <w:lang w:eastAsia="en-US"/>
        </w:rPr>
        <w:t>6</w:t>
      </w:r>
      <w:r w:rsidR="005E42F0" w:rsidRPr="00A81558">
        <w:rPr>
          <w:rFonts w:eastAsia="Calibri"/>
          <w:sz w:val="26"/>
          <w:szCs w:val="26"/>
          <w:lang w:eastAsia="en-US"/>
        </w:rPr>
        <w:t>.</w:t>
      </w:r>
      <w:r w:rsidR="00FA7CDD" w:rsidRPr="00A81558">
        <w:rPr>
          <w:rFonts w:eastAsia="Calibri"/>
          <w:sz w:val="26"/>
          <w:szCs w:val="26"/>
          <w:lang w:eastAsia="en-US"/>
        </w:rPr>
        <w:t>5</w:t>
      </w:r>
      <w:r w:rsidR="00297DB3" w:rsidRPr="00A81558">
        <w:rPr>
          <w:rFonts w:eastAsia="Calibri"/>
          <w:sz w:val="26"/>
          <w:szCs w:val="26"/>
          <w:lang w:eastAsia="en-US"/>
        </w:rPr>
        <w:t xml:space="preserve">. </w:t>
      </w:r>
      <w:r w:rsidR="00297DB3" w:rsidRPr="00A81558">
        <w:rPr>
          <w:rFonts w:eastAsia="Times New Roman"/>
          <w:sz w:val="26"/>
          <w:szCs w:val="26"/>
          <w:lang w:eastAsia="ru-RU"/>
        </w:rPr>
        <w:t>При проведении внеплановой проверки</w:t>
      </w:r>
      <w:r w:rsidR="00791FC7" w:rsidRPr="00A81558">
        <w:rPr>
          <w:rFonts w:eastAsia="Times New Roman"/>
          <w:sz w:val="26"/>
          <w:szCs w:val="26"/>
          <w:lang w:eastAsia="ru-RU"/>
        </w:rPr>
        <w:t xml:space="preserve"> </w:t>
      </w:r>
      <w:r w:rsidR="00297DB3" w:rsidRPr="00A81558">
        <w:rPr>
          <w:rFonts w:eastAsia="Times New Roman"/>
          <w:sz w:val="26"/>
          <w:szCs w:val="26"/>
          <w:lang w:eastAsia="ru-RU"/>
        </w:rPr>
        <w:t>на основании поступившего заявления о</w:t>
      </w:r>
      <w:r w:rsidR="005E42F0" w:rsidRPr="00A81558">
        <w:rPr>
          <w:rFonts w:eastAsia="Times New Roman"/>
          <w:sz w:val="26"/>
          <w:szCs w:val="26"/>
          <w:lang w:eastAsia="ru-RU"/>
        </w:rPr>
        <w:t xml:space="preserve">т кандидата в члены </w:t>
      </w:r>
      <w:r w:rsidR="004056C7" w:rsidRPr="00A81558">
        <w:rPr>
          <w:rFonts w:eastAsia="Times New Roman"/>
          <w:sz w:val="26"/>
          <w:szCs w:val="26"/>
          <w:lang w:eastAsia="ru-RU"/>
        </w:rPr>
        <w:t xml:space="preserve">Ассоциации </w:t>
      </w:r>
      <w:r w:rsidR="005E42F0" w:rsidRPr="00A81558">
        <w:rPr>
          <w:rFonts w:eastAsia="Times New Roman"/>
          <w:sz w:val="26"/>
          <w:szCs w:val="26"/>
          <w:lang w:eastAsia="ru-RU"/>
        </w:rPr>
        <w:t>или члена Ассоци</w:t>
      </w:r>
      <w:r w:rsidR="009A6188" w:rsidRPr="00A81558">
        <w:rPr>
          <w:rFonts w:eastAsia="Times New Roman"/>
          <w:sz w:val="26"/>
          <w:szCs w:val="26"/>
          <w:lang w:eastAsia="ru-RU"/>
        </w:rPr>
        <w:t>ации</w:t>
      </w:r>
      <w:r w:rsidR="00791FC7" w:rsidRPr="00A81558">
        <w:rPr>
          <w:rFonts w:eastAsia="Times New Roman"/>
          <w:sz w:val="26"/>
          <w:szCs w:val="26"/>
          <w:lang w:eastAsia="ru-RU"/>
        </w:rPr>
        <w:t xml:space="preserve"> </w:t>
      </w:r>
      <w:r w:rsidR="005E42F0" w:rsidRPr="00A81558">
        <w:rPr>
          <w:rFonts w:eastAsia="Times New Roman"/>
          <w:sz w:val="26"/>
          <w:szCs w:val="26"/>
          <w:lang w:eastAsia="ru-RU"/>
        </w:rPr>
        <w:t xml:space="preserve"> </w:t>
      </w:r>
      <w:r w:rsidR="00297DB3" w:rsidRPr="00A81558">
        <w:rPr>
          <w:rFonts w:eastAsia="Times New Roman"/>
          <w:sz w:val="26"/>
          <w:szCs w:val="26"/>
          <w:lang w:eastAsia="ru-RU"/>
        </w:rPr>
        <w:t>и</w:t>
      </w:r>
      <w:r w:rsidR="00297DB3" w:rsidRPr="00A81558">
        <w:rPr>
          <w:rFonts w:eastAsia="Calibri"/>
          <w:sz w:val="26"/>
          <w:szCs w:val="26"/>
          <w:lang w:eastAsia="en-US"/>
        </w:rPr>
        <w:t xml:space="preserve">стребование для проверки </w:t>
      </w:r>
      <w:r w:rsidR="009A6188" w:rsidRPr="00A81558">
        <w:rPr>
          <w:rFonts w:eastAsia="Calibri"/>
          <w:sz w:val="26"/>
          <w:szCs w:val="26"/>
          <w:lang w:eastAsia="en-US"/>
        </w:rPr>
        <w:t>документов для приема в члены Ассоциации</w:t>
      </w:r>
      <w:r w:rsidR="00310D4C" w:rsidRPr="00A81558">
        <w:rPr>
          <w:rFonts w:eastAsia="Calibri"/>
          <w:sz w:val="26"/>
          <w:szCs w:val="26"/>
          <w:lang w:eastAsia="en-US"/>
        </w:rPr>
        <w:t>,</w:t>
      </w:r>
      <w:r w:rsidR="009A6188" w:rsidRPr="00A81558">
        <w:rPr>
          <w:rFonts w:eastAsia="Calibri"/>
          <w:sz w:val="26"/>
          <w:szCs w:val="26"/>
          <w:lang w:eastAsia="en-US"/>
        </w:rPr>
        <w:t xml:space="preserve"> повышения уровня (-ей) ответственности</w:t>
      </w:r>
      <w:r w:rsidR="00B61F41" w:rsidRPr="00A81558">
        <w:rPr>
          <w:rFonts w:eastAsia="Calibri"/>
          <w:sz w:val="26"/>
          <w:szCs w:val="26"/>
          <w:lang w:eastAsia="en-US"/>
        </w:rPr>
        <w:t xml:space="preserve">, заявления о  намерении предоставлении прав (-а) </w:t>
      </w:r>
      <w:r w:rsidR="00E153E1" w:rsidRPr="00A81558">
        <w:rPr>
          <w:rFonts w:eastAsia="Calibri"/>
          <w:sz w:val="26"/>
          <w:szCs w:val="26"/>
          <w:lang w:eastAsia="en-US"/>
        </w:rPr>
        <w:t xml:space="preserve"> </w:t>
      </w:r>
      <w:r w:rsidR="00297DB3" w:rsidRPr="00A81558">
        <w:rPr>
          <w:rFonts w:eastAsia="Calibri"/>
          <w:sz w:val="26"/>
          <w:szCs w:val="26"/>
          <w:lang w:eastAsia="en-US"/>
        </w:rPr>
        <w:t>от индивидуальных предпринимателей или юридических лиц иных</w:t>
      </w:r>
      <w:r w:rsidR="009A6188" w:rsidRPr="00A81558">
        <w:rPr>
          <w:rFonts w:eastAsia="Calibri"/>
          <w:sz w:val="26"/>
          <w:szCs w:val="26"/>
          <w:lang w:eastAsia="en-US"/>
        </w:rPr>
        <w:t>,</w:t>
      </w:r>
      <w:r w:rsidR="00297DB3" w:rsidRPr="00A81558">
        <w:rPr>
          <w:rFonts w:eastAsia="Calibri"/>
          <w:sz w:val="26"/>
          <w:szCs w:val="26"/>
          <w:lang w:eastAsia="en-US"/>
        </w:rPr>
        <w:t xml:space="preserve"> кроме документов, установленных действующим законодательством и внутренними документами </w:t>
      </w:r>
      <w:r w:rsidR="005E42F0" w:rsidRPr="00A81558">
        <w:rPr>
          <w:rFonts w:eastAsia="Calibri"/>
          <w:sz w:val="26"/>
          <w:szCs w:val="26"/>
          <w:lang w:eastAsia="en-US"/>
        </w:rPr>
        <w:t>Ассоциации</w:t>
      </w:r>
      <w:r w:rsidR="00297DB3" w:rsidRPr="00A81558">
        <w:rPr>
          <w:rFonts w:eastAsia="Calibri"/>
          <w:sz w:val="26"/>
          <w:szCs w:val="26"/>
          <w:lang w:eastAsia="en-US"/>
        </w:rPr>
        <w:t xml:space="preserve">, не допускается. </w:t>
      </w:r>
    </w:p>
    <w:p w:rsidR="00791FC7" w:rsidRPr="00A81558" w:rsidRDefault="00791FC7" w:rsidP="00297DB3">
      <w:pPr>
        <w:autoSpaceDE w:val="0"/>
        <w:autoSpaceDN w:val="0"/>
        <w:adjustRightInd w:val="0"/>
        <w:ind w:firstLine="567"/>
        <w:jc w:val="center"/>
        <w:rPr>
          <w:rFonts w:eastAsia="Calibri"/>
          <w:b/>
          <w:sz w:val="26"/>
          <w:szCs w:val="26"/>
          <w:lang w:eastAsia="en-US"/>
        </w:rPr>
      </w:pPr>
    </w:p>
    <w:p w:rsidR="00297DB3" w:rsidRPr="00A81558" w:rsidRDefault="007E6931" w:rsidP="00FB3C75">
      <w:pPr>
        <w:autoSpaceDE w:val="0"/>
        <w:autoSpaceDN w:val="0"/>
        <w:adjustRightInd w:val="0"/>
        <w:jc w:val="center"/>
        <w:outlineLvl w:val="0"/>
        <w:rPr>
          <w:rFonts w:eastAsia="Calibri"/>
          <w:b/>
          <w:sz w:val="26"/>
          <w:szCs w:val="26"/>
          <w:lang w:eastAsia="en-US"/>
        </w:rPr>
      </w:pPr>
      <w:bookmarkStart w:id="14" w:name="_Toc532916353"/>
      <w:r w:rsidRPr="00A81558">
        <w:rPr>
          <w:rFonts w:eastAsia="Calibri"/>
          <w:b/>
          <w:sz w:val="26"/>
          <w:szCs w:val="26"/>
          <w:lang w:eastAsia="en-US"/>
        </w:rPr>
        <w:t>7</w:t>
      </w:r>
      <w:r w:rsidR="00297DB3" w:rsidRPr="00A81558">
        <w:rPr>
          <w:rFonts w:eastAsia="Calibri"/>
          <w:b/>
          <w:sz w:val="26"/>
          <w:szCs w:val="26"/>
          <w:lang w:eastAsia="en-US"/>
        </w:rPr>
        <w:t xml:space="preserve">. </w:t>
      </w:r>
      <w:bookmarkStart w:id="15" w:name="Пункт_7"/>
      <w:r w:rsidR="00297DB3" w:rsidRPr="00A81558">
        <w:rPr>
          <w:rFonts w:eastAsia="Calibri"/>
          <w:b/>
          <w:sz w:val="26"/>
          <w:szCs w:val="26"/>
          <w:lang w:eastAsia="en-US"/>
        </w:rPr>
        <w:t>Документарная проверка</w:t>
      </w:r>
      <w:bookmarkEnd w:id="14"/>
      <w:bookmarkEnd w:id="15"/>
    </w:p>
    <w:p w:rsidR="00C62C82" w:rsidRPr="00A81558" w:rsidRDefault="00C62C82" w:rsidP="00297DB3">
      <w:pPr>
        <w:autoSpaceDE w:val="0"/>
        <w:autoSpaceDN w:val="0"/>
        <w:adjustRightInd w:val="0"/>
        <w:ind w:firstLine="567"/>
        <w:jc w:val="center"/>
        <w:rPr>
          <w:rFonts w:eastAsia="Calibri"/>
          <w:b/>
          <w:sz w:val="26"/>
          <w:szCs w:val="26"/>
          <w:lang w:eastAsia="en-US"/>
        </w:rPr>
      </w:pPr>
    </w:p>
    <w:p w:rsidR="009039FD" w:rsidRPr="00A81558" w:rsidRDefault="009D6373" w:rsidP="009039FD">
      <w:pPr>
        <w:ind w:firstLine="709"/>
        <w:jc w:val="both"/>
        <w:rPr>
          <w:rFonts w:eastAsia="Calibri"/>
          <w:sz w:val="26"/>
          <w:szCs w:val="26"/>
          <w:lang w:eastAsia="en-US"/>
        </w:rPr>
      </w:pPr>
      <w:r w:rsidRPr="00A81558">
        <w:rPr>
          <w:rFonts w:eastAsia="Calibri"/>
          <w:sz w:val="26"/>
          <w:szCs w:val="26"/>
          <w:lang w:eastAsia="en-US"/>
        </w:rPr>
        <w:t>7</w:t>
      </w:r>
      <w:r w:rsidR="00297DB3" w:rsidRPr="00A81558">
        <w:rPr>
          <w:rFonts w:eastAsia="Calibri"/>
          <w:sz w:val="26"/>
          <w:szCs w:val="26"/>
          <w:lang w:eastAsia="en-US"/>
        </w:rPr>
        <w:t xml:space="preserve">.1. Объектом документарной проверки являются сведения, содержащиеся в документах члена </w:t>
      </w:r>
      <w:r w:rsidR="005E42F0" w:rsidRPr="00A81558">
        <w:rPr>
          <w:rFonts w:eastAsia="Calibri"/>
          <w:spacing w:val="-6"/>
          <w:sz w:val="26"/>
          <w:szCs w:val="26"/>
          <w:lang w:eastAsia="en-US"/>
        </w:rPr>
        <w:t>Ассоциации</w:t>
      </w:r>
      <w:r w:rsidR="00297DB3" w:rsidRPr="00A81558">
        <w:rPr>
          <w:rFonts w:eastAsia="Calibri"/>
          <w:sz w:val="26"/>
          <w:szCs w:val="26"/>
          <w:lang w:eastAsia="en-US"/>
        </w:rPr>
        <w:t xml:space="preserve"> в части соблюдения им требований,</w:t>
      </w:r>
      <w:r w:rsidR="00FA7CDD" w:rsidRPr="00A81558">
        <w:rPr>
          <w:rFonts w:eastAsia="Calibri"/>
          <w:sz w:val="26"/>
          <w:szCs w:val="26"/>
          <w:lang w:eastAsia="en-US"/>
        </w:rPr>
        <w:t xml:space="preserve"> являющихся предметом контроля.</w:t>
      </w:r>
    </w:p>
    <w:p w:rsidR="009039FD" w:rsidRPr="00A81558" w:rsidRDefault="009D6373" w:rsidP="009039FD">
      <w:pPr>
        <w:ind w:firstLine="709"/>
        <w:jc w:val="both"/>
        <w:rPr>
          <w:rFonts w:eastAsia="Calibri"/>
          <w:sz w:val="26"/>
          <w:szCs w:val="26"/>
          <w:lang w:eastAsia="en-US"/>
        </w:rPr>
      </w:pPr>
      <w:r w:rsidRPr="00A81558">
        <w:rPr>
          <w:rFonts w:eastAsia="Calibri"/>
          <w:iCs/>
          <w:sz w:val="26"/>
          <w:szCs w:val="26"/>
          <w:lang w:eastAsia="en-US"/>
        </w:rPr>
        <w:t>7</w:t>
      </w:r>
      <w:r w:rsidR="00297DB3" w:rsidRPr="00A81558">
        <w:rPr>
          <w:rFonts w:eastAsia="Calibri"/>
          <w:iCs/>
          <w:sz w:val="26"/>
          <w:szCs w:val="26"/>
          <w:lang w:eastAsia="en-US"/>
        </w:rPr>
        <w:t xml:space="preserve">.2. Документарная проверка </w:t>
      </w:r>
      <w:r w:rsidR="00297DB3" w:rsidRPr="00A81558">
        <w:rPr>
          <w:rFonts w:eastAsia="Calibri"/>
          <w:sz w:val="26"/>
          <w:szCs w:val="26"/>
          <w:lang w:eastAsia="en-US"/>
        </w:rPr>
        <w:t xml:space="preserve">проводится </w:t>
      </w:r>
      <w:r w:rsidR="00297DB3" w:rsidRPr="00A81558">
        <w:rPr>
          <w:rFonts w:eastAsia="Calibri"/>
          <w:bCs/>
          <w:sz w:val="26"/>
          <w:szCs w:val="26"/>
          <w:lang w:eastAsia="en-US"/>
        </w:rPr>
        <w:t xml:space="preserve">без выезда </w:t>
      </w:r>
      <w:r w:rsidR="00297DB3" w:rsidRPr="00A81558">
        <w:rPr>
          <w:rFonts w:eastAsia="Calibri"/>
          <w:iCs/>
          <w:sz w:val="26"/>
          <w:szCs w:val="26"/>
          <w:lang w:eastAsia="en-US"/>
        </w:rPr>
        <w:t xml:space="preserve">к месту нахождения </w:t>
      </w:r>
      <w:r w:rsidR="00297DB3" w:rsidRPr="00A81558">
        <w:rPr>
          <w:rFonts w:eastAsia="Calibri"/>
          <w:sz w:val="26"/>
          <w:szCs w:val="26"/>
          <w:lang w:eastAsia="en-US"/>
        </w:rPr>
        <w:t xml:space="preserve">органов управления проверяемого лица или </w:t>
      </w:r>
      <w:r w:rsidR="00297DB3" w:rsidRPr="00A81558">
        <w:rPr>
          <w:rFonts w:eastAsia="Calibri"/>
          <w:iCs/>
          <w:sz w:val="26"/>
          <w:szCs w:val="26"/>
          <w:lang w:eastAsia="en-US"/>
        </w:rPr>
        <w:t>к месту осуществления им своей деятельности</w:t>
      </w:r>
      <w:r w:rsidR="00297DB3" w:rsidRPr="00A81558">
        <w:rPr>
          <w:rFonts w:eastAsia="Calibri"/>
          <w:sz w:val="26"/>
          <w:szCs w:val="26"/>
          <w:lang w:eastAsia="en-US"/>
        </w:rPr>
        <w:t xml:space="preserve">. Документарная проверка (как плановая, так и внеплановая) проводится по месту нахождения </w:t>
      </w:r>
      <w:r w:rsidR="005E42F0" w:rsidRPr="00A81558">
        <w:rPr>
          <w:rFonts w:eastAsia="Calibri"/>
          <w:sz w:val="26"/>
          <w:szCs w:val="26"/>
          <w:lang w:eastAsia="en-US"/>
        </w:rPr>
        <w:t>Ассоциации</w:t>
      </w:r>
      <w:r w:rsidR="00297DB3" w:rsidRPr="00A81558">
        <w:rPr>
          <w:rFonts w:eastAsia="Calibri"/>
          <w:sz w:val="26"/>
          <w:szCs w:val="26"/>
          <w:lang w:eastAsia="en-US"/>
        </w:rPr>
        <w:t>.</w:t>
      </w:r>
    </w:p>
    <w:p w:rsidR="009039FD" w:rsidRPr="00A81558" w:rsidRDefault="009D6373" w:rsidP="009039FD">
      <w:pPr>
        <w:ind w:firstLine="709"/>
        <w:jc w:val="both"/>
        <w:rPr>
          <w:rFonts w:eastAsia="Calibri"/>
          <w:sz w:val="26"/>
          <w:szCs w:val="26"/>
          <w:lang w:eastAsia="en-US"/>
        </w:rPr>
      </w:pPr>
      <w:r w:rsidRPr="00A81558">
        <w:rPr>
          <w:rFonts w:eastAsia="Calibri"/>
          <w:sz w:val="26"/>
          <w:szCs w:val="26"/>
          <w:lang w:eastAsia="en-US"/>
        </w:rPr>
        <w:t>7</w:t>
      </w:r>
      <w:r w:rsidR="00297DB3" w:rsidRPr="00A81558">
        <w:rPr>
          <w:rFonts w:eastAsia="Calibri"/>
          <w:sz w:val="26"/>
          <w:szCs w:val="26"/>
          <w:lang w:eastAsia="en-US"/>
        </w:rPr>
        <w:t xml:space="preserve">.3. В ходе проведения документарной проверки факт соблюдения проверяемым лицом </w:t>
      </w:r>
      <w:r w:rsidR="00297DB3" w:rsidRPr="00A81558">
        <w:rPr>
          <w:rFonts w:eastAsia="Calibri"/>
          <w:iCs/>
          <w:sz w:val="26"/>
          <w:szCs w:val="26"/>
          <w:lang w:eastAsia="en-US"/>
        </w:rPr>
        <w:t>обязательных требований</w:t>
      </w:r>
      <w:r w:rsidR="00297DB3" w:rsidRPr="00A81558">
        <w:rPr>
          <w:rFonts w:eastAsia="Calibri"/>
          <w:sz w:val="26"/>
          <w:szCs w:val="26"/>
          <w:lang w:eastAsia="en-US"/>
        </w:rPr>
        <w:t>, которые являются предметом контрол</w:t>
      </w:r>
      <w:r w:rsidR="005E42F0" w:rsidRPr="00A81558">
        <w:rPr>
          <w:rFonts w:eastAsia="Calibri"/>
          <w:sz w:val="26"/>
          <w:szCs w:val="26"/>
          <w:lang w:eastAsia="en-US"/>
        </w:rPr>
        <w:t xml:space="preserve">я, </w:t>
      </w:r>
      <w:r w:rsidR="00297DB3" w:rsidRPr="00A81558">
        <w:rPr>
          <w:rFonts w:eastAsia="Calibri"/>
          <w:sz w:val="26"/>
          <w:szCs w:val="26"/>
          <w:lang w:eastAsia="en-US"/>
        </w:rPr>
        <w:t>устанавливается на основании информации и сведений, содержащихся в документах, имеющихся в распоряже</w:t>
      </w:r>
      <w:r w:rsidR="005E42F0" w:rsidRPr="00A81558">
        <w:rPr>
          <w:rFonts w:eastAsia="Calibri"/>
          <w:sz w:val="26"/>
          <w:szCs w:val="26"/>
          <w:lang w:eastAsia="en-US"/>
        </w:rPr>
        <w:t>нии Ассоциации</w:t>
      </w:r>
      <w:r w:rsidR="00297DB3" w:rsidRPr="00A81558">
        <w:rPr>
          <w:rFonts w:eastAsia="Calibri"/>
          <w:sz w:val="26"/>
          <w:szCs w:val="26"/>
          <w:lang w:eastAsia="en-US"/>
        </w:rPr>
        <w:t xml:space="preserve"> и/или представляемых проверяемым лицом.</w:t>
      </w:r>
    </w:p>
    <w:p w:rsidR="00297DB3" w:rsidRPr="00A81558" w:rsidRDefault="009D6373" w:rsidP="009039FD">
      <w:pPr>
        <w:ind w:firstLine="709"/>
        <w:jc w:val="both"/>
        <w:rPr>
          <w:rFonts w:eastAsia="Calibri"/>
          <w:sz w:val="26"/>
          <w:szCs w:val="26"/>
          <w:lang w:eastAsia="en-US"/>
        </w:rPr>
      </w:pPr>
      <w:r w:rsidRPr="00A81558">
        <w:rPr>
          <w:rFonts w:eastAsia="Calibri"/>
          <w:sz w:val="26"/>
          <w:szCs w:val="26"/>
          <w:lang w:eastAsia="en-US"/>
        </w:rPr>
        <w:t>7</w:t>
      </w:r>
      <w:r w:rsidR="00297DB3" w:rsidRPr="00A81558">
        <w:rPr>
          <w:rFonts w:eastAsia="Calibri"/>
          <w:sz w:val="26"/>
          <w:szCs w:val="26"/>
          <w:lang w:eastAsia="en-US"/>
        </w:rPr>
        <w:t xml:space="preserve">.4. Непредставление в </w:t>
      </w:r>
      <w:r w:rsidR="00346D4A" w:rsidRPr="00A81558">
        <w:rPr>
          <w:rFonts w:eastAsia="Calibri"/>
          <w:spacing w:val="-6"/>
          <w:sz w:val="26"/>
          <w:szCs w:val="26"/>
          <w:lang w:eastAsia="en-US"/>
        </w:rPr>
        <w:t>Ассоциацию</w:t>
      </w:r>
      <w:r w:rsidR="00297DB3" w:rsidRPr="00A81558">
        <w:rPr>
          <w:rFonts w:eastAsia="Calibri"/>
          <w:sz w:val="26"/>
          <w:szCs w:val="26"/>
          <w:lang w:eastAsia="en-US"/>
        </w:rPr>
        <w:t xml:space="preserve"> документов</w:t>
      </w:r>
      <w:r w:rsidR="009A6188" w:rsidRPr="00A81558">
        <w:rPr>
          <w:rFonts w:eastAsia="Calibri"/>
          <w:sz w:val="26"/>
          <w:szCs w:val="26"/>
          <w:lang w:eastAsia="en-US"/>
        </w:rPr>
        <w:t xml:space="preserve"> к проверке</w:t>
      </w:r>
      <w:r w:rsidR="00297DB3" w:rsidRPr="00A81558">
        <w:rPr>
          <w:rFonts w:eastAsia="Calibri"/>
          <w:sz w:val="26"/>
          <w:szCs w:val="26"/>
          <w:lang w:eastAsia="en-US"/>
        </w:rPr>
        <w:t>, поименованных в уведомлении, приравнивается к нарушению правил в части осуществления контроля, а также к нарушен</w:t>
      </w:r>
      <w:r w:rsidR="00346D4A" w:rsidRPr="00A81558">
        <w:rPr>
          <w:rFonts w:eastAsia="Calibri"/>
          <w:sz w:val="26"/>
          <w:szCs w:val="26"/>
          <w:lang w:eastAsia="en-US"/>
        </w:rPr>
        <w:t>ию условий членства в Ассоциации</w:t>
      </w:r>
      <w:r w:rsidR="00297DB3" w:rsidRPr="00A81558">
        <w:rPr>
          <w:rFonts w:eastAsia="Calibri"/>
          <w:sz w:val="26"/>
          <w:szCs w:val="26"/>
          <w:lang w:eastAsia="en-US"/>
        </w:rPr>
        <w:t xml:space="preserve">, что может повлечь за собой применение в отношении нарушителя меры дисциплинарного воздействия. </w:t>
      </w:r>
    </w:p>
    <w:p w:rsidR="00DB4066" w:rsidRPr="00A81558" w:rsidRDefault="00DB4066" w:rsidP="00DB4066">
      <w:pPr>
        <w:autoSpaceDE w:val="0"/>
        <w:autoSpaceDN w:val="0"/>
        <w:adjustRightInd w:val="0"/>
        <w:rPr>
          <w:rFonts w:eastAsia="Calibri"/>
          <w:b/>
          <w:sz w:val="26"/>
          <w:szCs w:val="26"/>
          <w:lang w:eastAsia="en-US"/>
        </w:rPr>
      </w:pPr>
    </w:p>
    <w:p w:rsidR="00297DB3" w:rsidRPr="00A81558" w:rsidRDefault="009D6373" w:rsidP="00FB3C75">
      <w:pPr>
        <w:autoSpaceDE w:val="0"/>
        <w:autoSpaceDN w:val="0"/>
        <w:adjustRightInd w:val="0"/>
        <w:jc w:val="center"/>
        <w:outlineLvl w:val="0"/>
        <w:rPr>
          <w:rFonts w:eastAsia="Calibri"/>
          <w:b/>
          <w:sz w:val="26"/>
          <w:szCs w:val="26"/>
          <w:lang w:eastAsia="en-US"/>
        </w:rPr>
      </w:pPr>
      <w:bookmarkStart w:id="16" w:name="_Toc532916354"/>
      <w:r w:rsidRPr="00A81558">
        <w:rPr>
          <w:rFonts w:eastAsia="Calibri"/>
          <w:b/>
          <w:sz w:val="26"/>
          <w:szCs w:val="26"/>
          <w:lang w:eastAsia="en-US"/>
        </w:rPr>
        <w:t>8</w:t>
      </w:r>
      <w:r w:rsidR="00297DB3" w:rsidRPr="00A81558">
        <w:rPr>
          <w:rFonts w:eastAsia="Calibri"/>
          <w:b/>
          <w:sz w:val="26"/>
          <w:szCs w:val="26"/>
          <w:lang w:eastAsia="en-US"/>
        </w:rPr>
        <w:t xml:space="preserve">. </w:t>
      </w:r>
      <w:bookmarkStart w:id="17" w:name="Пункт_8"/>
      <w:r w:rsidR="00297DB3" w:rsidRPr="00A81558">
        <w:rPr>
          <w:rFonts w:eastAsia="Calibri"/>
          <w:b/>
          <w:sz w:val="26"/>
          <w:szCs w:val="26"/>
          <w:lang w:eastAsia="en-US"/>
        </w:rPr>
        <w:t>Выездная проверка</w:t>
      </w:r>
      <w:bookmarkEnd w:id="16"/>
      <w:bookmarkEnd w:id="17"/>
    </w:p>
    <w:p w:rsidR="00765A7B" w:rsidRPr="00A81558" w:rsidRDefault="00765A7B" w:rsidP="00297DB3">
      <w:pPr>
        <w:autoSpaceDE w:val="0"/>
        <w:autoSpaceDN w:val="0"/>
        <w:adjustRightInd w:val="0"/>
        <w:ind w:firstLine="567"/>
        <w:jc w:val="center"/>
        <w:rPr>
          <w:rFonts w:eastAsia="Calibri"/>
          <w:b/>
          <w:sz w:val="26"/>
          <w:szCs w:val="26"/>
          <w:lang w:eastAsia="en-US"/>
        </w:rPr>
      </w:pPr>
    </w:p>
    <w:p w:rsidR="009039FD" w:rsidRPr="00A81558" w:rsidRDefault="009D6373" w:rsidP="009039FD">
      <w:pPr>
        <w:autoSpaceDE w:val="0"/>
        <w:autoSpaceDN w:val="0"/>
        <w:adjustRightInd w:val="0"/>
        <w:ind w:firstLine="709"/>
        <w:jc w:val="both"/>
        <w:rPr>
          <w:rFonts w:eastAsia="Calibri"/>
          <w:sz w:val="26"/>
          <w:szCs w:val="26"/>
          <w:lang w:eastAsia="en-US"/>
        </w:rPr>
      </w:pPr>
      <w:r w:rsidRPr="00A81558">
        <w:rPr>
          <w:rFonts w:eastAsia="Calibri"/>
          <w:sz w:val="26"/>
          <w:szCs w:val="26"/>
          <w:lang w:eastAsia="en-US"/>
        </w:rPr>
        <w:t>8</w:t>
      </w:r>
      <w:r w:rsidR="00297DB3" w:rsidRPr="00A81558">
        <w:rPr>
          <w:rFonts w:eastAsia="Calibri"/>
          <w:sz w:val="26"/>
          <w:szCs w:val="26"/>
          <w:lang w:eastAsia="en-US"/>
        </w:rPr>
        <w:t xml:space="preserve">.1. </w:t>
      </w:r>
      <w:r w:rsidR="00297DB3" w:rsidRPr="00A81558">
        <w:rPr>
          <w:rFonts w:eastAsia="Calibri"/>
          <w:iCs/>
          <w:sz w:val="26"/>
          <w:szCs w:val="26"/>
          <w:lang w:eastAsia="en-US"/>
        </w:rPr>
        <w:t xml:space="preserve">Выездная проверка </w:t>
      </w:r>
      <w:r w:rsidR="00297DB3" w:rsidRPr="00A81558">
        <w:rPr>
          <w:rFonts w:eastAsia="Calibri"/>
          <w:sz w:val="26"/>
          <w:szCs w:val="26"/>
          <w:lang w:eastAsia="en-US"/>
        </w:rPr>
        <w:t>проводится путем выезда к месту нахождения органов управления проверяемого лица и/или к месту осуществления им своей деятельности.</w:t>
      </w:r>
    </w:p>
    <w:p w:rsidR="00297DB3" w:rsidRPr="00A81558" w:rsidRDefault="009D6373" w:rsidP="009039FD">
      <w:pPr>
        <w:autoSpaceDE w:val="0"/>
        <w:autoSpaceDN w:val="0"/>
        <w:adjustRightInd w:val="0"/>
        <w:ind w:firstLine="709"/>
        <w:jc w:val="both"/>
        <w:rPr>
          <w:rFonts w:eastAsia="Calibri"/>
          <w:sz w:val="26"/>
          <w:szCs w:val="26"/>
          <w:lang w:eastAsia="en-US"/>
        </w:rPr>
      </w:pPr>
      <w:r w:rsidRPr="00A81558">
        <w:rPr>
          <w:rFonts w:eastAsia="Calibri"/>
          <w:sz w:val="26"/>
          <w:szCs w:val="26"/>
          <w:lang w:eastAsia="en-US"/>
        </w:rPr>
        <w:t>8</w:t>
      </w:r>
      <w:r w:rsidR="00297DB3" w:rsidRPr="00A81558">
        <w:rPr>
          <w:rFonts w:eastAsia="Calibri"/>
          <w:sz w:val="26"/>
          <w:szCs w:val="26"/>
          <w:lang w:eastAsia="en-US"/>
        </w:rPr>
        <w:t xml:space="preserve">.2. 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w:t>
      </w:r>
      <w:r w:rsidR="00297DB3" w:rsidRPr="00A81558">
        <w:rPr>
          <w:rFonts w:eastAsia="Calibri"/>
          <w:iCs/>
          <w:sz w:val="26"/>
          <w:szCs w:val="26"/>
          <w:lang w:eastAsia="en-US"/>
        </w:rPr>
        <w:t>обязательным требованиям</w:t>
      </w:r>
      <w:r w:rsidR="00297DB3" w:rsidRPr="00A81558">
        <w:rPr>
          <w:rFonts w:eastAsia="Calibri"/>
          <w:sz w:val="26"/>
          <w:szCs w:val="26"/>
          <w:lang w:eastAsia="en-US"/>
        </w:rPr>
        <w:t>, которые являются предметом контроля.</w:t>
      </w:r>
    </w:p>
    <w:p w:rsidR="00176460" w:rsidRPr="00A81558" w:rsidRDefault="00176460" w:rsidP="009039FD">
      <w:pPr>
        <w:autoSpaceDE w:val="0"/>
        <w:autoSpaceDN w:val="0"/>
        <w:adjustRightInd w:val="0"/>
        <w:ind w:firstLine="709"/>
        <w:jc w:val="both"/>
        <w:rPr>
          <w:rFonts w:eastAsia="Calibri"/>
          <w:sz w:val="26"/>
          <w:szCs w:val="26"/>
          <w:lang w:eastAsia="en-US"/>
        </w:rPr>
      </w:pPr>
    </w:p>
    <w:p w:rsidR="009D6373" w:rsidRPr="00A81558" w:rsidRDefault="001520C7" w:rsidP="00E93F4C">
      <w:pPr>
        <w:jc w:val="center"/>
        <w:outlineLvl w:val="0"/>
        <w:rPr>
          <w:rFonts w:eastAsia="Times New Roman"/>
          <w:b/>
          <w:sz w:val="26"/>
          <w:szCs w:val="26"/>
        </w:rPr>
      </w:pPr>
      <w:bookmarkStart w:id="18" w:name="_Toc532916355"/>
      <w:r w:rsidRPr="00A81558">
        <w:rPr>
          <w:rFonts w:eastAsia="Times New Roman"/>
          <w:b/>
          <w:sz w:val="26"/>
          <w:szCs w:val="26"/>
        </w:rPr>
        <w:t>9</w:t>
      </w:r>
      <w:r w:rsidR="009D6373" w:rsidRPr="00A81558">
        <w:rPr>
          <w:rFonts w:eastAsia="Times New Roman"/>
          <w:b/>
          <w:sz w:val="26"/>
          <w:szCs w:val="26"/>
        </w:rPr>
        <w:t xml:space="preserve">. </w:t>
      </w:r>
      <w:bookmarkStart w:id="19" w:name="Пункт_9"/>
      <w:r w:rsidR="009D6373" w:rsidRPr="00A81558">
        <w:rPr>
          <w:rFonts w:eastAsia="Times New Roman"/>
          <w:b/>
          <w:sz w:val="26"/>
          <w:szCs w:val="26"/>
        </w:rPr>
        <w:t>Основания проведения проверки</w:t>
      </w:r>
      <w:bookmarkEnd w:id="18"/>
      <w:bookmarkEnd w:id="19"/>
    </w:p>
    <w:p w:rsidR="00C62C82" w:rsidRPr="00A81558" w:rsidRDefault="00C62C82" w:rsidP="009D6373">
      <w:pPr>
        <w:jc w:val="center"/>
        <w:rPr>
          <w:rFonts w:eastAsia="Times New Roman"/>
          <w:b/>
          <w:sz w:val="26"/>
          <w:szCs w:val="26"/>
        </w:rPr>
      </w:pPr>
    </w:p>
    <w:p w:rsidR="00480FA9" w:rsidRPr="00A81558" w:rsidRDefault="001520C7" w:rsidP="009039FD">
      <w:pPr>
        <w:ind w:firstLine="709"/>
        <w:jc w:val="both"/>
        <w:rPr>
          <w:rFonts w:eastAsia="Times New Roman"/>
          <w:sz w:val="26"/>
          <w:szCs w:val="26"/>
        </w:rPr>
      </w:pPr>
      <w:r w:rsidRPr="00A81558">
        <w:rPr>
          <w:rFonts w:eastAsia="Times New Roman"/>
          <w:sz w:val="26"/>
          <w:szCs w:val="26"/>
        </w:rPr>
        <w:t>9</w:t>
      </w:r>
      <w:r w:rsidR="00E95438" w:rsidRPr="00A81558">
        <w:rPr>
          <w:rFonts w:eastAsia="Times New Roman"/>
          <w:sz w:val="26"/>
          <w:szCs w:val="26"/>
        </w:rPr>
        <w:t>.1.</w:t>
      </w:r>
      <w:r w:rsidR="00480FA9" w:rsidRPr="00A81558">
        <w:rPr>
          <w:rFonts w:eastAsia="Times New Roman"/>
          <w:sz w:val="26"/>
          <w:szCs w:val="26"/>
        </w:rPr>
        <w:t xml:space="preserve">Проведение плановых проверок осуществляется </w:t>
      </w:r>
      <w:r w:rsidR="00480FA9" w:rsidRPr="006A00AB">
        <w:rPr>
          <w:rFonts w:eastAsia="Times New Roman"/>
          <w:sz w:val="26"/>
          <w:szCs w:val="26"/>
        </w:rPr>
        <w:t xml:space="preserve">по решению </w:t>
      </w:r>
      <w:r w:rsidR="00045A0A" w:rsidRPr="006A00AB">
        <w:rPr>
          <w:rFonts w:eastAsia="Times New Roman"/>
          <w:sz w:val="26"/>
          <w:szCs w:val="26"/>
        </w:rPr>
        <w:t>(</w:t>
      </w:r>
      <w:r w:rsidR="00045A0A" w:rsidRPr="00A81558">
        <w:rPr>
          <w:rFonts w:eastAsia="Times New Roman"/>
          <w:sz w:val="26"/>
          <w:szCs w:val="26"/>
        </w:rPr>
        <w:t>П</w:t>
      </w:r>
      <w:r w:rsidR="00890A54" w:rsidRPr="00A81558">
        <w:rPr>
          <w:rFonts w:eastAsia="Times New Roman"/>
          <w:sz w:val="26"/>
          <w:szCs w:val="26"/>
        </w:rPr>
        <w:t xml:space="preserve">риложение № </w:t>
      </w:r>
      <w:r w:rsidR="00EA3977" w:rsidRPr="006A00AB">
        <w:rPr>
          <w:rFonts w:eastAsia="Times New Roman"/>
          <w:sz w:val="26"/>
          <w:szCs w:val="26"/>
        </w:rPr>
        <w:t>1</w:t>
      </w:r>
      <w:r w:rsidR="00890A54" w:rsidRPr="006A00AB">
        <w:rPr>
          <w:rFonts w:eastAsia="Times New Roman"/>
          <w:sz w:val="26"/>
          <w:szCs w:val="26"/>
        </w:rPr>
        <w:t>)</w:t>
      </w:r>
      <w:r w:rsidR="00B406DE" w:rsidRPr="006A00AB">
        <w:rPr>
          <w:rFonts w:eastAsia="Times New Roman"/>
          <w:color w:val="943634" w:themeColor="accent2" w:themeShade="BF"/>
          <w:sz w:val="26"/>
          <w:szCs w:val="26"/>
        </w:rPr>
        <w:t xml:space="preserve">, </w:t>
      </w:r>
      <w:r w:rsidR="00480FA9" w:rsidRPr="006A00AB">
        <w:rPr>
          <w:rFonts w:eastAsia="Times New Roman"/>
          <w:sz w:val="26"/>
          <w:szCs w:val="26"/>
        </w:rPr>
        <w:t>руководителя</w:t>
      </w:r>
      <w:r w:rsidR="00480FA9" w:rsidRPr="00BF5187">
        <w:rPr>
          <w:rFonts w:eastAsia="Times New Roman"/>
          <w:sz w:val="26"/>
          <w:szCs w:val="26"/>
        </w:rPr>
        <w:t xml:space="preserve"> Технического отдела Ассоциации</w:t>
      </w:r>
      <w:r w:rsidR="00C75F01" w:rsidRPr="00A81558">
        <w:rPr>
          <w:rFonts w:eastAsia="Times New Roman"/>
          <w:sz w:val="26"/>
          <w:szCs w:val="26"/>
        </w:rPr>
        <w:t xml:space="preserve"> в соответствии с ежегодным П</w:t>
      </w:r>
      <w:r w:rsidR="00480FA9" w:rsidRPr="00A81558">
        <w:rPr>
          <w:rFonts w:eastAsia="Times New Roman"/>
          <w:sz w:val="26"/>
          <w:szCs w:val="26"/>
        </w:rPr>
        <w:t>ланом проведения проверок чл</w:t>
      </w:r>
      <w:r w:rsidR="001674F2" w:rsidRPr="00A81558">
        <w:rPr>
          <w:rFonts w:eastAsia="Times New Roman"/>
          <w:sz w:val="26"/>
          <w:szCs w:val="26"/>
        </w:rPr>
        <w:t>енов Ассоциации</w:t>
      </w:r>
      <w:r w:rsidR="00CB14AA" w:rsidRPr="00A81558">
        <w:rPr>
          <w:rFonts w:eastAsia="Times New Roman"/>
          <w:sz w:val="26"/>
          <w:szCs w:val="26"/>
        </w:rPr>
        <w:t>.</w:t>
      </w:r>
    </w:p>
    <w:p w:rsidR="00CB14AA" w:rsidRPr="00A81558" w:rsidRDefault="00E95438" w:rsidP="009039FD">
      <w:pPr>
        <w:ind w:firstLine="709"/>
        <w:jc w:val="both"/>
        <w:rPr>
          <w:rFonts w:eastAsia="Times New Roman"/>
          <w:sz w:val="26"/>
          <w:szCs w:val="26"/>
        </w:rPr>
      </w:pPr>
      <w:r w:rsidRPr="00A81558">
        <w:rPr>
          <w:rFonts w:eastAsia="Times New Roman"/>
          <w:sz w:val="26"/>
          <w:szCs w:val="26"/>
        </w:rPr>
        <w:t>9.2</w:t>
      </w:r>
      <w:r w:rsidR="001674F2" w:rsidRPr="00A81558">
        <w:rPr>
          <w:rFonts w:eastAsia="Times New Roman"/>
          <w:sz w:val="26"/>
          <w:szCs w:val="26"/>
        </w:rPr>
        <w:t>. Внеплановая проверка осуществляется по</w:t>
      </w:r>
      <w:r w:rsidR="00CB14AA" w:rsidRPr="00A81558">
        <w:rPr>
          <w:rFonts w:eastAsia="Times New Roman"/>
          <w:sz w:val="26"/>
          <w:szCs w:val="26"/>
        </w:rPr>
        <w:t xml:space="preserve"> </w:t>
      </w:r>
      <w:r w:rsidR="001674F2" w:rsidRPr="00A81558">
        <w:rPr>
          <w:rFonts w:eastAsia="Times New Roman"/>
          <w:sz w:val="26"/>
          <w:szCs w:val="26"/>
        </w:rPr>
        <w:t xml:space="preserve">решению Генерального директора Ассоциации </w:t>
      </w:r>
      <w:r w:rsidR="001674F2" w:rsidRPr="00BF5187">
        <w:rPr>
          <w:rFonts w:eastAsia="Times New Roman"/>
          <w:sz w:val="26"/>
          <w:szCs w:val="26"/>
        </w:rPr>
        <w:t>или</w:t>
      </w:r>
      <w:r w:rsidR="00310D4C" w:rsidRPr="00BF5187">
        <w:rPr>
          <w:rFonts w:eastAsia="Times New Roman"/>
          <w:sz w:val="26"/>
          <w:szCs w:val="26"/>
        </w:rPr>
        <w:t xml:space="preserve"> руководителя Технического отдела</w:t>
      </w:r>
      <w:r w:rsidRPr="00A81558">
        <w:rPr>
          <w:rFonts w:eastAsia="Times New Roman"/>
          <w:sz w:val="26"/>
          <w:szCs w:val="26"/>
        </w:rPr>
        <w:t xml:space="preserve"> </w:t>
      </w:r>
      <w:r w:rsidR="00AC431C" w:rsidRPr="00A81558">
        <w:rPr>
          <w:rFonts w:eastAsia="Times New Roman"/>
          <w:sz w:val="26"/>
          <w:szCs w:val="26"/>
        </w:rPr>
        <w:t>(П</w:t>
      </w:r>
      <w:r w:rsidR="00071E15" w:rsidRPr="00A81558">
        <w:rPr>
          <w:rFonts w:eastAsia="Times New Roman"/>
          <w:sz w:val="26"/>
          <w:szCs w:val="26"/>
        </w:rPr>
        <w:t xml:space="preserve">риложение № </w:t>
      </w:r>
      <w:r w:rsidR="00EA3977" w:rsidRPr="00A81558">
        <w:rPr>
          <w:rFonts w:eastAsia="Times New Roman"/>
          <w:sz w:val="26"/>
          <w:szCs w:val="26"/>
        </w:rPr>
        <w:t>3</w:t>
      </w:r>
      <w:r w:rsidR="00071E15" w:rsidRPr="00A81558">
        <w:rPr>
          <w:rFonts w:eastAsia="Times New Roman"/>
          <w:sz w:val="26"/>
          <w:szCs w:val="26"/>
        </w:rPr>
        <w:t>)</w:t>
      </w:r>
      <w:r w:rsidR="00791FC7" w:rsidRPr="00A81558">
        <w:rPr>
          <w:rFonts w:eastAsia="Times New Roman"/>
          <w:sz w:val="26"/>
          <w:szCs w:val="26"/>
        </w:rPr>
        <w:t xml:space="preserve"> на основании документов и фактов, требующих осуществления проверки в соответствии с настоящим Положением.</w:t>
      </w:r>
    </w:p>
    <w:p w:rsidR="009D6373" w:rsidRPr="00A81558" w:rsidRDefault="001520C7" w:rsidP="00E93F4C">
      <w:pPr>
        <w:jc w:val="center"/>
        <w:outlineLvl w:val="0"/>
        <w:rPr>
          <w:rFonts w:eastAsia="Times New Roman"/>
          <w:b/>
          <w:sz w:val="26"/>
          <w:szCs w:val="26"/>
        </w:rPr>
      </w:pPr>
      <w:bookmarkStart w:id="20" w:name="_Toc532916356"/>
      <w:r w:rsidRPr="00A81558">
        <w:rPr>
          <w:rFonts w:eastAsia="Times New Roman"/>
          <w:b/>
          <w:sz w:val="26"/>
          <w:szCs w:val="26"/>
        </w:rPr>
        <w:t>10</w:t>
      </w:r>
      <w:r w:rsidR="009D6373" w:rsidRPr="00A81558">
        <w:rPr>
          <w:rFonts w:eastAsia="Times New Roman"/>
          <w:b/>
          <w:sz w:val="26"/>
          <w:szCs w:val="26"/>
        </w:rPr>
        <w:t xml:space="preserve">. </w:t>
      </w:r>
      <w:bookmarkStart w:id="21" w:name="Пункт_10"/>
      <w:r w:rsidR="009D6373" w:rsidRPr="00A81558">
        <w:rPr>
          <w:rFonts w:eastAsia="Times New Roman"/>
          <w:b/>
          <w:sz w:val="26"/>
          <w:szCs w:val="26"/>
        </w:rPr>
        <w:t>Уведомления о проведении проверок</w:t>
      </w:r>
      <w:bookmarkEnd w:id="20"/>
      <w:bookmarkEnd w:id="21"/>
    </w:p>
    <w:p w:rsidR="00C62C82" w:rsidRPr="00A81558" w:rsidRDefault="00C62C82" w:rsidP="00E615C2">
      <w:pPr>
        <w:jc w:val="center"/>
        <w:rPr>
          <w:rFonts w:eastAsia="Times New Roman"/>
          <w:b/>
          <w:sz w:val="26"/>
          <w:szCs w:val="26"/>
        </w:rPr>
      </w:pPr>
    </w:p>
    <w:p w:rsidR="009039FD" w:rsidRPr="00A81558" w:rsidRDefault="001520C7" w:rsidP="009039FD">
      <w:pPr>
        <w:ind w:firstLine="709"/>
        <w:jc w:val="both"/>
        <w:rPr>
          <w:rFonts w:eastAsia="Times New Roman"/>
          <w:sz w:val="26"/>
          <w:szCs w:val="26"/>
        </w:rPr>
      </w:pPr>
      <w:r w:rsidRPr="00A81558">
        <w:rPr>
          <w:rFonts w:eastAsia="Times New Roman"/>
          <w:sz w:val="26"/>
          <w:szCs w:val="26"/>
        </w:rPr>
        <w:t>10</w:t>
      </w:r>
      <w:r w:rsidR="009D6373" w:rsidRPr="00A81558">
        <w:rPr>
          <w:rFonts w:eastAsia="Times New Roman"/>
          <w:sz w:val="26"/>
          <w:szCs w:val="26"/>
        </w:rPr>
        <w:t>.1. Для назначения плановой проверки либо внеплан</w:t>
      </w:r>
      <w:r w:rsidR="00A81B79" w:rsidRPr="00A81558">
        <w:rPr>
          <w:rFonts w:eastAsia="Times New Roman"/>
          <w:sz w:val="26"/>
          <w:szCs w:val="26"/>
        </w:rPr>
        <w:t>овой проверки</w:t>
      </w:r>
      <w:r w:rsidR="009D6373" w:rsidRPr="00A81558">
        <w:rPr>
          <w:rFonts w:eastAsia="Times New Roman"/>
          <w:sz w:val="26"/>
          <w:szCs w:val="26"/>
        </w:rPr>
        <w:t xml:space="preserve"> Ассоциац</w:t>
      </w:r>
      <w:r w:rsidR="004F33BB" w:rsidRPr="00A81558">
        <w:rPr>
          <w:rFonts w:eastAsia="Times New Roman"/>
          <w:sz w:val="26"/>
          <w:szCs w:val="26"/>
        </w:rPr>
        <w:t>ия направляет члену Ассоциации У</w:t>
      </w:r>
      <w:r w:rsidR="009D6373" w:rsidRPr="00A81558">
        <w:rPr>
          <w:rFonts w:eastAsia="Times New Roman"/>
          <w:sz w:val="26"/>
          <w:szCs w:val="26"/>
        </w:rPr>
        <w:t xml:space="preserve">ведомление </w:t>
      </w:r>
      <w:r w:rsidR="00045A0A" w:rsidRPr="00A81558">
        <w:rPr>
          <w:rFonts w:eastAsia="Times New Roman"/>
          <w:sz w:val="26"/>
          <w:szCs w:val="26"/>
        </w:rPr>
        <w:t>(П</w:t>
      </w:r>
      <w:r w:rsidR="00890A54" w:rsidRPr="00A81558">
        <w:rPr>
          <w:rFonts w:eastAsia="Times New Roman"/>
          <w:sz w:val="26"/>
          <w:szCs w:val="26"/>
        </w:rPr>
        <w:t>риложение №</w:t>
      </w:r>
      <w:r w:rsidR="00EA3977" w:rsidRPr="00A81558">
        <w:rPr>
          <w:rFonts w:eastAsia="Times New Roman"/>
          <w:sz w:val="26"/>
          <w:szCs w:val="26"/>
        </w:rPr>
        <w:t>2</w:t>
      </w:r>
      <w:r w:rsidR="00890A54" w:rsidRPr="00A81558">
        <w:rPr>
          <w:rFonts w:eastAsia="Times New Roman"/>
          <w:sz w:val="26"/>
          <w:szCs w:val="26"/>
        </w:rPr>
        <w:t xml:space="preserve">) </w:t>
      </w:r>
      <w:r w:rsidR="009D6373" w:rsidRPr="00A81558">
        <w:rPr>
          <w:rFonts w:eastAsia="Times New Roman"/>
          <w:sz w:val="26"/>
          <w:szCs w:val="26"/>
        </w:rPr>
        <w:t>о проведени</w:t>
      </w:r>
      <w:r w:rsidR="003845C6" w:rsidRPr="00A81558">
        <w:rPr>
          <w:rFonts w:eastAsia="Times New Roman"/>
          <w:sz w:val="26"/>
          <w:szCs w:val="26"/>
        </w:rPr>
        <w:t>и</w:t>
      </w:r>
      <w:r w:rsidR="009D6373" w:rsidRPr="00A81558">
        <w:rPr>
          <w:rFonts w:eastAsia="Times New Roman"/>
          <w:sz w:val="26"/>
          <w:szCs w:val="26"/>
        </w:rPr>
        <w:t xml:space="preserve"> проверки,</w:t>
      </w:r>
      <w:r w:rsidR="00E615C2" w:rsidRPr="00A81558">
        <w:rPr>
          <w:rFonts w:eastAsia="Times New Roman"/>
          <w:sz w:val="26"/>
          <w:szCs w:val="26"/>
        </w:rPr>
        <w:t xml:space="preserve"> </w:t>
      </w:r>
      <w:r w:rsidR="00791FC7" w:rsidRPr="00A81558">
        <w:rPr>
          <w:rFonts w:eastAsia="Times New Roman"/>
          <w:sz w:val="26"/>
          <w:szCs w:val="26"/>
        </w:rPr>
        <w:t xml:space="preserve">в котором </w:t>
      </w:r>
      <w:r w:rsidR="009D6373" w:rsidRPr="00A81558">
        <w:rPr>
          <w:rFonts w:eastAsia="Times New Roman"/>
          <w:sz w:val="26"/>
          <w:szCs w:val="26"/>
        </w:rPr>
        <w:t xml:space="preserve"> указан</w:t>
      </w:r>
      <w:r w:rsidR="004F33BB" w:rsidRPr="00A81558">
        <w:rPr>
          <w:rFonts w:eastAsia="Times New Roman"/>
          <w:sz w:val="26"/>
          <w:szCs w:val="26"/>
        </w:rPr>
        <w:t>ы</w:t>
      </w:r>
      <w:r w:rsidR="009D6373" w:rsidRPr="00A81558">
        <w:rPr>
          <w:rFonts w:eastAsia="Times New Roman"/>
          <w:sz w:val="26"/>
          <w:szCs w:val="26"/>
        </w:rPr>
        <w:t xml:space="preserve"> форм</w:t>
      </w:r>
      <w:r w:rsidR="004F33BB" w:rsidRPr="00A81558">
        <w:rPr>
          <w:rFonts w:eastAsia="Times New Roman"/>
          <w:sz w:val="26"/>
          <w:szCs w:val="26"/>
        </w:rPr>
        <w:t>а</w:t>
      </w:r>
      <w:r w:rsidR="009D6373" w:rsidRPr="00A81558">
        <w:rPr>
          <w:rFonts w:eastAsia="Times New Roman"/>
          <w:sz w:val="26"/>
          <w:szCs w:val="26"/>
        </w:rPr>
        <w:t xml:space="preserve"> </w:t>
      </w:r>
      <w:r w:rsidR="003845C6" w:rsidRPr="00A81558">
        <w:rPr>
          <w:rFonts w:eastAsia="Times New Roman"/>
          <w:sz w:val="26"/>
          <w:szCs w:val="26"/>
        </w:rPr>
        <w:t xml:space="preserve">и вид </w:t>
      </w:r>
      <w:r w:rsidR="009D6373" w:rsidRPr="00A81558">
        <w:rPr>
          <w:rFonts w:eastAsia="Times New Roman"/>
          <w:sz w:val="26"/>
          <w:szCs w:val="26"/>
        </w:rPr>
        <w:t>проведения проверки (документарная или выездная</w:t>
      </w:r>
      <w:r w:rsidR="003845C6" w:rsidRPr="00A81558">
        <w:rPr>
          <w:rFonts w:eastAsia="Times New Roman"/>
          <w:sz w:val="26"/>
          <w:szCs w:val="26"/>
        </w:rPr>
        <w:t>; плановая или внеплановая</w:t>
      </w:r>
      <w:r w:rsidR="004F33BB" w:rsidRPr="00A81558">
        <w:rPr>
          <w:rFonts w:eastAsia="Times New Roman"/>
          <w:sz w:val="26"/>
          <w:szCs w:val="26"/>
        </w:rPr>
        <w:t>);</w:t>
      </w:r>
      <w:r w:rsidR="009D6373" w:rsidRPr="00A81558">
        <w:rPr>
          <w:rFonts w:eastAsia="Times New Roman"/>
          <w:sz w:val="26"/>
          <w:szCs w:val="26"/>
        </w:rPr>
        <w:t xml:space="preserve"> </w:t>
      </w:r>
      <w:r w:rsidR="004F33BB" w:rsidRPr="00A81558">
        <w:rPr>
          <w:rFonts w:eastAsia="Times New Roman"/>
          <w:sz w:val="26"/>
          <w:szCs w:val="26"/>
        </w:rPr>
        <w:t xml:space="preserve">запрашиваемый </w:t>
      </w:r>
      <w:r w:rsidR="00A81B79" w:rsidRPr="00A81558">
        <w:rPr>
          <w:rFonts w:eastAsia="Times New Roman"/>
          <w:sz w:val="26"/>
          <w:szCs w:val="26"/>
        </w:rPr>
        <w:t>переч</w:t>
      </w:r>
      <w:r w:rsidR="004F33BB" w:rsidRPr="00A81558">
        <w:rPr>
          <w:rFonts w:eastAsia="Times New Roman"/>
          <w:sz w:val="26"/>
          <w:szCs w:val="26"/>
        </w:rPr>
        <w:t>е</w:t>
      </w:r>
      <w:r w:rsidR="00A81B79" w:rsidRPr="00A81558">
        <w:rPr>
          <w:rFonts w:eastAsia="Times New Roman"/>
          <w:sz w:val="26"/>
          <w:szCs w:val="26"/>
        </w:rPr>
        <w:t>н</w:t>
      </w:r>
      <w:r w:rsidR="004F33BB" w:rsidRPr="00A81558">
        <w:rPr>
          <w:rFonts w:eastAsia="Times New Roman"/>
          <w:sz w:val="26"/>
          <w:szCs w:val="26"/>
        </w:rPr>
        <w:t>ь</w:t>
      </w:r>
      <w:r w:rsidR="009D6373" w:rsidRPr="00A81558">
        <w:rPr>
          <w:rFonts w:eastAsia="Times New Roman"/>
          <w:sz w:val="26"/>
          <w:szCs w:val="26"/>
        </w:rPr>
        <w:t xml:space="preserve"> документов, </w:t>
      </w:r>
      <w:r w:rsidR="00A81B79" w:rsidRPr="00A81558">
        <w:rPr>
          <w:rFonts w:eastAsia="Times New Roman"/>
          <w:sz w:val="26"/>
          <w:szCs w:val="26"/>
        </w:rPr>
        <w:t>которые ч</w:t>
      </w:r>
      <w:r w:rsidR="00E95438" w:rsidRPr="00A81558">
        <w:rPr>
          <w:rFonts w:eastAsia="Times New Roman"/>
          <w:sz w:val="26"/>
          <w:szCs w:val="26"/>
        </w:rPr>
        <w:t>лен Ассоциации</w:t>
      </w:r>
      <w:r w:rsidR="00A81B79" w:rsidRPr="00A81558">
        <w:rPr>
          <w:rFonts w:eastAsia="Times New Roman"/>
          <w:sz w:val="26"/>
          <w:szCs w:val="26"/>
        </w:rPr>
        <w:t xml:space="preserve"> должен представить для </w:t>
      </w:r>
      <w:r w:rsidR="009D6373" w:rsidRPr="00A81558">
        <w:rPr>
          <w:rFonts w:eastAsia="Times New Roman"/>
          <w:sz w:val="26"/>
          <w:szCs w:val="26"/>
        </w:rPr>
        <w:t xml:space="preserve"> соблюдени</w:t>
      </w:r>
      <w:r w:rsidR="00A81B79" w:rsidRPr="00A81558">
        <w:rPr>
          <w:rFonts w:eastAsia="Times New Roman"/>
          <w:sz w:val="26"/>
          <w:szCs w:val="26"/>
        </w:rPr>
        <w:t>я</w:t>
      </w:r>
      <w:r w:rsidR="009D6373" w:rsidRPr="00A81558">
        <w:rPr>
          <w:rFonts w:eastAsia="Times New Roman"/>
          <w:sz w:val="26"/>
          <w:szCs w:val="26"/>
        </w:rPr>
        <w:t xml:space="preserve"> требований, являющихся предметом контроля. </w:t>
      </w:r>
    </w:p>
    <w:p w:rsidR="009039FD" w:rsidRPr="00A81558" w:rsidRDefault="001520C7" w:rsidP="0046563F">
      <w:pPr>
        <w:ind w:firstLine="709"/>
        <w:jc w:val="both"/>
        <w:rPr>
          <w:sz w:val="26"/>
          <w:szCs w:val="26"/>
        </w:rPr>
      </w:pPr>
      <w:r w:rsidRPr="00A81558">
        <w:rPr>
          <w:rFonts w:eastAsia="Times New Roman"/>
          <w:sz w:val="26"/>
          <w:szCs w:val="26"/>
        </w:rPr>
        <w:t>10</w:t>
      </w:r>
      <w:r w:rsidR="009D6373" w:rsidRPr="00A81558">
        <w:rPr>
          <w:rFonts w:eastAsia="Times New Roman"/>
          <w:sz w:val="26"/>
          <w:szCs w:val="26"/>
        </w:rPr>
        <w:t>.2. О проведении плановой проверки член Ас</w:t>
      </w:r>
      <w:r w:rsidR="00543AA6" w:rsidRPr="00A81558">
        <w:rPr>
          <w:rFonts w:eastAsia="Times New Roman"/>
          <w:sz w:val="26"/>
          <w:szCs w:val="26"/>
        </w:rPr>
        <w:t xml:space="preserve">социации уведомляется </w:t>
      </w:r>
      <w:r w:rsidR="009D6373" w:rsidRPr="00A81558">
        <w:rPr>
          <w:rFonts w:eastAsia="Times New Roman"/>
          <w:sz w:val="26"/>
          <w:szCs w:val="26"/>
        </w:rPr>
        <w:t xml:space="preserve">не позднее, чем </w:t>
      </w:r>
      <w:r w:rsidR="004567DA" w:rsidRPr="00A81558">
        <w:rPr>
          <w:rFonts w:eastAsia="Times New Roman"/>
          <w:sz w:val="26"/>
          <w:szCs w:val="26"/>
        </w:rPr>
        <w:t>за 15</w:t>
      </w:r>
      <w:r w:rsidR="009D6373" w:rsidRPr="00A81558">
        <w:rPr>
          <w:rFonts w:eastAsia="Times New Roman"/>
          <w:sz w:val="26"/>
          <w:szCs w:val="26"/>
        </w:rPr>
        <w:t xml:space="preserve"> (</w:t>
      </w:r>
      <w:r w:rsidR="004567DA" w:rsidRPr="00A81558">
        <w:rPr>
          <w:rFonts w:eastAsia="Times New Roman"/>
          <w:sz w:val="26"/>
          <w:szCs w:val="26"/>
        </w:rPr>
        <w:t>пятн</w:t>
      </w:r>
      <w:r w:rsidR="009D6373" w:rsidRPr="00A81558">
        <w:rPr>
          <w:rFonts w:eastAsia="Times New Roman"/>
          <w:sz w:val="26"/>
          <w:szCs w:val="26"/>
        </w:rPr>
        <w:t>адцать) календарных дней до начала ее проведения посредством направления уведомления о начале проведения плановой</w:t>
      </w:r>
      <w:r w:rsidR="00E615C2" w:rsidRPr="00A81558">
        <w:rPr>
          <w:rFonts w:eastAsia="Times New Roman"/>
          <w:sz w:val="26"/>
          <w:szCs w:val="26"/>
        </w:rPr>
        <w:t xml:space="preserve"> </w:t>
      </w:r>
      <w:r w:rsidR="0046563F" w:rsidRPr="00A81558">
        <w:rPr>
          <w:rFonts w:eastAsia="Times New Roman"/>
          <w:sz w:val="26"/>
          <w:szCs w:val="26"/>
        </w:rPr>
        <w:t xml:space="preserve">проверки почтовым отправлением, </w:t>
      </w:r>
      <w:r w:rsidR="0046563F" w:rsidRPr="00A81558">
        <w:rPr>
          <w:sz w:val="26"/>
          <w:szCs w:val="26"/>
        </w:rPr>
        <w:t xml:space="preserve">электронной почты, факсимильной и другой связи </w:t>
      </w:r>
      <w:r w:rsidR="009D6373" w:rsidRPr="00A81558">
        <w:rPr>
          <w:rFonts w:eastAsia="Times New Roman"/>
          <w:sz w:val="26"/>
          <w:szCs w:val="26"/>
        </w:rPr>
        <w:t xml:space="preserve">или иным доступным способом, обеспечивающим уведомление члена Ассоциации. </w:t>
      </w:r>
    </w:p>
    <w:p w:rsidR="009039FD" w:rsidRPr="00A81558" w:rsidRDefault="001520C7" w:rsidP="009039FD">
      <w:pPr>
        <w:ind w:firstLine="709"/>
        <w:jc w:val="both"/>
        <w:rPr>
          <w:rFonts w:eastAsia="Times New Roman"/>
          <w:sz w:val="26"/>
          <w:szCs w:val="26"/>
        </w:rPr>
      </w:pPr>
      <w:r w:rsidRPr="00A81558">
        <w:rPr>
          <w:rFonts w:eastAsia="Times New Roman"/>
          <w:sz w:val="26"/>
          <w:szCs w:val="26"/>
        </w:rPr>
        <w:t>10</w:t>
      </w:r>
      <w:r w:rsidR="009D6373" w:rsidRPr="00A81558">
        <w:rPr>
          <w:rFonts w:eastAsia="Times New Roman"/>
          <w:sz w:val="26"/>
          <w:szCs w:val="26"/>
        </w:rPr>
        <w:t xml:space="preserve">.3. О проведении внеплановой выездной проверки член Ассоциации уведомляется не менее чем за </w:t>
      </w:r>
      <w:r w:rsidR="004F33BB" w:rsidRPr="00A81558">
        <w:rPr>
          <w:rFonts w:eastAsia="Times New Roman"/>
          <w:sz w:val="26"/>
          <w:szCs w:val="26"/>
        </w:rPr>
        <w:t>24 (</w:t>
      </w:r>
      <w:r w:rsidR="009D6373" w:rsidRPr="00A81558">
        <w:rPr>
          <w:rFonts w:eastAsia="Times New Roman"/>
          <w:sz w:val="26"/>
          <w:szCs w:val="26"/>
        </w:rPr>
        <w:t>двадцать четыре</w:t>
      </w:r>
      <w:r w:rsidR="004F33BB" w:rsidRPr="00A81558">
        <w:rPr>
          <w:rFonts w:eastAsia="Times New Roman"/>
          <w:sz w:val="26"/>
          <w:szCs w:val="26"/>
        </w:rPr>
        <w:t>)</w:t>
      </w:r>
      <w:r w:rsidR="009D6373" w:rsidRPr="00A81558">
        <w:rPr>
          <w:rFonts w:eastAsia="Times New Roman"/>
          <w:sz w:val="26"/>
          <w:szCs w:val="26"/>
        </w:rPr>
        <w:t xml:space="preserve"> часа до начала её проведения </w:t>
      </w:r>
      <w:r w:rsidR="006D2AC9" w:rsidRPr="00A81558">
        <w:rPr>
          <w:rFonts w:eastAsia="Times New Roman"/>
          <w:sz w:val="26"/>
          <w:szCs w:val="26"/>
        </w:rPr>
        <w:t xml:space="preserve">посредством направления уведомления </w:t>
      </w:r>
      <w:r w:rsidR="003423EF" w:rsidRPr="00A81558">
        <w:rPr>
          <w:sz w:val="26"/>
          <w:szCs w:val="26"/>
        </w:rPr>
        <w:t>электронной почтой</w:t>
      </w:r>
      <w:r w:rsidR="006D2AC9" w:rsidRPr="00A81558">
        <w:rPr>
          <w:sz w:val="26"/>
          <w:szCs w:val="26"/>
        </w:rPr>
        <w:t xml:space="preserve">, факсимильной и другой связи </w:t>
      </w:r>
      <w:r w:rsidR="006D2AC9" w:rsidRPr="00A81558">
        <w:rPr>
          <w:rFonts w:eastAsia="Times New Roman"/>
          <w:sz w:val="26"/>
          <w:szCs w:val="26"/>
        </w:rPr>
        <w:t xml:space="preserve">или иным </w:t>
      </w:r>
      <w:r w:rsidR="009D6373" w:rsidRPr="00A81558">
        <w:rPr>
          <w:rFonts w:eastAsia="Times New Roman"/>
          <w:sz w:val="26"/>
          <w:szCs w:val="26"/>
        </w:rPr>
        <w:t>любым доступным способом</w:t>
      </w:r>
      <w:r w:rsidR="006D2AC9" w:rsidRPr="00A81558">
        <w:rPr>
          <w:rFonts w:eastAsia="Times New Roman"/>
          <w:sz w:val="26"/>
          <w:szCs w:val="26"/>
        </w:rPr>
        <w:t>.</w:t>
      </w:r>
      <w:r w:rsidR="009D6373" w:rsidRPr="00A81558">
        <w:rPr>
          <w:rFonts w:eastAsia="Times New Roman"/>
          <w:sz w:val="26"/>
          <w:szCs w:val="26"/>
        </w:rPr>
        <w:t xml:space="preserve"> </w:t>
      </w:r>
    </w:p>
    <w:p w:rsidR="009D6373" w:rsidRDefault="001520C7" w:rsidP="009039FD">
      <w:pPr>
        <w:ind w:firstLine="709"/>
        <w:jc w:val="both"/>
        <w:rPr>
          <w:rFonts w:eastAsia="Times New Roman"/>
          <w:sz w:val="26"/>
          <w:szCs w:val="26"/>
        </w:rPr>
      </w:pPr>
      <w:r w:rsidRPr="00A81558">
        <w:rPr>
          <w:rFonts w:eastAsia="Times New Roman"/>
          <w:sz w:val="26"/>
          <w:szCs w:val="26"/>
        </w:rPr>
        <w:t>10</w:t>
      </w:r>
      <w:r w:rsidR="009D6373" w:rsidRPr="00A81558">
        <w:rPr>
          <w:rFonts w:eastAsia="Times New Roman"/>
          <w:sz w:val="26"/>
          <w:szCs w:val="26"/>
        </w:rPr>
        <w:t xml:space="preserve">.4. Уведомление о проведении внеплановой документарной проверки не </w:t>
      </w:r>
      <w:r w:rsidRPr="00A81558">
        <w:rPr>
          <w:rFonts w:eastAsia="Times New Roman"/>
          <w:sz w:val="26"/>
          <w:szCs w:val="26"/>
        </w:rPr>
        <w:t>направляется</w:t>
      </w:r>
      <w:r w:rsidR="004F33BB" w:rsidRPr="00A81558">
        <w:rPr>
          <w:rFonts w:eastAsia="Times New Roman"/>
          <w:sz w:val="26"/>
          <w:szCs w:val="26"/>
        </w:rPr>
        <w:t>,</w:t>
      </w:r>
      <w:r w:rsidRPr="00A81558">
        <w:rPr>
          <w:rFonts w:eastAsia="Times New Roman"/>
          <w:sz w:val="26"/>
          <w:szCs w:val="26"/>
        </w:rPr>
        <w:t xml:space="preserve"> </w:t>
      </w:r>
      <w:r w:rsidR="009D6373" w:rsidRPr="00A81558">
        <w:rPr>
          <w:rFonts w:eastAsia="Times New Roman"/>
          <w:sz w:val="26"/>
          <w:szCs w:val="26"/>
        </w:rPr>
        <w:t>если проверка проводится в с</w:t>
      </w:r>
      <w:r w:rsidRPr="00A81558">
        <w:rPr>
          <w:rFonts w:eastAsia="Times New Roman"/>
          <w:sz w:val="26"/>
          <w:szCs w:val="26"/>
        </w:rPr>
        <w:t xml:space="preserve">лучаях, установленных </w:t>
      </w:r>
      <w:r w:rsidR="007E6931" w:rsidRPr="00A81558">
        <w:rPr>
          <w:rFonts w:eastAsia="Times New Roman"/>
          <w:sz w:val="26"/>
          <w:szCs w:val="26"/>
        </w:rPr>
        <w:t>пунктами 6</w:t>
      </w:r>
      <w:r w:rsidRPr="00A81558">
        <w:rPr>
          <w:rFonts w:eastAsia="Times New Roman"/>
          <w:sz w:val="26"/>
          <w:szCs w:val="26"/>
        </w:rPr>
        <w:t>.1.1</w:t>
      </w:r>
      <w:r w:rsidR="009D6373" w:rsidRPr="00A81558">
        <w:rPr>
          <w:rFonts w:eastAsia="Times New Roman"/>
          <w:sz w:val="26"/>
          <w:szCs w:val="26"/>
        </w:rPr>
        <w:t xml:space="preserve"> – </w:t>
      </w:r>
      <w:r w:rsidR="007E6931" w:rsidRPr="00A81558">
        <w:rPr>
          <w:rFonts w:eastAsia="Times New Roman"/>
          <w:sz w:val="26"/>
          <w:szCs w:val="26"/>
        </w:rPr>
        <w:t>6</w:t>
      </w:r>
      <w:r w:rsidR="00DE0EEB" w:rsidRPr="00A81558">
        <w:rPr>
          <w:rFonts w:eastAsia="Times New Roman"/>
          <w:sz w:val="26"/>
          <w:szCs w:val="26"/>
        </w:rPr>
        <w:t>.1.</w:t>
      </w:r>
      <w:r w:rsidR="004F33BB" w:rsidRPr="00A81558">
        <w:rPr>
          <w:rFonts w:eastAsia="Times New Roman"/>
          <w:sz w:val="26"/>
          <w:szCs w:val="26"/>
        </w:rPr>
        <w:t>5</w:t>
      </w:r>
      <w:r w:rsidR="004334CA" w:rsidRPr="00A81558">
        <w:rPr>
          <w:rFonts w:eastAsia="Times New Roman"/>
          <w:sz w:val="26"/>
          <w:szCs w:val="26"/>
        </w:rPr>
        <w:t>, 6.1.7</w:t>
      </w:r>
      <w:r w:rsidR="009D6373" w:rsidRPr="00A81558">
        <w:rPr>
          <w:rFonts w:eastAsia="Times New Roman"/>
          <w:sz w:val="26"/>
          <w:szCs w:val="26"/>
        </w:rPr>
        <w:t xml:space="preserve"> настоящего Положения. </w:t>
      </w:r>
    </w:p>
    <w:p w:rsidR="00A81558" w:rsidRPr="00A81558" w:rsidRDefault="00A81558" w:rsidP="009039FD">
      <w:pPr>
        <w:ind w:firstLine="709"/>
        <w:jc w:val="both"/>
        <w:rPr>
          <w:rFonts w:eastAsia="Times New Roman"/>
          <w:sz w:val="26"/>
          <w:szCs w:val="26"/>
        </w:rPr>
      </w:pPr>
    </w:p>
    <w:p w:rsidR="001520C7" w:rsidRPr="00A81558" w:rsidRDefault="00FF0498" w:rsidP="00E93F4C">
      <w:pPr>
        <w:jc w:val="center"/>
        <w:outlineLvl w:val="0"/>
        <w:rPr>
          <w:rFonts w:eastAsia="Times New Roman"/>
          <w:b/>
          <w:sz w:val="26"/>
          <w:szCs w:val="26"/>
        </w:rPr>
      </w:pPr>
      <w:bookmarkStart w:id="22" w:name="_Toc532916357"/>
      <w:r w:rsidRPr="00A81558">
        <w:rPr>
          <w:rFonts w:eastAsia="Times New Roman"/>
          <w:b/>
          <w:sz w:val="26"/>
          <w:szCs w:val="26"/>
        </w:rPr>
        <w:t>11</w:t>
      </w:r>
      <w:r w:rsidR="001520C7" w:rsidRPr="00A81558">
        <w:rPr>
          <w:rFonts w:eastAsia="Times New Roman"/>
          <w:b/>
          <w:sz w:val="26"/>
          <w:szCs w:val="26"/>
        </w:rPr>
        <w:t xml:space="preserve">. </w:t>
      </w:r>
      <w:bookmarkStart w:id="23" w:name="Пункт_11"/>
      <w:r w:rsidR="001520C7" w:rsidRPr="00A81558">
        <w:rPr>
          <w:rFonts w:eastAsia="Times New Roman"/>
          <w:b/>
          <w:sz w:val="26"/>
          <w:szCs w:val="26"/>
        </w:rPr>
        <w:t xml:space="preserve">Запрос </w:t>
      </w:r>
      <w:r w:rsidR="00563575" w:rsidRPr="00A81558">
        <w:rPr>
          <w:rFonts w:eastAsia="Times New Roman"/>
          <w:b/>
          <w:sz w:val="26"/>
          <w:szCs w:val="26"/>
        </w:rPr>
        <w:t xml:space="preserve">сведений и </w:t>
      </w:r>
      <w:r w:rsidR="00A81B79" w:rsidRPr="00A81558">
        <w:rPr>
          <w:rFonts w:eastAsia="Times New Roman"/>
          <w:b/>
          <w:sz w:val="26"/>
          <w:szCs w:val="26"/>
        </w:rPr>
        <w:t>документов</w:t>
      </w:r>
      <w:bookmarkEnd w:id="22"/>
      <w:bookmarkEnd w:id="23"/>
    </w:p>
    <w:p w:rsidR="00C62C82" w:rsidRPr="00A81558" w:rsidRDefault="00C62C82" w:rsidP="001520C7">
      <w:pPr>
        <w:jc w:val="center"/>
        <w:rPr>
          <w:rFonts w:eastAsia="Times New Roman"/>
          <w:b/>
          <w:sz w:val="26"/>
          <w:szCs w:val="26"/>
        </w:rPr>
      </w:pPr>
    </w:p>
    <w:p w:rsidR="009039FD" w:rsidRPr="00A81558" w:rsidRDefault="00FF0498" w:rsidP="009039FD">
      <w:pPr>
        <w:ind w:firstLine="709"/>
        <w:jc w:val="both"/>
        <w:rPr>
          <w:rFonts w:eastAsia="Times New Roman"/>
          <w:sz w:val="26"/>
          <w:szCs w:val="26"/>
        </w:rPr>
      </w:pPr>
      <w:r w:rsidRPr="00A81558">
        <w:rPr>
          <w:rFonts w:eastAsia="Times New Roman"/>
          <w:sz w:val="26"/>
          <w:szCs w:val="26"/>
        </w:rPr>
        <w:t>11</w:t>
      </w:r>
      <w:r w:rsidR="001520C7" w:rsidRPr="00A81558">
        <w:rPr>
          <w:rFonts w:eastAsia="Times New Roman"/>
          <w:sz w:val="26"/>
          <w:szCs w:val="26"/>
        </w:rPr>
        <w:t>.1. Ассоциация в рамках проведения проверки</w:t>
      </w:r>
      <w:r w:rsidR="002F7CAD" w:rsidRPr="00A81558">
        <w:rPr>
          <w:rFonts w:eastAsia="Times New Roman"/>
          <w:sz w:val="26"/>
          <w:szCs w:val="26"/>
        </w:rPr>
        <w:t xml:space="preserve"> запрашивает сведения и документы</w:t>
      </w:r>
      <w:r w:rsidR="001520C7" w:rsidRPr="00A81558">
        <w:rPr>
          <w:rFonts w:eastAsia="Times New Roman"/>
          <w:sz w:val="26"/>
          <w:szCs w:val="26"/>
        </w:rPr>
        <w:t>, подтверждающи</w:t>
      </w:r>
      <w:r w:rsidR="002F7CAD" w:rsidRPr="00A81558">
        <w:rPr>
          <w:rFonts w:eastAsia="Times New Roman"/>
          <w:sz w:val="26"/>
          <w:szCs w:val="26"/>
        </w:rPr>
        <w:t>е</w:t>
      </w:r>
      <w:r w:rsidR="001520C7" w:rsidRPr="00A81558">
        <w:rPr>
          <w:rFonts w:eastAsia="Times New Roman"/>
          <w:sz w:val="26"/>
          <w:szCs w:val="26"/>
        </w:rPr>
        <w:t xml:space="preserve"> выполнение требований</w:t>
      </w:r>
      <w:r w:rsidR="006F6210" w:rsidRPr="00A81558">
        <w:rPr>
          <w:rFonts w:eastAsia="Times New Roman"/>
          <w:sz w:val="26"/>
          <w:szCs w:val="26"/>
        </w:rPr>
        <w:t>,</w:t>
      </w:r>
      <w:r w:rsidR="001520C7" w:rsidRPr="00A81558">
        <w:rPr>
          <w:rFonts w:eastAsia="Times New Roman"/>
          <w:sz w:val="26"/>
          <w:szCs w:val="26"/>
        </w:rPr>
        <w:t xml:space="preserve"> являющихся предметом контроля. </w:t>
      </w:r>
    </w:p>
    <w:p w:rsidR="009039FD" w:rsidRPr="00A81558" w:rsidRDefault="00FF0498" w:rsidP="002F7CAD">
      <w:pPr>
        <w:ind w:firstLine="709"/>
        <w:jc w:val="both"/>
        <w:rPr>
          <w:rFonts w:eastAsia="Times New Roman"/>
          <w:sz w:val="26"/>
          <w:szCs w:val="26"/>
        </w:rPr>
      </w:pPr>
      <w:r w:rsidRPr="00A81558">
        <w:rPr>
          <w:rFonts w:eastAsia="Times New Roman"/>
          <w:sz w:val="26"/>
          <w:szCs w:val="26"/>
        </w:rPr>
        <w:t>11</w:t>
      </w:r>
      <w:r w:rsidR="001520C7" w:rsidRPr="00A81558">
        <w:rPr>
          <w:rFonts w:eastAsia="Times New Roman"/>
          <w:sz w:val="26"/>
          <w:szCs w:val="26"/>
        </w:rPr>
        <w:t xml:space="preserve">.2. </w:t>
      </w:r>
      <w:r w:rsidR="00A81B79" w:rsidRPr="00A81558">
        <w:rPr>
          <w:rFonts w:eastAsia="Times New Roman"/>
          <w:sz w:val="26"/>
          <w:szCs w:val="26"/>
        </w:rPr>
        <w:t>П</w:t>
      </w:r>
      <w:r w:rsidR="001520C7" w:rsidRPr="00A81558">
        <w:rPr>
          <w:rFonts w:eastAsia="Times New Roman"/>
          <w:sz w:val="26"/>
          <w:szCs w:val="26"/>
        </w:rPr>
        <w:t>редоставлени</w:t>
      </w:r>
      <w:r w:rsidR="00A81B79" w:rsidRPr="00A81558">
        <w:rPr>
          <w:rFonts w:eastAsia="Times New Roman"/>
          <w:sz w:val="26"/>
          <w:szCs w:val="26"/>
        </w:rPr>
        <w:t>е</w:t>
      </w:r>
      <w:r w:rsidR="001520C7" w:rsidRPr="00A81558">
        <w:rPr>
          <w:rFonts w:eastAsia="Times New Roman"/>
          <w:sz w:val="26"/>
          <w:szCs w:val="26"/>
        </w:rPr>
        <w:t xml:space="preserve"> сведений</w:t>
      </w:r>
      <w:r w:rsidR="004F33BB" w:rsidRPr="00A81558">
        <w:rPr>
          <w:rFonts w:eastAsia="Times New Roman"/>
          <w:sz w:val="26"/>
          <w:szCs w:val="26"/>
        </w:rPr>
        <w:t xml:space="preserve"> в соответствии с У</w:t>
      </w:r>
      <w:r w:rsidR="002B3FB9" w:rsidRPr="00A81558">
        <w:rPr>
          <w:rFonts w:eastAsia="Times New Roman"/>
          <w:sz w:val="26"/>
          <w:szCs w:val="26"/>
        </w:rPr>
        <w:t>ведомлением</w:t>
      </w:r>
      <w:r w:rsidR="00045A0A" w:rsidRPr="00A81558">
        <w:rPr>
          <w:rFonts w:eastAsia="Times New Roman"/>
          <w:sz w:val="26"/>
          <w:szCs w:val="26"/>
        </w:rPr>
        <w:t xml:space="preserve"> (П</w:t>
      </w:r>
      <w:r w:rsidR="002F7CAD" w:rsidRPr="00A81558">
        <w:rPr>
          <w:rFonts w:eastAsia="Times New Roman"/>
          <w:sz w:val="26"/>
          <w:szCs w:val="26"/>
        </w:rPr>
        <w:t>риложение №2)</w:t>
      </w:r>
      <w:r w:rsidR="001520C7" w:rsidRPr="00A81558">
        <w:rPr>
          <w:rFonts w:eastAsia="Times New Roman"/>
          <w:sz w:val="26"/>
          <w:szCs w:val="26"/>
        </w:rPr>
        <w:t>, необходимых для проведения проверки, обязател</w:t>
      </w:r>
      <w:r w:rsidR="00A81B79" w:rsidRPr="00A81558">
        <w:rPr>
          <w:rFonts w:eastAsia="Times New Roman"/>
          <w:sz w:val="26"/>
          <w:szCs w:val="26"/>
        </w:rPr>
        <w:t>ь</w:t>
      </w:r>
      <w:r w:rsidR="001520C7" w:rsidRPr="00A81558">
        <w:rPr>
          <w:rFonts w:eastAsia="Times New Roman"/>
          <w:sz w:val="26"/>
          <w:szCs w:val="26"/>
        </w:rPr>
        <w:t>н</w:t>
      </w:r>
      <w:r w:rsidR="00A81B79" w:rsidRPr="00A81558">
        <w:rPr>
          <w:rFonts w:eastAsia="Times New Roman"/>
          <w:sz w:val="26"/>
          <w:szCs w:val="26"/>
        </w:rPr>
        <w:t>о</w:t>
      </w:r>
      <w:r w:rsidR="001520C7" w:rsidRPr="00A81558">
        <w:rPr>
          <w:rFonts w:eastAsia="Times New Roman"/>
          <w:sz w:val="26"/>
          <w:szCs w:val="26"/>
        </w:rPr>
        <w:t xml:space="preserve"> для исполнения членом Ассоциации, в отношении деятельности которого она проводится. </w:t>
      </w:r>
    </w:p>
    <w:p w:rsidR="009039FD" w:rsidRPr="00A81558" w:rsidRDefault="00FF0498" w:rsidP="009039FD">
      <w:pPr>
        <w:ind w:firstLine="709"/>
        <w:jc w:val="both"/>
        <w:rPr>
          <w:rFonts w:eastAsia="Times New Roman"/>
          <w:sz w:val="26"/>
          <w:szCs w:val="26"/>
        </w:rPr>
      </w:pPr>
      <w:r w:rsidRPr="00A81558">
        <w:rPr>
          <w:rFonts w:eastAsia="Times New Roman"/>
          <w:sz w:val="26"/>
          <w:szCs w:val="26"/>
        </w:rPr>
        <w:t>11</w:t>
      </w:r>
      <w:r w:rsidR="001520C7" w:rsidRPr="00A81558">
        <w:rPr>
          <w:rFonts w:eastAsia="Times New Roman"/>
          <w:sz w:val="26"/>
          <w:szCs w:val="26"/>
        </w:rPr>
        <w:t>.</w:t>
      </w:r>
      <w:r w:rsidR="004F33BB" w:rsidRPr="00A81558">
        <w:rPr>
          <w:rFonts w:eastAsia="Times New Roman"/>
          <w:sz w:val="26"/>
          <w:szCs w:val="26"/>
        </w:rPr>
        <w:t>3. Член Ассоциации, получивший У</w:t>
      </w:r>
      <w:r w:rsidR="001520C7" w:rsidRPr="00A81558">
        <w:rPr>
          <w:rFonts w:eastAsia="Times New Roman"/>
          <w:sz w:val="26"/>
          <w:szCs w:val="26"/>
        </w:rPr>
        <w:t>ведомление о проведении плановой либо внеплановой</w:t>
      </w:r>
      <w:r w:rsidR="006F6210" w:rsidRPr="00A81558">
        <w:rPr>
          <w:rFonts w:eastAsia="Times New Roman"/>
          <w:sz w:val="26"/>
          <w:szCs w:val="26"/>
        </w:rPr>
        <w:t xml:space="preserve"> </w:t>
      </w:r>
      <w:r w:rsidR="001520C7" w:rsidRPr="00A81558">
        <w:rPr>
          <w:rFonts w:eastAsia="Times New Roman"/>
          <w:sz w:val="26"/>
          <w:szCs w:val="26"/>
        </w:rPr>
        <w:t>выездной проверки</w:t>
      </w:r>
      <w:r w:rsidR="002B3FB9" w:rsidRPr="00A81558">
        <w:rPr>
          <w:rFonts w:eastAsia="Times New Roman"/>
          <w:sz w:val="26"/>
          <w:szCs w:val="26"/>
        </w:rPr>
        <w:t>, опись</w:t>
      </w:r>
      <w:r w:rsidR="001520C7" w:rsidRPr="00A81558">
        <w:rPr>
          <w:rFonts w:eastAsia="Times New Roman"/>
          <w:sz w:val="26"/>
          <w:szCs w:val="26"/>
        </w:rPr>
        <w:t xml:space="preserve"> о предоставлении документов, обязан подготовить к указанному в </w:t>
      </w:r>
      <w:r w:rsidR="004F33BB" w:rsidRPr="00A81558">
        <w:rPr>
          <w:rFonts w:eastAsia="Times New Roman"/>
          <w:sz w:val="26"/>
          <w:szCs w:val="26"/>
        </w:rPr>
        <w:t>У</w:t>
      </w:r>
      <w:r w:rsidR="006F6210" w:rsidRPr="00A81558">
        <w:rPr>
          <w:rFonts w:eastAsia="Times New Roman"/>
          <w:sz w:val="26"/>
          <w:szCs w:val="26"/>
        </w:rPr>
        <w:t>ведомлении</w:t>
      </w:r>
      <w:r w:rsidR="001520C7" w:rsidRPr="00A81558">
        <w:rPr>
          <w:rFonts w:eastAsia="Times New Roman"/>
          <w:sz w:val="26"/>
          <w:szCs w:val="26"/>
        </w:rPr>
        <w:t xml:space="preserve"> сроку необходимые документы, либо надлежащим образом их заверенные копии. </w:t>
      </w:r>
    </w:p>
    <w:p w:rsidR="002B3FB9" w:rsidRPr="00A81558" w:rsidRDefault="00FF0498" w:rsidP="009039FD">
      <w:pPr>
        <w:ind w:firstLine="709"/>
        <w:jc w:val="both"/>
        <w:rPr>
          <w:rFonts w:eastAsia="Times New Roman"/>
          <w:sz w:val="26"/>
          <w:szCs w:val="26"/>
        </w:rPr>
      </w:pPr>
      <w:r w:rsidRPr="00A81558">
        <w:rPr>
          <w:rFonts w:eastAsia="Times New Roman"/>
          <w:sz w:val="26"/>
          <w:szCs w:val="26"/>
        </w:rPr>
        <w:t>11</w:t>
      </w:r>
      <w:r w:rsidR="001520C7" w:rsidRPr="00A81558">
        <w:rPr>
          <w:rFonts w:eastAsia="Times New Roman"/>
          <w:sz w:val="26"/>
          <w:szCs w:val="26"/>
        </w:rPr>
        <w:t>.</w:t>
      </w:r>
      <w:r w:rsidR="004F33BB" w:rsidRPr="00A81558">
        <w:rPr>
          <w:rFonts w:eastAsia="Times New Roman"/>
          <w:sz w:val="26"/>
          <w:szCs w:val="26"/>
        </w:rPr>
        <w:t>4. Член Ассоциации, получивший У</w:t>
      </w:r>
      <w:r w:rsidR="001520C7" w:rsidRPr="00A81558">
        <w:rPr>
          <w:rFonts w:eastAsia="Times New Roman"/>
          <w:sz w:val="26"/>
          <w:szCs w:val="26"/>
        </w:rPr>
        <w:t>ведомление о проведении плановой документарной проверки</w:t>
      </w:r>
      <w:r w:rsidR="002B3FB9" w:rsidRPr="00A81558">
        <w:rPr>
          <w:rFonts w:eastAsia="Times New Roman"/>
          <w:sz w:val="26"/>
          <w:szCs w:val="26"/>
        </w:rPr>
        <w:t>,</w:t>
      </w:r>
      <w:r w:rsidR="001520C7" w:rsidRPr="00A81558">
        <w:rPr>
          <w:rFonts w:eastAsia="Times New Roman"/>
          <w:sz w:val="26"/>
          <w:szCs w:val="26"/>
        </w:rPr>
        <w:t xml:space="preserve"> в целях соблюдения установленных сроков проверки, обязан заблаговременно</w:t>
      </w:r>
      <w:r w:rsidR="006F6210" w:rsidRPr="00A81558">
        <w:rPr>
          <w:rFonts w:eastAsia="Times New Roman"/>
          <w:sz w:val="26"/>
          <w:szCs w:val="26"/>
        </w:rPr>
        <w:t>,</w:t>
      </w:r>
      <w:r w:rsidR="001520C7" w:rsidRPr="00A81558">
        <w:rPr>
          <w:rFonts w:eastAsia="Times New Roman"/>
          <w:sz w:val="26"/>
          <w:szCs w:val="26"/>
        </w:rPr>
        <w:t xml:space="preserve"> до даты проведения плановой проверки</w:t>
      </w:r>
      <w:r w:rsidR="006F6210" w:rsidRPr="00A81558">
        <w:rPr>
          <w:rFonts w:eastAsia="Times New Roman"/>
          <w:sz w:val="26"/>
          <w:szCs w:val="26"/>
        </w:rPr>
        <w:t>,</w:t>
      </w:r>
      <w:r w:rsidR="001520C7" w:rsidRPr="00A81558">
        <w:rPr>
          <w:rFonts w:eastAsia="Times New Roman"/>
          <w:sz w:val="26"/>
          <w:szCs w:val="26"/>
        </w:rPr>
        <w:t xml:space="preserve"> направить в адрес Ассоциации </w:t>
      </w:r>
      <w:r w:rsidR="002B3FB9" w:rsidRPr="00A81558">
        <w:rPr>
          <w:rFonts w:eastAsia="Times New Roman"/>
          <w:sz w:val="26"/>
          <w:szCs w:val="26"/>
        </w:rPr>
        <w:t xml:space="preserve">документы. </w:t>
      </w:r>
    </w:p>
    <w:p w:rsidR="009039FD" w:rsidRPr="00A81558" w:rsidRDefault="002B3FB9" w:rsidP="009039FD">
      <w:pPr>
        <w:ind w:firstLine="709"/>
        <w:jc w:val="both"/>
        <w:rPr>
          <w:rFonts w:eastAsia="Times New Roman"/>
          <w:sz w:val="26"/>
          <w:szCs w:val="26"/>
        </w:rPr>
      </w:pPr>
      <w:r w:rsidRPr="00A81558">
        <w:rPr>
          <w:rFonts w:eastAsia="Times New Roman"/>
          <w:sz w:val="26"/>
          <w:szCs w:val="26"/>
        </w:rPr>
        <w:t>У</w:t>
      </w:r>
      <w:r w:rsidR="004C1DD3" w:rsidRPr="00A81558">
        <w:rPr>
          <w:rFonts w:eastAsia="Times New Roman"/>
          <w:sz w:val="26"/>
          <w:szCs w:val="26"/>
        </w:rPr>
        <w:t>казанные в</w:t>
      </w:r>
      <w:r w:rsidR="004F33BB" w:rsidRPr="00A81558">
        <w:rPr>
          <w:rFonts w:eastAsia="Times New Roman"/>
          <w:sz w:val="26"/>
          <w:szCs w:val="26"/>
        </w:rPr>
        <w:t xml:space="preserve"> У</w:t>
      </w:r>
      <w:r w:rsidRPr="00A81558">
        <w:rPr>
          <w:rFonts w:eastAsia="Times New Roman"/>
          <w:sz w:val="26"/>
          <w:szCs w:val="26"/>
        </w:rPr>
        <w:t>ведомлении</w:t>
      </w:r>
      <w:r w:rsidR="006F6210" w:rsidRPr="00A81558">
        <w:rPr>
          <w:rFonts w:eastAsia="Times New Roman"/>
          <w:sz w:val="26"/>
          <w:szCs w:val="26"/>
        </w:rPr>
        <w:t xml:space="preserve"> </w:t>
      </w:r>
      <w:r w:rsidR="004C1DD3" w:rsidRPr="00A81558">
        <w:rPr>
          <w:rFonts w:eastAsia="Times New Roman"/>
          <w:sz w:val="26"/>
          <w:szCs w:val="26"/>
        </w:rPr>
        <w:t>документы представляются в виде копий, заверенных печатью и подписью уполн</w:t>
      </w:r>
      <w:r w:rsidR="0046563F" w:rsidRPr="00A81558">
        <w:rPr>
          <w:rFonts w:eastAsia="Times New Roman"/>
          <w:sz w:val="26"/>
          <w:szCs w:val="26"/>
        </w:rPr>
        <w:t>омоченного лица члена Ассоциации</w:t>
      </w:r>
      <w:r w:rsidR="004C1DD3" w:rsidRPr="00A81558">
        <w:rPr>
          <w:rFonts w:eastAsia="Times New Roman"/>
          <w:sz w:val="26"/>
          <w:szCs w:val="26"/>
        </w:rPr>
        <w:t>.</w:t>
      </w:r>
    </w:p>
    <w:p w:rsidR="001520C7" w:rsidRPr="00A81558" w:rsidRDefault="001520C7" w:rsidP="009039FD">
      <w:pPr>
        <w:ind w:firstLine="709"/>
        <w:jc w:val="both"/>
        <w:rPr>
          <w:rFonts w:eastAsia="Times New Roman"/>
          <w:sz w:val="26"/>
          <w:szCs w:val="26"/>
        </w:rPr>
      </w:pPr>
      <w:r w:rsidRPr="00A81558">
        <w:rPr>
          <w:rFonts w:eastAsia="Times New Roman"/>
          <w:sz w:val="26"/>
          <w:szCs w:val="26"/>
        </w:rPr>
        <w:t>1</w:t>
      </w:r>
      <w:r w:rsidR="00FF0498" w:rsidRPr="00A81558">
        <w:rPr>
          <w:rFonts w:eastAsia="Times New Roman"/>
          <w:sz w:val="26"/>
          <w:szCs w:val="26"/>
        </w:rPr>
        <w:t>1</w:t>
      </w:r>
      <w:r w:rsidRPr="00A81558">
        <w:rPr>
          <w:rFonts w:eastAsia="Times New Roman"/>
          <w:sz w:val="26"/>
          <w:szCs w:val="26"/>
        </w:rPr>
        <w:t>.</w:t>
      </w:r>
      <w:r w:rsidR="004F33BB" w:rsidRPr="00A81558">
        <w:rPr>
          <w:rFonts w:eastAsia="Times New Roman"/>
          <w:sz w:val="26"/>
          <w:szCs w:val="26"/>
        </w:rPr>
        <w:t>5. Член Ассоциации, получивший У</w:t>
      </w:r>
      <w:r w:rsidRPr="00A81558">
        <w:rPr>
          <w:rFonts w:eastAsia="Times New Roman"/>
          <w:sz w:val="26"/>
          <w:szCs w:val="26"/>
        </w:rPr>
        <w:t>ведомление о проведении внеплановой документарной проверки в связи с поступлением в Ассоциацию жалобы на действия (бездействия) чле</w:t>
      </w:r>
      <w:r w:rsidR="002B3FB9" w:rsidRPr="00A81558">
        <w:rPr>
          <w:rFonts w:eastAsia="Times New Roman"/>
          <w:sz w:val="26"/>
          <w:szCs w:val="26"/>
        </w:rPr>
        <w:t>на или иного обращения</w:t>
      </w:r>
      <w:r w:rsidRPr="00A81558">
        <w:rPr>
          <w:rFonts w:eastAsia="Times New Roman"/>
          <w:sz w:val="26"/>
          <w:szCs w:val="26"/>
        </w:rPr>
        <w:t xml:space="preserve">, обязан предоставить в Ассоциацию необходимую информацию и копии документов в течение </w:t>
      </w:r>
      <w:r w:rsidR="002F7CAD" w:rsidRPr="00A81558">
        <w:rPr>
          <w:rFonts w:eastAsia="Times New Roman"/>
          <w:sz w:val="26"/>
          <w:szCs w:val="26"/>
        </w:rPr>
        <w:t>5</w:t>
      </w:r>
      <w:r w:rsidRPr="00A81558">
        <w:rPr>
          <w:rFonts w:eastAsia="Times New Roman"/>
          <w:sz w:val="26"/>
          <w:szCs w:val="26"/>
        </w:rPr>
        <w:t xml:space="preserve"> (</w:t>
      </w:r>
      <w:r w:rsidR="002F7CAD" w:rsidRPr="00A81558">
        <w:rPr>
          <w:rFonts w:eastAsia="Times New Roman"/>
          <w:sz w:val="26"/>
          <w:szCs w:val="26"/>
        </w:rPr>
        <w:t>пяти</w:t>
      </w:r>
      <w:r w:rsidRPr="00A81558">
        <w:rPr>
          <w:rFonts w:eastAsia="Times New Roman"/>
          <w:sz w:val="26"/>
          <w:szCs w:val="26"/>
        </w:rPr>
        <w:t xml:space="preserve">) </w:t>
      </w:r>
      <w:r w:rsidR="002F7CAD" w:rsidRPr="00A81558">
        <w:rPr>
          <w:rFonts w:eastAsia="Times New Roman"/>
          <w:sz w:val="26"/>
          <w:szCs w:val="26"/>
        </w:rPr>
        <w:t xml:space="preserve">рабочих </w:t>
      </w:r>
      <w:r w:rsidR="004F33BB" w:rsidRPr="00A81558">
        <w:rPr>
          <w:rFonts w:eastAsia="Times New Roman"/>
          <w:sz w:val="26"/>
          <w:szCs w:val="26"/>
        </w:rPr>
        <w:t>дней со дня получения У</w:t>
      </w:r>
      <w:r w:rsidRPr="00A81558">
        <w:rPr>
          <w:rFonts w:eastAsia="Times New Roman"/>
          <w:sz w:val="26"/>
          <w:szCs w:val="26"/>
        </w:rPr>
        <w:t xml:space="preserve">ведомления. </w:t>
      </w:r>
    </w:p>
    <w:p w:rsidR="00DE0E08" w:rsidRPr="00A81558" w:rsidRDefault="00F632C2" w:rsidP="00E93F4C">
      <w:pPr>
        <w:jc w:val="center"/>
        <w:outlineLvl w:val="0"/>
        <w:rPr>
          <w:rFonts w:eastAsia="Times New Roman"/>
          <w:b/>
          <w:sz w:val="26"/>
          <w:szCs w:val="26"/>
        </w:rPr>
      </w:pPr>
      <w:bookmarkStart w:id="24" w:name="_Toc532916358"/>
      <w:r w:rsidRPr="00A81558">
        <w:rPr>
          <w:rFonts w:eastAsia="Times New Roman"/>
          <w:b/>
          <w:sz w:val="26"/>
          <w:szCs w:val="26"/>
        </w:rPr>
        <w:t>12</w:t>
      </w:r>
      <w:r w:rsidR="00DE0E08" w:rsidRPr="00A81558">
        <w:rPr>
          <w:rFonts w:eastAsia="Times New Roman"/>
          <w:b/>
          <w:sz w:val="26"/>
          <w:szCs w:val="26"/>
        </w:rPr>
        <w:t xml:space="preserve">. </w:t>
      </w:r>
      <w:bookmarkStart w:id="25" w:name="Пункт_12"/>
      <w:r w:rsidR="00DE0E08" w:rsidRPr="00A81558">
        <w:rPr>
          <w:rFonts w:eastAsia="Times New Roman"/>
          <w:b/>
          <w:sz w:val="26"/>
          <w:szCs w:val="26"/>
        </w:rPr>
        <w:t>Сроки проведения проверок</w:t>
      </w:r>
      <w:bookmarkEnd w:id="24"/>
    </w:p>
    <w:bookmarkEnd w:id="25"/>
    <w:p w:rsidR="00C62C82" w:rsidRPr="00A81558" w:rsidRDefault="00C62C82" w:rsidP="00DE0E08">
      <w:pPr>
        <w:jc w:val="center"/>
        <w:rPr>
          <w:rFonts w:eastAsia="Times New Roman"/>
          <w:b/>
          <w:sz w:val="26"/>
          <w:szCs w:val="26"/>
        </w:rPr>
      </w:pPr>
    </w:p>
    <w:p w:rsidR="009039FD" w:rsidRPr="00A81558" w:rsidRDefault="00F632C2" w:rsidP="009039FD">
      <w:pPr>
        <w:ind w:firstLine="709"/>
        <w:jc w:val="both"/>
        <w:rPr>
          <w:rFonts w:eastAsia="Times New Roman"/>
          <w:sz w:val="26"/>
          <w:szCs w:val="26"/>
        </w:rPr>
      </w:pPr>
      <w:r w:rsidRPr="00A81558">
        <w:rPr>
          <w:rFonts w:eastAsia="Times New Roman"/>
          <w:sz w:val="26"/>
          <w:szCs w:val="26"/>
        </w:rPr>
        <w:t>12</w:t>
      </w:r>
      <w:r w:rsidR="00DE0E08" w:rsidRPr="00A81558">
        <w:rPr>
          <w:rFonts w:eastAsia="Times New Roman"/>
          <w:sz w:val="26"/>
          <w:szCs w:val="26"/>
        </w:rPr>
        <w:t xml:space="preserve">.1. Срок проведения плановой проверки члена Ассоциации не может превышать </w:t>
      </w:r>
      <w:r w:rsidR="004F33BB" w:rsidRPr="00A81558">
        <w:rPr>
          <w:rFonts w:eastAsia="Times New Roman"/>
          <w:sz w:val="26"/>
          <w:szCs w:val="26"/>
          <w:u w:val="single"/>
        </w:rPr>
        <w:t>20 (двад</w:t>
      </w:r>
      <w:r w:rsidR="00DE0E08" w:rsidRPr="00A81558">
        <w:rPr>
          <w:rFonts w:eastAsia="Times New Roman"/>
          <w:sz w:val="26"/>
          <w:szCs w:val="26"/>
          <w:u w:val="single"/>
        </w:rPr>
        <w:t xml:space="preserve">цать) </w:t>
      </w:r>
      <w:r w:rsidR="00DE0E08" w:rsidRPr="00A81558">
        <w:rPr>
          <w:rFonts w:eastAsia="Times New Roman"/>
          <w:sz w:val="26"/>
          <w:szCs w:val="26"/>
        </w:rPr>
        <w:t xml:space="preserve">календарных дней. </w:t>
      </w:r>
    </w:p>
    <w:p w:rsidR="009039FD" w:rsidRPr="00A81558" w:rsidRDefault="00F632C2" w:rsidP="009039FD">
      <w:pPr>
        <w:ind w:firstLine="709"/>
        <w:jc w:val="both"/>
        <w:rPr>
          <w:rFonts w:eastAsia="Times New Roman"/>
          <w:sz w:val="26"/>
          <w:szCs w:val="26"/>
        </w:rPr>
      </w:pPr>
      <w:r w:rsidRPr="00A81558">
        <w:rPr>
          <w:rFonts w:eastAsia="Times New Roman"/>
          <w:sz w:val="26"/>
          <w:szCs w:val="26"/>
        </w:rPr>
        <w:t>12</w:t>
      </w:r>
      <w:r w:rsidR="00DE0E08" w:rsidRPr="00A81558">
        <w:rPr>
          <w:rFonts w:eastAsia="Times New Roman"/>
          <w:sz w:val="26"/>
          <w:szCs w:val="26"/>
        </w:rPr>
        <w:t xml:space="preserve">.2. Срок проведения внеплановой проверки члена Ассоциации не может превышать </w:t>
      </w:r>
      <w:r w:rsidR="00DE0E08" w:rsidRPr="00A81558">
        <w:rPr>
          <w:rFonts w:eastAsia="Times New Roman"/>
          <w:sz w:val="26"/>
          <w:szCs w:val="26"/>
          <w:u w:val="single"/>
        </w:rPr>
        <w:t>30 (тридцать)</w:t>
      </w:r>
      <w:r w:rsidR="00DE0E08" w:rsidRPr="00A81558">
        <w:rPr>
          <w:rFonts w:eastAsia="Times New Roman"/>
          <w:sz w:val="26"/>
          <w:szCs w:val="26"/>
        </w:rPr>
        <w:t xml:space="preserve"> календарных дней. </w:t>
      </w:r>
    </w:p>
    <w:p w:rsidR="009039FD" w:rsidRPr="00A81558" w:rsidRDefault="00F632C2" w:rsidP="009039FD">
      <w:pPr>
        <w:ind w:firstLine="709"/>
        <w:jc w:val="both"/>
        <w:rPr>
          <w:rFonts w:eastAsia="Times New Roman"/>
          <w:sz w:val="26"/>
          <w:szCs w:val="26"/>
        </w:rPr>
      </w:pPr>
      <w:r w:rsidRPr="00A81558">
        <w:rPr>
          <w:rFonts w:eastAsia="Times New Roman"/>
          <w:sz w:val="26"/>
          <w:szCs w:val="26"/>
        </w:rPr>
        <w:t>12</w:t>
      </w:r>
      <w:r w:rsidR="00DE0E08" w:rsidRPr="00A81558">
        <w:rPr>
          <w:rFonts w:eastAsia="Times New Roman"/>
          <w:sz w:val="26"/>
          <w:szCs w:val="26"/>
        </w:rPr>
        <w:t xml:space="preserve">.3. Срок проведения внеплановой проверки </w:t>
      </w:r>
      <w:r w:rsidR="006D2AC9" w:rsidRPr="00A81558">
        <w:rPr>
          <w:rFonts w:eastAsia="Times New Roman"/>
          <w:sz w:val="26"/>
          <w:szCs w:val="26"/>
        </w:rPr>
        <w:t xml:space="preserve">при приеме </w:t>
      </w:r>
      <w:r w:rsidR="00DE0E08" w:rsidRPr="00A81558">
        <w:rPr>
          <w:rFonts w:eastAsia="Times New Roman"/>
          <w:sz w:val="26"/>
          <w:szCs w:val="26"/>
        </w:rPr>
        <w:t xml:space="preserve">кандидата в члены Ассоциации - не более чем </w:t>
      </w:r>
      <w:r w:rsidR="00336550" w:rsidRPr="00A81558">
        <w:rPr>
          <w:rFonts w:eastAsia="Times New Roman"/>
          <w:sz w:val="26"/>
          <w:szCs w:val="26"/>
        </w:rPr>
        <w:t>2</w:t>
      </w:r>
      <w:r w:rsidR="00DE0E08" w:rsidRPr="00A81558">
        <w:rPr>
          <w:rFonts w:eastAsia="Times New Roman"/>
          <w:sz w:val="26"/>
          <w:szCs w:val="26"/>
        </w:rPr>
        <w:t xml:space="preserve"> (</w:t>
      </w:r>
      <w:r w:rsidR="00336550" w:rsidRPr="00A81558">
        <w:rPr>
          <w:rFonts w:eastAsia="Times New Roman"/>
          <w:sz w:val="26"/>
          <w:szCs w:val="26"/>
        </w:rPr>
        <w:t>два</w:t>
      </w:r>
      <w:r w:rsidR="00DE0E08" w:rsidRPr="00A81558">
        <w:rPr>
          <w:rFonts w:eastAsia="Times New Roman"/>
          <w:sz w:val="26"/>
          <w:szCs w:val="26"/>
        </w:rPr>
        <w:t>) месяц</w:t>
      </w:r>
      <w:r w:rsidR="00336550" w:rsidRPr="00A81558">
        <w:rPr>
          <w:rFonts w:eastAsia="Times New Roman"/>
          <w:sz w:val="26"/>
          <w:szCs w:val="26"/>
        </w:rPr>
        <w:t>а</w:t>
      </w:r>
      <w:r w:rsidR="00DE0E08" w:rsidRPr="00A81558">
        <w:rPr>
          <w:rFonts w:eastAsia="Times New Roman"/>
          <w:sz w:val="26"/>
          <w:szCs w:val="26"/>
        </w:rPr>
        <w:t xml:space="preserve"> со дня получения документов.</w:t>
      </w:r>
    </w:p>
    <w:p w:rsidR="009039FD" w:rsidRPr="00A81558" w:rsidRDefault="00F632C2" w:rsidP="009039FD">
      <w:pPr>
        <w:ind w:firstLine="709"/>
        <w:jc w:val="both"/>
        <w:rPr>
          <w:rFonts w:eastAsia="Times New Roman"/>
          <w:sz w:val="26"/>
          <w:szCs w:val="26"/>
        </w:rPr>
      </w:pPr>
      <w:r w:rsidRPr="00A81558">
        <w:rPr>
          <w:rFonts w:eastAsia="Times New Roman"/>
          <w:sz w:val="26"/>
          <w:szCs w:val="26"/>
        </w:rPr>
        <w:t>12</w:t>
      </w:r>
      <w:r w:rsidR="00DE0E08" w:rsidRPr="00A81558">
        <w:rPr>
          <w:rFonts w:eastAsia="Times New Roman"/>
          <w:sz w:val="26"/>
          <w:szCs w:val="26"/>
        </w:rPr>
        <w:t xml:space="preserve">.4. Срок проведения проверки в отношении члена, представившего в соответствии с пунктом </w:t>
      </w:r>
      <w:r w:rsidR="00EA3977" w:rsidRPr="00A81558">
        <w:rPr>
          <w:rFonts w:eastAsia="Times New Roman"/>
          <w:sz w:val="26"/>
          <w:szCs w:val="26"/>
        </w:rPr>
        <w:t>3.</w:t>
      </w:r>
      <w:r w:rsidR="00313ACB" w:rsidRPr="00A81558">
        <w:rPr>
          <w:rFonts w:eastAsia="Times New Roman"/>
          <w:sz w:val="26"/>
          <w:szCs w:val="26"/>
        </w:rPr>
        <w:t>4</w:t>
      </w:r>
      <w:r w:rsidR="00EA3977" w:rsidRPr="00A81558">
        <w:rPr>
          <w:rFonts w:eastAsia="Times New Roman"/>
          <w:sz w:val="26"/>
          <w:szCs w:val="26"/>
        </w:rPr>
        <w:t xml:space="preserve"> </w:t>
      </w:r>
      <w:r w:rsidR="004F33BB" w:rsidRPr="00A81558">
        <w:rPr>
          <w:rFonts w:eastAsia="Times New Roman"/>
          <w:sz w:val="26"/>
          <w:szCs w:val="26"/>
        </w:rPr>
        <w:t>настоящего Положения У</w:t>
      </w:r>
      <w:r w:rsidR="00DE0E08" w:rsidRPr="00A81558">
        <w:rPr>
          <w:rFonts w:eastAsia="Times New Roman"/>
          <w:sz w:val="26"/>
          <w:szCs w:val="26"/>
        </w:rPr>
        <w:t xml:space="preserve">ведомление и документы, подтверждающие </w:t>
      </w:r>
      <w:r w:rsidR="002D3E39" w:rsidRPr="00A81558">
        <w:rPr>
          <w:rFonts w:eastAsia="Times New Roman"/>
          <w:sz w:val="26"/>
          <w:szCs w:val="26"/>
        </w:rPr>
        <w:t xml:space="preserve">фактический </w:t>
      </w:r>
      <w:r w:rsidR="00DE0E08" w:rsidRPr="00A81558">
        <w:rPr>
          <w:rFonts w:eastAsia="Times New Roman"/>
          <w:sz w:val="26"/>
          <w:szCs w:val="26"/>
        </w:rPr>
        <w:t>совокупный размер обязательств по договорам строительного подряда,</w:t>
      </w:r>
      <w:r w:rsidR="00411BFC" w:rsidRPr="00A81558">
        <w:rPr>
          <w:rFonts w:eastAsia="Times New Roman"/>
          <w:sz w:val="26"/>
          <w:szCs w:val="26"/>
        </w:rPr>
        <w:t xml:space="preserve"> договорам подряда на осуществление сноса,</w:t>
      </w:r>
      <w:r w:rsidR="00DE0E08" w:rsidRPr="00A81558">
        <w:rPr>
          <w:rFonts w:eastAsia="Times New Roman"/>
          <w:sz w:val="26"/>
          <w:szCs w:val="26"/>
        </w:rPr>
        <w:t xml:space="preserve"> заключенным таким лицом в течение отчетного года с использованием конкурентных способов заключения договоров, не может превышать </w:t>
      </w:r>
      <w:r w:rsidR="0048558D" w:rsidRPr="00A81558">
        <w:rPr>
          <w:rFonts w:eastAsia="Times New Roman"/>
          <w:sz w:val="26"/>
          <w:szCs w:val="26"/>
          <w:u w:val="single"/>
        </w:rPr>
        <w:t>14 (четырнадцать</w:t>
      </w:r>
      <w:r w:rsidR="0048558D" w:rsidRPr="00A81558">
        <w:rPr>
          <w:rFonts w:eastAsia="Times New Roman"/>
          <w:sz w:val="26"/>
          <w:szCs w:val="26"/>
        </w:rPr>
        <w:t>) рабочих дней</w:t>
      </w:r>
      <w:r w:rsidR="00DE0E08" w:rsidRPr="00A81558">
        <w:rPr>
          <w:rFonts w:eastAsia="Times New Roman"/>
          <w:sz w:val="26"/>
          <w:szCs w:val="26"/>
        </w:rPr>
        <w:t xml:space="preserve"> с момента получения уведомления и документов. </w:t>
      </w:r>
    </w:p>
    <w:p w:rsidR="00563575" w:rsidRPr="00A81558" w:rsidRDefault="00F632C2" w:rsidP="009039FD">
      <w:pPr>
        <w:ind w:firstLine="709"/>
        <w:jc w:val="both"/>
        <w:rPr>
          <w:rFonts w:eastAsia="Times New Roman"/>
          <w:sz w:val="26"/>
          <w:szCs w:val="26"/>
        </w:rPr>
      </w:pPr>
      <w:r w:rsidRPr="00A81558">
        <w:rPr>
          <w:rFonts w:eastAsia="Times New Roman"/>
          <w:sz w:val="26"/>
          <w:szCs w:val="26"/>
        </w:rPr>
        <w:t>12</w:t>
      </w:r>
      <w:r w:rsidR="00563575" w:rsidRPr="00A81558">
        <w:rPr>
          <w:rFonts w:eastAsia="Times New Roman"/>
          <w:sz w:val="26"/>
          <w:szCs w:val="26"/>
        </w:rPr>
        <w:t>.5.</w:t>
      </w:r>
      <w:r w:rsidR="00563575" w:rsidRPr="00A81558">
        <w:rPr>
          <w:sz w:val="26"/>
          <w:szCs w:val="26"/>
        </w:rPr>
        <w:t xml:space="preserve"> В исключительных случаях и в случае производственной необходимости, отсутствии ограничения в соответствии с требованиями законодательства, срок проверки может быть продлен </w:t>
      </w:r>
      <w:r w:rsidR="00786DCB" w:rsidRPr="00A81558">
        <w:rPr>
          <w:sz w:val="26"/>
          <w:szCs w:val="26"/>
        </w:rPr>
        <w:t xml:space="preserve">по решению </w:t>
      </w:r>
      <w:r w:rsidR="00310D4C" w:rsidRPr="00A81558">
        <w:rPr>
          <w:sz w:val="26"/>
          <w:szCs w:val="26"/>
        </w:rPr>
        <w:t>руководителя</w:t>
      </w:r>
      <w:r w:rsidR="00563575" w:rsidRPr="00A81558">
        <w:rPr>
          <w:sz w:val="26"/>
          <w:szCs w:val="26"/>
        </w:rPr>
        <w:t xml:space="preserve"> Технического отдела на 30 (тридцать) календарных дней.</w:t>
      </w:r>
    </w:p>
    <w:p w:rsidR="00DE0E08" w:rsidRPr="00A81558" w:rsidRDefault="00F632C2" w:rsidP="009039FD">
      <w:pPr>
        <w:ind w:firstLine="709"/>
        <w:jc w:val="both"/>
        <w:rPr>
          <w:rFonts w:eastAsia="Times New Roman"/>
          <w:sz w:val="26"/>
          <w:szCs w:val="26"/>
        </w:rPr>
      </w:pPr>
      <w:r w:rsidRPr="00A81558">
        <w:rPr>
          <w:rFonts w:eastAsia="Times New Roman"/>
          <w:sz w:val="26"/>
          <w:szCs w:val="26"/>
        </w:rPr>
        <w:t>12</w:t>
      </w:r>
      <w:r w:rsidR="00DE0E08" w:rsidRPr="00A81558">
        <w:rPr>
          <w:rFonts w:eastAsia="Times New Roman"/>
          <w:sz w:val="26"/>
          <w:szCs w:val="26"/>
        </w:rPr>
        <w:t>.</w:t>
      </w:r>
      <w:r w:rsidR="004772E3" w:rsidRPr="00A81558">
        <w:rPr>
          <w:rFonts w:eastAsia="Times New Roman"/>
          <w:sz w:val="26"/>
          <w:szCs w:val="26"/>
        </w:rPr>
        <w:t>6</w:t>
      </w:r>
      <w:r w:rsidR="00DE0E08" w:rsidRPr="00A81558">
        <w:rPr>
          <w:rFonts w:eastAsia="Times New Roman"/>
          <w:color w:val="E36C0A" w:themeColor="accent6" w:themeShade="BF"/>
          <w:sz w:val="26"/>
          <w:szCs w:val="26"/>
        </w:rPr>
        <w:t>.</w:t>
      </w:r>
      <w:r w:rsidR="00DE0E08" w:rsidRPr="00A81558">
        <w:rPr>
          <w:rFonts w:eastAsia="Times New Roman"/>
          <w:sz w:val="26"/>
          <w:szCs w:val="26"/>
        </w:rPr>
        <w:t xml:space="preserve"> Датой окончания проведения пров</w:t>
      </w:r>
      <w:r w:rsidR="00313ACB" w:rsidRPr="00A81558">
        <w:rPr>
          <w:rFonts w:eastAsia="Times New Roman"/>
          <w:sz w:val="26"/>
          <w:szCs w:val="26"/>
        </w:rPr>
        <w:t xml:space="preserve">ерки является день </w:t>
      </w:r>
      <w:r w:rsidR="003423EF" w:rsidRPr="00A81558">
        <w:rPr>
          <w:rFonts w:eastAsia="Times New Roman"/>
          <w:sz w:val="26"/>
          <w:szCs w:val="26"/>
        </w:rPr>
        <w:t>составления</w:t>
      </w:r>
      <w:r w:rsidR="00D52831" w:rsidRPr="00A81558">
        <w:rPr>
          <w:rFonts w:eastAsia="Times New Roman"/>
          <w:sz w:val="26"/>
          <w:szCs w:val="26"/>
        </w:rPr>
        <w:t xml:space="preserve"> А</w:t>
      </w:r>
      <w:r w:rsidR="00DE0E08" w:rsidRPr="00A81558">
        <w:rPr>
          <w:rFonts w:eastAsia="Times New Roman"/>
          <w:sz w:val="26"/>
          <w:szCs w:val="26"/>
        </w:rPr>
        <w:t>кта проверки.</w:t>
      </w:r>
    </w:p>
    <w:p w:rsidR="00840B8C" w:rsidRPr="00A81558" w:rsidRDefault="00840B8C" w:rsidP="00840B8C">
      <w:pPr>
        <w:ind w:firstLine="709"/>
        <w:jc w:val="both"/>
        <w:rPr>
          <w:sz w:val="26"/>
          <w:szCs w:val="26"/>
        </w:rPr>
      </w:pPr>
      <w:r w:rsidRPr="00A81558">
        <w:rPr>
          <w:rFonts w:eastAsia="Times New Roman"/>
          <w:sz w:val="26"/>
          <w:szCs w:val="26"/>
        </w:rPr>
        <w:t xml:space="preserve">12.7. </w:t>
      </w:r>
      <w:r w:rsidRPr="00A81558">
        <w:rPr>
          <w:sz w:val="26"/>
          <w:szCs w:val="26"/>
        </w:rPr>
        <w:t>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w:t>
      </w:r>
    </w:p>
    <w:p w:rsidR="00840B8C" w:rsidRPr="00A81558" w:rsidRDefault="00840B8C" w:rsidP="00840B8C">
      <w:pPr>
        <w:ind w:firstLine="709"/>
        <w:jc w:val="both"/>
        <w:rPr>
          <w:sz w:val="26"/>
          <w:szCs w:val="26"/>
        </w:rPr>
      </w:pPr>
    </w:p>
    <w:p w:rsidR="00DE0E08" w:rsidRPr="00A81558" w:rsidRDefault="00F632C2" w:rsidP="00FB3C75">
      <w:pPr>
        <w:autoSpaceDE w:val="0"/>
        <w:autoSpaceDN w:val="0"/>
        <w:adjustRightInd w:val="0"/>
        <w:jc w:val="center"/>
        <w:outlineLvl w:val="0"/>
        <w:rPr>
          <w:rFonts w:eastAsia="Calibri"/>
          <w:b/>
          <w:sz w:val="26"/>
          <w:szCs w:val="26"/>
          <w:lang w:eastAsia="en-US"/>
        </w:rPr>
      </w:pPr>
      <w:bookmarkStart w:id="26" w:name="_Toc532916359"/>
      <w:r w:rsidRPr="00A81558">
        <w:rPr>
          <w:rFonts w:eastAsia="Calibri"/>
          <w:b/>
          <w:sz w:val="26"/>
          <w:szCs w:val="26"/>
          <w:lang w:eastAsia="en-US"/>
        </w:rPr>
        <w:t>13</w:t>
      </w:r>
      <w:r w:rsidR="00DE0E08" w:rsidRPr="00A81558">
        <w:rPr>
          <w:rFonts w:eastAsia="Calibri"/>
          <w:b/>
          <w:sz w:val="26"/>
          <w:szCs w:val="26"/>
          <w:lang w:eastAsia="en-US"/>
        </w:rPr>
        <w:t xml:space="preserve">. </w:t>
      </w:r>
      <w:bookmarkStart w:id="27" w:name="Пункт_13"/>
      <w:r w:rsidR="00DE0E08" w:rsidRPr="00A81558">
        <w:rPr>
          <w:rFonts w:eastAsia="Calibri"/>
          <w:b/>
          <w:sz w:val="26"/>
          <w:szCs w:val="26"/>
          <w:lang w:eastAsia="en-US"/>
        </w:rPr>
        <w:t>Порядок оформления результатов проверки</w:t>
      </w:r>
      <w:bookmarkEnd w:id="26"/>
      <w:bookmarkEnd w:id="27"/>
    </w:p>
    <w:p w:rsidR="00C62C82" w:rsidRPr="00A81558" w:rsidRDefault="00C62C82" w:rsidP="00DE0E08">
      <w:pPr>
        <w:autoSpaceDE w:val="0"/>
        <w:autoSpaceDN w:val="0"/>
        <w:adjustRightInd w:val="0"/>
        <w:ind w:firstLine="567"/>
        <w:jc w:val="center"/>
        <w:rPr>
          <w:rFonts w:eastAsia="Calibri"/>
          <w:b/>
          <w:sz w:val="26"/>
          <w:szCs w:val="26"/>
          <w:lang w:eastAsia="en-US"/>
        </w:rPr>
      </w:pPr>
    </w:p>
    <w:p w:rsidR="00310D4C" w:rsidRPr="00A81558" w:rsidRDefault="00F632C2" w:rsidP="00310D4C">
      <w:pPr>
        <w:pStyle w:val="af"/>
        <w:ind w:firstLine="652"/>
        <w:jc w:val="both"/>
        <w:rPr>
          <w:rFonts w:eastAsia="Calibri"/>
          <w:sz w:val="26"/>
          <w:szCs w:val="26"/>
          <w:lang w:eastAsia="en-US"/>
        </w:rPr>
      </w:pPr>
      <w:r w:rsidRPr="00A81558">
        <w:rPr>
          <w:rFonts w:eastAsia="Calibri"/>
          <w:sz w:val="26"/>
          <w:szCs w:val="26"/>
          <w:lang w:eastAsia="en-US"/>
        </w:rPr>
        <w:t>13</w:t>
      </w:r>
      <w:r w:rsidR="00DE0E08" w:rsidRPr="00A81558">
        <w:rPr>
          <w:rFonts w:eastAsia="Calibri"/>
          <w:sz w:val="26"/>
          <w:szCs w:val="26"/>
          <w:lang w:eastAsia="en-US"/>
        </w:rPr>
        <w:t xml:space="preserve">.1. По результатам </w:t>
      </w:r>
      <w:r w:rsidR="00D60E3F" w:rsidRPr="00A81558">
        <w:rPr>
          <w:rFonts w:eastAsia="Calibri"/>
          <w:sz w:val="26"/>
          <w:szCs w:val="26"/>
          <w:lang w:eastAsia="en-US"/>
        </w:rPr>
        <w:t xml:space="preserve">плановой и внеплановых </w:t>
      </w:r>
      <w:r w:rsidR="00DE0E08" w:rsidRPr="00A81558">
        <w:rPr>
          <w:rFonts w:eastAsia="Calibri"/>
          <w:sz w:val="26"/>
          <w:szCs w:val="26"/>
          <w:lang w:eastAsia="en-US"/>
        </w:rPr>
        <w:t>провер</w:t>
      </w:r>
      <w:r w:rsidR="00786DCB" w:rsidRPr="00A81558">
        <w:rPr>
          <w:rFonts w:eastAsia="Calibri"/>
          <w:sz w:val="26"/>
          <w:szCs w:val="26"/>
          <w:lang w:eastAsia="en-US"/>
        </w:rPr>
        <w:t>о</w:t>
      </w:r>
      <w:r w:rsidR="00DE0E08" w:rsidRPr="00A81558">
        <w:rPr>
          <w:rFonts w:eastAsia="Calibri"/>
          <w:sz w:val="26"/>
          <w:szCs w:val="26"/>
          <w:lang w:eastAsia="en-US"/>
        </w:rPr>
        <w:t>к</w:t>
      </w:r>
      <w:r w:rsidR="00F371C8" w:rsidRPr="00A81558">
        <w:rPr>
          <w:rFonts w:eastAsia="Calibri"/>
          <w:sz w:val="26"/>
          <w:szCs w:val="26"/>
          <w:lang w:eastAsia="en-US"/>
        </w:rPr>
        <w:t>, проверки фактического совокупного размера обязательств по договорам</w:t>
      </w:r>
      <w:r w:rsidR="001B554C" w:rsidRPr="00A81558">
        <w:rPr>
          <w:rFonts w:eastAsia="Calibri"/>
          <w:sz w:val="26"/>
          <w:szCs w:val="26"/>
          <w:lang w:eastAsia="en-US"/>
        </w:rPr>
        <w:t xml:space="preserve"> строительного подряда, </w:t>
      </w:r>
      <w:r w:rsidR="001B554C" w:rsidRPr="00A81558">
        <w:rPr>
          <w:rFonts w:eastAsia="Times New Roman"/>
          <w:sz w:val="26"/>
          <w:szCs w:val="26"/>
        </w:rPr>
        <w:t>договорам подряда на осуществление сноса</w:t>
      </w:r>
      <w:r w:rsidR="001B554C" w:rsidRPr="00A81558">
        <w:rPr>
          <w:rFonts w:eastAsia="Calibri"/>
          <w:sz w:val="26"/>
          <w:szCs w:val="26"/>
          <w:lang w:eastAsia="en-US"/>
        </w:rPr>
        <w:t>, заключенным конкурентным способом заключения договоров</w:t>
      </w:r>
      <w:r w:rsidR="0082775B">
        <w:rPr>
          <w:rFonts w:eastAsia="Calibri"/>
          <w:sz w:val="26"/>
          <w:szCs w:val="26"/>
          <w:lang w:eastAsia="en-US"/>
        </w:rPr>
        <w:t xml:space="preserve">, </w:t>
      </w:r>
      <w:r w:rsidR="00DE0E08" w:rsidRPr="00A81558">
        <w:rPr>
          <w:rFonts w:eastAsia="Calibri"/>
          <w:sz w:val="26"/>
          <w:szCs w:val="26"/>
          <w:lang w:eastAsia="en-US"/>
        </w:rPr>
        <w:t>состав</w:t>
      </w:r>
      <w:r w:rsidR="00633396" w:rsidRPr="00A81558">
        <w:rPr>
          <w:rFonts w:eastAsia="Calibri"/>
          <w:sz w:val="26"/>
          <w:szCs w:val="26"/>
          <w:lang w:eastAsia="en-US"/>
        </w:rPr>
        <w:t>ляется Акт проверки</w:t>
      </w:r>
      <w:r w:rsidR="00890A54" w:rsidRPr="00A81558">
        <w:rPr>
          <w:rFonts w:eastAsia="Calibri"/>
          <w:sz w:val="26"/>
          <w:szCs w:val="26"/>
          <w:lang w:eastAsia="en-US"/>
        </w:rPr>
        <w:t xml:space="preserve"> </w:t>
      </w:r>
      <w:r w:rsidR="00045A0A" w:rsidRPr="00A81558">
        <w:rPr>
          <w:rFonts w:eastAsia="Calibri"/>
          <w:sz w:val="26"/>
          <w:szCs w:val="26"/>
          <w:lang w:eastAsia="en-US"/>
        </w:rPr>
        <w:t>(П</w:t>
      </w:r>
      <w:r w:rsidR="00890A54" w:rsidRPr="00A81558">
        <w:rPr>
          <w:rFonts w:eastAsia="Calibri"/>
          <w:sz w:val="26"/>
          <w:szCs w:val="26"/>
          <w:lang w:eastAsia="en-US"/>
        </w:rPr>
        <w:t>риложение №</w:t>
      </w:r>
      <w:r w:rsidR="00EA3977" w:rsidRPr="00A81558">
        <w:rPr>
          <w:rFonts w:eastAsia="Calibri"/>
          <w:sz w:val="26"/>
          <w:szCs w:val="26"/>
          <w:lang w:eastAsia="en-US"/>
        </w:rPr>
        <w:t>4</w:t>
      </w:r>
      <w:r w:rsidR="00890A54" w:rsidRPr="00A81558">
        <w:rPr>
          <w:rFonts w:eastAsia="Calibri"/>
          <w:sz w:val="26"/>
          <w:szCs w:val="26"/>
          <w:lang w:eastAsia="en-US"/>
        </w:rPr>
        <w:t>)</w:t>
      </w:r>
      <w:r w:rsidR="00DE0E08" w:rsidRPr="00A81558">
        <w:rPr>
          <w:rFonts w:eastAsia="Calibri"/>
          <w:sz w:val="26"/>
          <w:szCs w:val="26"/>
          <w:lang w:eastAsia="en-US"/>
        </w:rPr>
        <w:t>.</w:t>
      </w:r>
    </w:p>
    <w:p w:rsidR="009039FD" w:rsidRPr="00A81558" w:rsidRDefault="00DE0E08" w:rsidP="00310D4C">
      <w:pPr>
        <w:pStyle w:val="af"/>
        <w:ind w:firstLine="652"/>
        <w:jc w:val="both"/>
        <w:rPr>
          <w:rFonts w:eastAsia="Calibri"/>
          <w:sz w:val="26"/>
          <w:szCs w:val="26"/>
          <w:lang w:eastAsia="en-US"/>
        </w:rPr>
      </w:pPr>
      <w:r w:rsidRPr="00A81558">
        <w:rPr>
          <w:sz w:val="26"/>
          <w:szCs w:val="26"/>
        </w:rPr>
        <w:t>Акт проверки оформляется непосредственно после ее завершения в двух э</w:t>
      </w:r>
      <w:r w:rsidR="00310D4C" w:rsidRPr="00A81558">
        <w:rPr>
          <w:sz w:val="26"/>
          <w:szCs w:val="26"/>
        </w:rPr>
        <w:t xml:space="preserve">кземплярах, </w:t>
      </w:r>
      <w:r w:rsidR="00F915AD" w:rsidRPr="00A81558">
        <w:rPr>
          <w:sz w:val="26"/>
          <w:szCs w:val="26"/>
        </w:rPr>
        <w:t xml:space="preserve">подписывается </w:t>
      </w:r>
      <w:r w:rsidR="0022156E" w:rsidRPr="00A81558">
        <w:rPr>
          <w:sz w:val="26"/>
          <w:szCs w:val="26"/>
        </w:rPr>
        <w:t xml:space="preserve">специалистом Технического отдела, ответственным за проведение проверки и </w:t>
      </w:r>
      <w:r w:rsidR="00F915AD" w:rsidRPr="00A81558">
        <w:rPr>
          <w:sz w:val="26"/>
          <w:szCs w:val="26"/>
        </w:rPr>
        <w:t>руководителем</w:t>
      </w:r>
      <w:r w:rsidR="009955DE" w:rsidRPr="00A81558">
        <w:rPr>
          <w:sz w:val="26"/>
          <w:szCs w:val="26"/>
        </w:rPr>
        <w:t xml:space="preserve"> Технического отдела. О</w:t>
      </w:r>
      <w:r w:rsidRPr="00A81558">
        <w:rPr>
          <w:sz w:val="26"/>
          <w:szCs w:val="26"/>
        </w:rPr>
        <w:t xml:space="preserve">дин экземпляр </w:t>
      </w:r>
      <w:r w:rsidR="001B554C" w:rsidRPr="00A81558">
        <w:rPr>
          <w:sz w:val="26"/>
          <w:szCs w:val="26"/>
        </w:rPr>
        <w:t>А</w:t>
      </w:r>
      <w:r w:rsidR="009955DE" w:rsidRPr="00A81558">
        <w:rPr>
          <w:sz w:val="26"/>
          <w:szCs w:val="26"/>
        </w:rPr>
        <w:t>кта</w:t>
      </w:r>
      <w:r w:rsidRPr="00A81558">
        <w:rPr>
          <w:sz w:val="26"/>
          <w:szCs w:val="26"/>
        </w:rPr>
        <w:t xml:space="preserve"> </w:t>
      </w:r>
      <w:r w:rsidR="001B554C" w:rsidRPr="00A81558">
        <w:rPr>
          <w:sz w:val="26"/>
          <w:szCs w:val="26"/>
        </w:rPr>
        <w:t xml:space="preserve">проверки </w:t>
      </w:r>
      <w:r w:rsidRPr="00A81558">
        <w:rPr>
          <w:sz w:val="26"/>
          <w:szCs w:val="26"/>
        </w:rPr>
        <w:t>напра</w:t>
      </w:r>
      <w:r w:rsidR="0046563F" w:rsidRPr="00A81558">
        <w:rPr>
          <w:sz w:val="26"/>
          <w:szCs w:val="26"/>
        </w:rPr>
        <w:t>вляется в адрес члена Ассоциации</w:t>
      </w:r>
      <w:r w:rsidRPr="00A81558">
        <w:rPr>
          <w:sz w:val="26"/>
          <w:szCs w:val="26"/>
        </w:rPr>
        <w:t xml:space="preserve"> или вручается уполномоченном</w:t>
      </w:r>
      <w:r w:rsidR="0046563F" w:rsidRPr="00A81558">
        <w:rPr>
          <w:sz w:val="26"/>
          <w:szCs w:val="26"/>
        </w:rPr>
        <w:t>у представителю члена Ассоциации</w:t>
      </w:r>
      <w:r w:rsidRPr="00A81558">
        <w:rPr>
          <w:sz w:val="26"/>
          <w:szCs w:val="26"/>
        </w:rPr>
        <w:t xml:space="preserve">. Второй экземпляр акта проверки </w:t>
      </w:r>
      <w:r w:rsidR="00E53F36" w:rsidRPr="00A81558">
        <w:rPr>
          <w:sz w:val="26"/>
          <w:szCs w:val="26"/>
        </w:rPr>
        <w:t>хранится в деле члена</w:t>
      </w:r>
      <w:r w:rsidR="0046563F" w:rsidRPr="00A81558">
        <w:rPr>
          <w:sz w:val="26"/>
          <w:szCs w:val="26"/>
        </w:rPr>
        <w:t xml:space="preserve"> Ассоциации</w:t>
      </w:r>
      <w:r w:rsidRPr="00A81558">
        <w:rPr>
          <w:sz w:val="26"/>
          <w:szCs w:val="26"/>
        </w:rPr>
        <w:t>.</w:t>
      </w:r>
    </w:p>
    <w:p w:rsidR="009039FD" w:rsidRPr="00A81558" w:rsidRDefault="00F632C2" w:rsidP="009039FD">
      <w:pPr>
        <w:pStyle w:val="af"/>
        <w:ind w:firstLine="652"/>
        <w:jc w:val="both"/>
        <w:rPr>
          <w:rFonts w:eastAsia="Calibri"/>
          <w:sz w:val="26"/>
          <w:szCs w:val="26"/>
          <w:lang w:eastAsia="en-US"/>
        </w:rPr>
      </w:pPr>
      <w:r w:rsidRPr="00A81558">
        <w:rPr>
          <w:rFonts w:eastAsia="Calibri"/>
          <w:sz w:val="26"/>
          <w:szCs w:val="26"/>
          <w:lang w:eastAsia="en-US"/>
        </w:rPr>
        <w:t>13</w:t>
      </w:r>
      <w:r w:rsidR="00DE0E08" w:rsidRPr="00A81558">
        <w:rPr>
          <w:rFonts w:eastAsia="Calibri"/>
          <w:sz w:val="26"/>
          <w:szCs w:val="26"/>
          <w:lang w:eastAsia="en-US"/>
        </w:rPr>
        <w:t>.</w:t>
      </w:r>
      <w:r w:rsidR="00B2412D" w:rsidRPr="00A81558">
        <w:rPr>
          <w:rFonts w:eastAsia="Calibri"/>
          <w:sz w:val="26"/>
          <w:szCs w:val="26"/>
          <w:lang w:eastAsia="en-US"/>
        </w:rPr>
        <w:t>2. В А</w:t>
      </w:r>
      <w:r w:rsidR="009039FD" w:rsidRPr="00A81558">
        <w:rPr>
          <w:rFonts w:eastAsia="Calibri"/>
          <w:sz w:val="26"/>
          <w:szCs w:val="26"/>
          <w:lang w:eastAsia="en-US"/>
        </w:rPr>
        <w:t>кте проверки указываются:</w:t>
      </w:r>
    </w:p>
    <w:p w:rsidR="009039FD" w:rsidRPr="00A81558" w:rsidRDefault="00DE0E08" w:rsidP="009039FD">
      <w:pPr>
        <w:pStyle w:val="af"/>
        <w:ind w:firstLine="652"/>
        <w:jc w:val="both"/>
        <w:rPr>
          <w:rFonts w:eastAsia="Calibri"/>
          <w:sz w:val="26"/>
          <w:szCs w:val="26"/>
          <w:lang w:eastAsia="en-US"/>
        </w:rPr>
      </w:pPr>
      <w:r w:rsidRPr="00A81558">
        <w:rPr>
          <w:rFonts w:eastAsia="Calibri"/>
          <w:sz w:val="26"/>
          <w:szCs w:val="26"/>
          <w:lang w:eastAsia="en-US"/>
        </w:rPr>
        <w:t>а) дата и м</w:t>
      </w:r>
      <w:r w:rsidR="009039FD" w:rsidRPr="00A81558">
        <w:rPr>
          <w:rFonts w:eastAsia="Calibri"/>
          <w:sz w:val="26"/>
          <w:szCs w:val="26"/>
          <w:lang w:eastAsia="en-US"/>
        </w:rPr>
        <w:t>есто составления акта проверки;</w:t>
      </w:r>
    </w:p>
    <w:p w:rsidR="009039FD" w:rsidRPr="00A81558" w:rsidRDefault="00DE0E08" w:rsidP="009039FD">
      <w:pPr>
        <w:pStyle w:val="af"/>
        <w:ind w:firstLine="652"/>
        <w:jc w:val="both"/>
        <w:rPr>
          <w:rFonts w:eastAsia="Calibri"/>
          <w:sz w:val="26"/>
          <w:szCs w:val="26"/>
          <w:lang w:eastAsia="en-US"/>
        </w:rPr>
      </w:pPr>
      <w:r w:rsidRPr="00A81558">
        <w:rPr>
          <w:rFonts w:eastAsia="Calibri"/>
          <w:sz w:val="26"/>
          <w:szCs w:val="26"/>
          <w:lang w:eastAsia="en-US"/>
        </w:rPr>
        <w:t>б) дата и номер</w:t>
      </w:r>
      <w:r w:rsidR="009039FD" w:rsidRPr="00A81558">
        <w:rPr>
          <w:rFonts w:eastAsia="Calibri"/>
          <w:sz w:val="26"/>
          <w:szCs w:val="26"/>
          <w:lang w:eastAsia="en-US"/>
        </w:rPr>
        <w:t xml:space="preserve"> решения о назначении проверки;</w:t>
      </w:r>
    </w:p>
    <w:p w:rsidR="009039FD" w:rsidRPr="00A81558" w:rsidRDefault="00DE0E08" w:rsidP="009039FD">
      <w:pPr>
        <w:pStyle w:val="af"/>
        <w:ind w:firstLine="652"/>
        <w:jc w:val="both"/>
        <w:rPr>
          <w:rFonts w:eastAsia="Calibri"/>
          <w:sz w:val="26"/>
          <w:szCs w:val="26"/>
          <w:lang w:eastAsia="en-US"/>
        </w:rPr>
      </w:pPr>
      <w:r w:rsidRPr="00A81558">
        <w:rPr>
          <w:rFonts w:eastAsia="Calibri"/>
          <w:sz w:val="26"/>
          <w:szCs w:val="26"/>
          <w:lang w:eastAsia="en-US"/>
        </w:rPr>
        <w:t>в) фамилии, имена, отчества и должности, специалиста/специалистов</w:t>
      </w:r>
      <w:r w:rsidR="00D52831" w:rsidRPr="00A81558">
        <w:rPr>
          <w:rFonts w:eastAsia="Calibri"/>
          <w:sz w:val="26"/>
          <w:szCs w:val="26"/>
          <w:lang w:eastAsia="en-US"/>
        </w:rPr>
        <w:t xml:space="preserve"> </w:t>
      </w:r>
      <w:r w:rsidR="00AA4554" w:rsidRPr="00A81558">
        <w:rPr>
          <w:rFonts w:eastAsia="Calibri"/>
          <w:sz w:val="26"/>
          <w:szCs w:val="26"/>
          <w:lang w:eastAsia="en-US"/>
        </w:rPr>
        <w:t>Технического отдела Ассоциации</w:t>
      </w:r>
      <w:r w:rsidRPr="00A81558">
        <w:rPr>
          <w:rFonts w:eastAsia="Calibri"/>
          <w:sz w:val="26"/>
          <w:szCs w:val="26"/>
          <w:lang w:eastAsia="en-US"/>
        </w:rPr>
        <w:t>, проводивших проверку;</w:t>
      </w:r>
    </w:p>
    <w:p w:rsidR="009039FD" w:rsidRPr="00A81558" w:rsidRDefault="00DE0E08" w:rsidP="009039FD">
      <w:pPr>
        <w:pStyle w:val="af"/>
        <w:ind w:firstLine="652"/>
        <w:jc w:val="both"/>
        <w:rPr>
          <w:rFonts w:eastAsia="Calibri"/>
          <w:sz w:val="26"/>
          <w:szCs w:val="26"/>
          <w:lang w:eastAsia="en-US"/>
        </w:rPr>
      </w:pPr>
      <w:r w:rsidRPr="00A81558">
        <w:rPr>
          <w:rFonts w:eastAsia="Calibri"/>
          <w:sz w:val="26"/>
          <w:szCs w:val="26"/>
          <w:lang w:eastAsia="en-US"/>
        </w:rPr>
        <w:t>г) наименование проверяемой организации или фамилия, имя и отчество индивидуального пре</w:t>
      </w:r>
      <w:r w:rsidR="0046563F" w:rsidRPr="00A81558">
        <w:rPr>
          <w:rFonts w:eastAsia="Calibri"/>
          <w:sz w:val="26"/>
          <w:szCs w:val="26"/>
          <w:lang w:eastAsia="en-US"/>
        </w:rPr>
        <w:t>дпринимателя – членов Ассоциации</w:t>
      </w:r>
      <w:r w:rsidRPr="00A81558">
        <w:rPr>
          <w:rFonts w:eastAsia="Calibri"/>
          <w:sz w:val="26"/>
          <w:szCs w:val="26"/>
          <w:lang w:eastAsia="en-US"/>
        </w:rPr>
        <w:t xml:space="preserve">, </w:t>
      </w:r>
      <w:r w:rsidR="00AA4554" w:rsidRPr="00A81558">
        <w:rPr>
          <w:rFonts w:eastAsia="Calibri"/>
          <w:sz w:val="26"/>
          <w:szCs w:val="26"/>
          <w:lang w:eastAsia="en-US"/>
        </w:rPr>
        <w:t xml:space="preserve">ИНН, </w:t>
      </w:r>
      <w:r w:rsidRPr="00A81558">
        <w:rPr>
          <w:rFonts w:eastAsia="Calibri"/>
          <w:sz w:val="26"/>
          <w:szCs w:val="26"/>
          <w:lang w:eastAsia="en-US"/>
        </w:rPr>
        <w:t>а также фамилия, имя, отчество и должность руководителя, иного уполномоченного лица ил</w:t>
      </w:r>
      <w:r w:rsidR="0046563F" w:rsidRPr="00A81558">
        <w:rPr>
          <w:rFonts w:eastAsia="Calibri"/>
          <w:sz w:val="26"/>
          <w:szCs w:val="26"/>
          <w:lang w:eastAsia="en-US"/>
        </w:rPr>
        <w:t>и представителя члена Ассоциации</w:t>
      </w:r>
      <w:r w:rsidRPr="00A81558">
        <w:rPr>
          <w:rFonts w:eastAsia="Calibri"/>
          <w:sz w:val="26"/>
          <w:szCs w:val="26"/>
          <w:lang w:eastAsia="en-US"/>
        </w:rPr>
        <w:t>, уполномоченного представителя индивидуального предпринимателя, присутство</w:t>
      </w:r>
      <w:r w:rsidR="009039FD" w:rsidRPr="00A81558">
        <w:rPr>
          <w:rFonts w:eastAsia="Calibri"/>
          <w:sz w:val="26"/>
          <w:szCs w:val="26"/>
          <w:lang w:eastAsia="en-US"/>
        </w:rPr>
        <w:t>вавших при проведении проверки</w:t>
      </w:r>
      <w:r w:rsidR="007954B0" w:rsidRPr="00A81558">
        <w:rPr>
          <w:rFonts w:eastAsia="Calibri"/>
          <w:sz w:val="26"/>
          <w:szCs w:val="26"/>
          <w:lang w:eastAsia="en-US"/>
        </w:rPr>
        <w:t>;</w:t>
      </w:r>
    </w:p>
    <w:p w:rsidR="009039FD" w:rsidRPr="00A81558" w:rsidRDefault="006054C2" w:rsidP="009039FD">
      <w:pPr>
        <w:pStyle w:val="af"/>
        <w:ind w:firstLine="652"/>
        <w:jc w:val="both"/>
        <w:rPr>
          <w:rFonts w:eastAsia="Calibri"/>
          <w:sz w:val="26"/>
          <w:szCs w:val="26"/>
          <w:lang w:eastAsia="en-US"/>
        </w:rPr>
      </w:pPr>
      <w:r w:rsidRPr="00A81558">
        <w:rPr>
          <w:rFonts w:eastAsia="Calibri"/>
          <w:sz w:val="26"/>
          <w:szCs w:val="26"/>
          <w:lang w:eastAsia="en-US"/>
        </w:rPr>
        <w:t xml:space="preserve">д) предмет проверки, </w:t>
      </w:r>
      <w:r w:rsidR="009955DE" w:rsidRPr="00A81558">
        <w:rPr>
          <w:rFonts w:eastAsia="Calibri"/>
          <w:sz w:val="26"/>
          <w:szCs w:val="26"/>
          <w:lang w:eastAsia="en-US"/>
        </w:rPr>
        <w:t xml:space="preserve">вид и форма проверки, </w:t>
      </w:r>
      <w:r w:rsidRPr="00A81558">
        <w:rPr>
          <w:rFonts w:eastAsia="Calibri"/>
          <w:sz w:val="26"/>
          <w:szCs w:val="26"/>
          <w:lang w:eastAsia="en-US"/>
        </w:rPr>
        <w:t>сроки проверки;</w:t>
      </w:r>
    </w:p>
    <w:p w:rsidR="009039FD" w:rsidRPr="00A81558" w:rsidRDefault="00DE0E08" w:rsidP="009039FD">
      <w:pPr>
        <w:pStyle w:val="af"/>
        <w:ind w:firstLine="652"/>
        <w:jc w:val="both"/>
        <w:rPr>
          <w:rFonts w:eastAsia="Calibri"/>
          <w:sz w:val="26"/>
          <w:szCs w:val="26"/>
          <w:lang w:eastAsia="en-US"/>
        </w:rPr>
      </w:pPr>
      <w:r w:rsidRPr="00A81558">
        <w:rPr>
          <w:rFonts w:eastAsia="Calibri"/>
          <w:sz w:val="26"/>
          <w:szCs w:val="26"/>
          <w:lang w:eastAsia="en-US"/>
        </w:rPr>
        <w:t>е) сведения о результатах проверки, в том числе о выявленных нарушениях, об их характере</w:t>
      </w:r>
      <w:r w:rsidR="0037289F" w:rsidRPr="00A81558">
        <w:rPr>
          <w:rFonts w:eastAsia="Calibri"/>
          <w:sz w:val="26"/>
          <w:szCs w:val="26"/>
          <w:lang w:eastAsia="en-US"/>
        </w:rPr>
        <w:t xml:space="preserve">  и о лицах, допустивших указанные нарушения</w:t>
      </w:r>
      <w:r w:rsidR="009039FD" w:rsidRPr="00A81558">
        <w:rPr>
          <w:rFonts w:eastAsia="Calibri"/>
          <w:sz w:val="26"/>
          <w:szCs w:val="26"/>
          <w:lang w:eastAsia="en-US"/>
        </w:rPr>
        <w:t>;</w:t>
      </w:r>
    </w:p>
    <w:p w:rsidR="009039FD" w:rsidRPr="00A81558" w:rsidRDefault="00DE0E08" w:rsidP="009039FD">
      <w:pPr>
        <w:pStyle w:val="af"/>
        <w:ind w:firstLine="652"/>
        <w:jc w:val="both"/>
        <w:rPr>
          <w:rFonts w:eastAsia="Calibri"/>
          <w:sz w:val="26"/>
          <w:szCs w:val="26"/>
          <w:lang w:eastAsia="en-US"/>
        </w:rPr>
      </w:pPr>
      <w:r w:rsidRPr="00A81558">
        <w:rPr>
          <w:rFonts w:eastAsia="Calibri"/>
          <w:sz w:val="26"/>
          <w:szCs w:val="26"/>
          <w:lang w:eastAsia="en-US"/>
        </w:rPr>
        <w:t>ж) рекомендации и сроки у</w:t>
      </w:r>
      <w:r w:rsidR="009039FD" w:rsidRPr="00A81558">
        <w:rPr>
          <w:rFonts w:eastAsia="Calibri"/>
          <w:sz w:val="26"/>
          <w:szCs w:val="26"/>
          <w:lang w:eastAsia="en-US"/>
        </w:rPr>
        <w:t>странения выявленных нарушений;</w:t>
      </w:r>
    </w:p>
    <w:p w:rsidR="009039FD" w:rsidRPr="00A81558" w:rsidRDefault="00DE0E08" w:rsidP="009039FD">
      <w:pPr>
        <w:pStyle w:val="af"/>
        <w:ind w:firstLine="652"/>
        <w:jc w:val="both"/>
        <w:rPr>
          <w:rFonts w:eastAsia="Calibri"/>
          <w:sz w:val="26"/>
          <w:szCs w:val="26"/>
          <w:lang w:eastAsia="en-US"/>
        </w:rPr>
      </w:pPr>
      <w:r w:rsidRPr="00A81558">
        <w:rPr>
          <w:rFonts w:eastAsia="Calibri"/>
          <w:sz w:val="26"/>
          <w:szCs w:val="26"/>
          <w:lang w:eastAsia="en-US"/>
        </w:rPr>
        <w:t xml:space="preserve">з) сведения об ознакомлении или отказе в ознакомлении с </w:t>
      </w:r>
      <w:r w:rsidR="00B2412D" w:rsidRPr="00A81558">
        <w:rPr>
          <w:rFonts w:eastAsia="Calibri"/>
          <w:sz w:val="26"/>
          <w:szCs w:val="26"/>
          <w:lang w:eastAsia="en-US"/>
        </w:rPr>
        <w:t>А</w:t>
      </w:r>
      <w:r w:rsidRPr="00A81558">
        <w:rPr>
          <w:rFonts w:eastAsia="Calibri"/>
          <w:sz w:val="26"/>
          <w:szCs w:val="26"/>
          <w:lang w:eastAsia="en-US"/>
        </w:rPr>
        <w:t>ктом проверки руководителя, иного уполномоченного лица или представите</w:t>
      </w:r>
      <w:r w:rsidR="0046563F" w:rsidRPr="00A81558">
        <w:rPr>
          <w:rFonts w:eastAsia="Calibri"/>
          <w:sz w:val="26"/>
          <w:szCs w:val="26"/>
          <w:lang w:eastAsia="en-US"/>
        </w:rPr>
        <w:t>ля проверяемого члена Ассоциации</w:t>
      </w:r>
      <w:r w:rsidRPr="00A81558">
        <w:rPr>
          <w:rFonts w:eastAsia="Calibri"/>
          <w:sz w:val="26"/>
          <w:szCs w:val="26"/>
          <w:lang w:eastAsia="en-US"/>
        </w:rPr>
        <w:t>,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039FD" w:rsidRPr="00A81558" w:rsidRDefault="006054C2" w:rsidP="009039FD">
      <w:pPr>
        <w:pStyle w:val="af"/>
        <w:ind w:firstLine="652"/>
        <w:jc w:val="both"/>
        <w:rPr>
          <w:rFonts w:eastAsia="Calibri"/>
          <w:sz w:val="26"/>
          <w:szCs w:val="26"/>
          <w:lang w:eastAsia="en-US"/>
        </w:rPr>
      </w:pPr>
      <w:r w:rsidRPr="00A81558">
        <w:rPr>
          <w:rFonts w:eastAsia="Calibri"/>
          <w:sz w:val="26"/>
          <w:szCs w:val="26"/>
          <w:lang w:eastAsia="en-US"/>
        </w:rPr>
        <w:t>и) иные сведения, по</w:t>
      </w:r>
      <w:r w:rsidR="00E53F36" w:rsidRPr="00A81558">
        <w:rPr>
          <w:rFonts w:eastAsia="Calibri"/>
          <w:sz w:val="26"/>
          <w:szCs w:val="26"/>
          <w:lang w:eastAsia="en-US"/>
        </w:rPr>
        <w:t xml:space="preserve"> решению лица, осуществляющего проверку</w:t>
      </w:r>
      <w:r w:rsidRPr="00A81558">
        <w:rPr>
          <w:rFonts w:eastAsia="Calibri"/>
          <w:sz w:val="26"/>
          <w:szCs w:val="26"/>
          <w:lang w:eastAsia="en-US"/>
        </w:rPr>
        <w:t>;</w:t>
      </w:r>
    </w:p>
    <w:p w:rsidR="009039FD" w:rsidRPr="00A81558" w:rsidRDefault="006054C2" w:rsidP="009039FD">
      <w:pPr>
        <w:pStyle w:val="af"/>
        <w:ind w:firstLine="652"/>
        <w:jc w:val="both"/>
        <w:rPr>
          <w:rFonts w:eastAsia="Calibri"/>
          <w:sz w:val="26"/>
          <w:szCs w:val="26"/>
          <w:lang w:eastAsia="en-US"/>
        </w:rPr>
      </w:pPr>
      <w:r w:rsidRPr="00A81558">
        <w:rPr>
          <w:rFonts w:eastAsia="Calibri"/>
          <w:sz w:val="26"/>
          <w:szCs w:val="26"/>
          <w:lang w:eastAsia="en-US"/>
        </w:rPr>
        <w:t>к</w:t>
      </w:r>
      <w:r w:rsidR="00DE0E08" w:rsidRPr="00A81558">
        <w:rPr>
          <w:rFonts w:eastAsia="Calibri"/>
          <w:sz w:val="26"/>
          <w:szCs w:val="26"/>
          <w:lang w:eastAsia="en-US"/>
        </w:rPr>
        <w:t>) подписи уполномоченного лица или уполномоченных лиц, проводивших проверку</w:t>
      </w:r>
      <w:r w:rsidR="007954B0" w:rsidRPr="00A81558">
        <w:rPr>
          <w:rFonts w:eastAsia="Calibri"/>
          <w:sz w:val="26"/>
          <w:szCs w:val="26"/>
          <w:lang w:eastAsia="en-US"/>
        </w:rPr>
        <w:t>;</w:t>
      </w:r>
    </w:p>
    <w:p w:rsidR="009039FD" w:rsidRPr="00A81558" w:rsidRDefault="008E6565" w:rsidP="009039FD">
      <w:pPr>
        <w:pStyle w:val="af"/>
        <w:ind w:firstLine="652"/>
        <w:jc w:val="both"/>
        <w:rPr>
          <w:rFonts w:eastAsia="Calibri"/>
          <w:sz w:val="26"/>
          <w:szCs w:val="26"/>
          <w:lang w:eastAsia="en-US"/>
        </w:rPr>
      </w:pPr>
      <w:r w:rsidRPr="00A81558">
        <w:rPr>
          <w:rFonts w:eastAsia="Calibri"/>
          <w:sz w:val="26"/>
          <w:szCs w:val="26"/>
          <w:lang w:eastAsia="en-US"/>
        </w:rPr>
        <w:t>л) оформленные и полученные документы, полученные при проведении проверки, прилагаются к Акту (при их наличии и необходимости предоставления).</w:t>
      </w:r>
    </w:p>
    <w:p w:rsidR="009039FD" w:rsidRPr="00A81558" w:rsidRDefault="00F632C2" w:rsidP="009039FD">
      <w:pPr>
        <w:pStyle w:val="af"/>
        <w:ind w:firstLine="652"/>
        <w:jc w:val="both"/>
        <w:rPr>
          <w:rFonts w:eastAsia="Calibri"/>
          <w:sz w:val="26"/>
          <w:szCs w:val="26"/>
          <w:lang w:eastAsia="en-US"/>
        </w:rPr>
      </w:pPr>
      <w:r w:rsidRPr="00A81558">
        <w:rPr>
          <w:rFonts w:eastAsia="Calibri"/>
          <w:sz w:val="26"/>
          <w:szCs w:val="26"/>
          <w:lang w:eastAsia="en-US"/>
        </w:rPr>
        <w:t>13</w:t>
      </w:r>
      <w:r w:rsidR="00633396" w:rsidRPr="00A81558">
        <w:rPr>
          <w:rFonts w:eastAsia="Calibri"/>
          <w:sz w:val="26"/>
          <w:szCs w:val="26"/>
          <w:lang w:eastAsia="en-US"/>
        </w:rPr>
        <w:t>.</w:t>
      </w:r>
      <w:r w:rsidR="00C24057" w:rsidRPr="00A81558">
        <w:rPr>
          <w:rFonts w:eastAsia="Calibri"/>
          <w:sz w:val="26"/>
          <w:szCs w:val="26"/>
          <w:lang w:eastAsia="en-US"/>
        </w:rPr>
        <w:t>3</w:t>
      </w:r>
      <w:r w:rsidR="00E53F36" w:rsidRPr="00A81558">
        <w:rPr>
          <w:rFonts w:eastAsia="Calibri"/>
          <w:sz w:val="26"/>
          <w:szCs w:val="26"/>
          <w:lang w:eastAsia="en-US"/>
        </w:rPr>
        <w:t>. Ассоциация</w:t>
      </w:r>
      <w:r w:rsidR="00DE0E08" w:rsidRPr="00A81558">
        <w:rPr>
          <w:rFonts w:eastAsia="Calibri"/>
          <w:sz w:val="26"/>
          <w:szCs w:val="26"/>
          <w:lang w:eastAsia="en-US"/>
        </w:rPr>
        <w:t xml:space="preserve"> обеспечивает доступ к информации о результатах проведенных проверо</w:t>
      </w:r>
      <w:r w:rsidR="0046563F" w:rsidRPr="00A81558">
        <w:rPr>
          <w:rFonts w:eastAsia="Calibri"/>
          <w:sz w:val="26"/>
          <w:szCs w:val="26"/>
          <w:lang w:eastAsia="en-US"/>
        </w:rPr>
        <w:t>к деятельности членов Ассоциация</w:t>
      </w:r>
      <w:r w:rsidR="00DE0E08" w:rsidRPr="00A81558">
        <w:rPr>
          <w:rFonts w:eastAsia="Calibri"/>
          <w:sz w:val="26"/>
          <w:szCs w:val="26"/>
          <w:lang w:eastAsia="en-US"/>
        </w:rPr>
        <w:t xml:space="preserve"> посредством внесения све</w:t>
      </w:r>
      <w:r w:rsidR="0046563F" w:rsidRPr="00A81558">
        <w:rPr>
          <w:rFonts w:eastAsia="Calibri"/>
          <w:sz w:val="26"/>
          <w:szCs w:val="26"/>
          <w:lang w:eastAsia="en-US"/>
        </w:rPr>
        <w:t>дений в реестр членов Ассоциации</w:t>
      </w:r>
      <w:r w:rsidR="00DE0E08" w:rsidRPr="00A81558">
        <w:rPr>
          <w:rFonts w:eastAsia="Calibri"/>
          <w:sz w:val="26"/>
          <w:szCs w:val="26"/>
          <w:lang w:eastAsia="en-US"/>
        </w:rPr>
        <w:t xml:space="preserve"> и опубликования результатов на официальном са</w:t>
      </w:r>
      <w:r w:rsidR="0046563F" w:rsidRPr="00A81558">
        <w:rPr>
          <w:rFonts w:eastAsia="Calibri"/>
          <w:sz w:val="26"/>
          <w:szCs w:val="26"/>
          <w:lang w:eastAsia="en-US"/>
        </w:rPr>
        <w:t>йте Ассоциации</w:t>
      </w:r>
      <w:r w:rsidR="009039FD" w:rsidRPr="00A81558">
        <w:rPr>
          <w:rFonts w:eastAsia="Calibri"/>
          <w:sz w:val="26"/>
          <w:szCs w:val="26"/>
          <w:lang w:eastAsia="en-US"/>
        </w:rPr>
        <w:t xml:space="preserve"> в сети интернет.</w:t>
      </w:r>
    </w:p>
    <w:p w:rsidR="00DE0E08" w:rsidRPr="00A81558" w:rsidRDefault="00F632C2" w:rsidP="009039FD">
      <w:pPr>
        <w:pStyle w:val="af"/>
        <w:ind w:firstLine="652"/>
        <w:jc w:val="both"/>
        <w:rPr>
          <w:rFonts w:eastAsia="Calibri"/>
          <w:sz w:val="26"/>
          <w:szCs w:val="26"/>
          <w:lang w:eastAsia="en-US"/>
        </w:rPr>
      </w:pPr>
      <w:r w:rsidRPr="00A81558">
        <w:rPr>
          <w:rFonts w:eastAsia="Calibri"/>
          <w:sz w:val="26"/>
          <w:szCs w:val="26"/>
          <w:lang w:eastAsia="en-US"/>
        </w:rPr>
        <w:t>13</w:t>
      </w:r>
      <w:r w:rsidR="0046563F" w:rsidRPr="00A81558">
        <w:rPr>
          <w:rFonts w:eastAsia="Calibri"/>
          <w:sz w:val="26"/>
          <w:szCs w:val="26"/>
          <w:lang w:eastAsia="en-US"/>
        </w:rPr>
        <w:t>.</w:t>
      </w:r>
      <w:r w:rsidR="00C24057" w:rsidRPr="00A81558">
        <w:rPr>
          <w:rFonts w:eastAsia="Calibri"/>
          <w:sz w:val="26"/>
          <w:szCs w:val="26"/>
          <w:lang w:eastAsia="en-US"/>
        </w:rPr>
        <w:t>4</w:t>
      </w:r>
      <w:r w:rsidR="0046563F" w:rsidRPr="00A81558">
        <w:rPr>
          <w:rFonts w:eastAsia="Calibri"/>
          <w:sz w:val="26"/>
          <w:szCs w:val="26"/>
          <w:lang w:eastAsia="en-US"/>
        </w:rPr>
        <w:t>. Член Ассоциации</w:t>
      </w:r>
      <w:r w:rsidR="00DE0E08" w:rsidRPr="00A81558">
        <w:rPr>
          <w:rFonts w:eastAsia="Calibri"/>
          <w:sz w:val="26"/>
          <w:szCs w:val="26"/>
          <w:lang w:eastAsia="en-US"/>
        </w:rPr>
        <w:t>, в отношении которого проводилась проверка, в случае несогласия с фактами, выводами</w:t>
      </w:r>
      <w:r w:rsidR="00B2412D" w:rsidRPr="00A81558">
        <w:rPr>
          <w:rFonts w:eastAsia="Calibri"/>
          <w:sz w:val="26"/>
          <w:szCs w:val="26"/>
          <w:lang w:eastAsia="en-US"/>
        </w:rPr>
        <w:t>, предложениями, изложенными в А</w:t>
      </w:r>
      <w:r w:rsidR="00DE0E08" w:rsidRPr="00A81558">
        <w:rPr>
          <w:rFonts w:eastAsia="Calibri"/>
          <w:sz w:val="26"/>
          <w:szCs w:val="26"/>
          <w:lang w:eastAsia="en-US"/>
        </w:rPr>
        <w:t xml:space="preserve">кте проверки, </w:t>
      </w:r>
      <w:r w:rsidR="00A41BC8" w:rsidRPr="00A81558">
        <w:rPr>
          <w:rFonts w:eastAsia="Calibri"/>
          <w:sz w:val="26"/>
          <w:szCs w:val="26"/>
          <w:lang w:eastAsia="en-US"/>
        </w:rPr>
        <w:t>в течение пятнадцати</w:t>
      </w:r>
      <w:r w:rsidR="00B2412D" w:rsidRPr="00A81558">
        <w:rPr>
          <w:rFonts w:eastAsia="Calibri"/>
          <w:sz w:val="26"/>
          <w:szCs w:val="26"/>
          <w:lang w:eastAsia="en-US"/>
        </w:rPr>
        <w:t xml:space="preserve"> дней с даты получения А</w:t>
      </w:r>
      <w:r w:rsidR="00DE0E08" w:rsidRPr="00A81558">
        <w:rPr>
          <w:rFonts w:eastAsia="Calibri"/>
          <w:sz w:val="26"/>
          <w:szCs w:val="26"/>
          <w:lang w:eastAsia="en-US"/>
        </w:rPr>
        <w:t>кта проверки</w:t>
      </w:r>
      <w:r w:rsidR="0046563F" w:rsidRPr="00A81558">
        <w:rPr>
          <w:rFonts w:eastAsia="Calibri"/>
          <w:sz w:val="26"/>
          <w:szCs w:val="26"/>
          <w:lang w:eastAsia="en-US"/>
        </w:rPr>
        <w:t xml:space="preserve"> вправе представить в Ассоциацию</w:t>
      </w:r>
      <w:r w:rsidR="00DE0E08" w:rsidRPr="00A81558">
        <w:rPr>
          <w:sz w:val="26"/>
          <w:szCs w:val="26"/>
        </w:rPr>
        <w:t xml:space="preserve"> </w:t>
      </w:r>
      <w:r w:rsidR="00DE0E08" w:rsidRPr="00A81558">
        <w:rPr>
          <w:rFonts w:eastAsia="Calibri"/>
          <w:sz w:val="26"/>
          <w:szCs w:val="26"/>
          <w:lang w:eastAsia="en-US"/>
        </w:rPr>
        <w:t xml:space="preserve">в письменной </w:t>
      </w:r>
      <w:r w:rsidR="00B2412D" w:rsidRPr="00A81558">
        <w:rPr>
          <w:rFonts w:eastAsia="Calibri"/>
          <w:sz w:val="26"/>
          <w:szCs w:val="26"/>
          <w:lang w:eastAsia="en-US"/>
        </w:rPr>
        <w:t>форме возражения в отношении А</w:t>
      </w:r>
      <w:r w:rsidR="00DE0E08" w:rsidRPr="00A81558">
        <w:rPr>
          <w:rFonts w:eastAsia="Calibri"/>
          <w:sz w:val="26"/>
          <w:szCs w:val="26"/>
          <w:lang w:eastAsia="en-US"/>
        </w:rPr>
        <w:t>кта проверки в целом или его отдельных пол</w:t>
      </w:r>
      <w:r w:rsidR="0046563F" w:rsidRPr="00A81558">
        <w:rPr>
          <w:rFonts w:eastAsia="Calibri"/>
          <w:sz w:val="26"/>
          <w:szCs w:val="26"/>
          <w:lang w:eastAsia="en-US"/>
        </w:rPr>
        <w:t>ожений. При этом член Ассоциации</w:t>
      </w:r>
      <w:r w:rsidR="00DE0E08" w:rsidRPr="00A81558">
        <w:rPr>
          <w:rFonts w:eastAsia="Calibri"/>
          <w:sz w:val="26"/>
          <w:szCs w:val="26"/>
          <w:lang w:eastAsia="en-US"/>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w:t>
      </w:r>
      <w:r w:rsidR="0046563F" w:rsidRPr="00A81558">
        <w:rPr>
          <w:rFonts w:eastAsia="Calibri"/>
          <w:sz w:val="26"/>
          <w:szCs w:val="26"/>
          <w:lang w:eastAsia="en-US"/>
        </w:rPr>
        <w:t>ый срок передать их в Ассоциацию</w:t>
      </w:r>
      <w:r w:rsidR="00DE0E08" w:rsidRPr="00A81558">
        <w:rPr>
          <w:rFonts w:eastAsia="Calibri"/>
          <w:sz w:val="26"/>
          <w:szCs w:val="26"/>
          <w:lang w:eastAsia="en-US"/>
        </w:rPr>
        <w:t>.</w:t>
      </w:r>
    </w:p>
    <w:p w:rsidR="003E127D" w:rsidRPr="00A81558" w:rsidRDefault="00F632C2" w:rsidP="009039FD">
      <w:pPr>
        <w:pStyle w:val="af"/>
        <w:ind w:firstLine="652"/>
        <w:jc w:val="both"/>
        <w:rPr>
          <w:sz w:val="26"/>
          <w:szCs w:val="26"/>
        </w:rPr>
      </w:pPr>
      <w:r w:rsidRPr="00A81558">
        <w:rPr>
          <w:rFonts w:eastAsia="Calibri"/>
          <w:sz w:val="26"/>
          <w:szCs w:val="26"/>
          <w:lang w:eastAsia="en-US"/>
        </w:rPr>
        <w:t>13</w:t>
      </w:r>
      <w:r w:rsidR="00AA4554" w:rsidRPr="00A81558">
        <w:rPr>
          <w:rFonts w:eastAsia="Calibri"/>
          <w:sz w:val="26"/>
          <w:szCs w:val="26"/>
          <w:lang w:eastAsia="en-US"/>
        </w:rPr>
        <w:t xml:space="preserve">.5. </w:t>
      </w:r>
      <w:r w:rsidR="00AA4554" w:rsidRPr="00A81558">
        <w:rPr>
          <w:sz w:val="26"/>
          <w:szCs w:val="26"/>
        </w:rPr>
        <w:t xml:space="preserve">В случае невозможности проведения проверки из-за отсутствия надлежащим образом уведомленного проверяемого члена Ассоциации по указанному им адресу (фактическому, месту регистрации) или вследствие иных непредвиденных ситуаций, ответственный за проверку специалист </w:t>
      </w:r>
      <w:r w:rsidR="0022156E" w:rsidRPr="00A81558">
        <w:rPr>
          <w:sz w:val="26"/>
          <w:szCs w:val="26"/>
        </w:rPr>
        <w:t xml:space="preserve">Технического отдела Ассоциации </w:t>
      </w:r>
      <w:r w:rsidR="00AA4554" w:rsidRPr="00A81558">
        <w:rPr>
          <w:sz w:val="26"/>
          <w:szCs w:val="26"/>
        </w:rPr>
        <w:t>до истечения установленного срока п</w:t>
      </w:r>
      <w:r w:rsidR="003E127D" w:rsidRPr="00A81558">
        <w:rPr>
          <w:sz w:val="26"/>
          <w:szCs w:val="26"/>
        </w:rPr>
        <w:t>роведения проверки, составляет А</w:t>
      </w:r>
      <w:r w:rsidR="00AA4554" w:rsidRPr="00A81558">
        <w:rPr>
          <w:sz w:val="26"/>
          <w:szCs w:val="26"/>
        </w:rPr>
        <w:t xml:space="preserve">кт с описанием конкретной причины невозможности проведения запланированной проверки. Акт передается в Дисциплинарную комиссию </w:t>
      </w:r>
      <w:r w:rsidR="003E127D" w:rsidRPr="00A81558">
        <w:rPr>
          <w:sz w:val="26"/>
          <w:szCs w:val="26"/>
        </w:rPr>
        <w:t>Ассоциации или Правление Ассоциации для принятия соответствующего решения</w:t>
      </w:r>
      <w:r w:rsidR="00AA4554" w:rsidRPr="00A81558">
        <w:rPr>
          <w:sz w:val="26"/>
          <w:szCs w:val="26"/>
        </w:rPr>
        <w:t xml:space="preserve">. </w:t>
      </w:r>
    </w:p>
    <w:p w:rsidR="003E127D" w:rsidRPr="00A81558" w:rsidRDefault="003E127D" w:rsidP="009039FD">
      <w:pPr>
        <w:pStyle w:val="af"/>
        <w:ind w:firstLine="652"/>
        <w:jc w:val="both"/>
        <w:rPr>
          <w:sz w:val="26"/>
          <w:szCs w:val="26"/>
        </w:rPr>
      </w:pPr>
      <w:r w:rsidRPr="00A81558">
        <w:rPr>
          <w:sz w:val="26"/>
          <w:szCs w:val="26"/>
        </w:rPr>
        <w:t>При этом к А</w:t>
      </w:r>
      <w:r w:rsidR="00AA4554" w:rsidRPr="00A81558">
        <w:rPr>
          <w:sz w:val="26"/>
          <w:szCs w:val="26"/>
        </w:rPr>
        <w:t xml:space="preserve">кту прилагаются (при наличии): </w:t>
      </w:r>
    </w:p>
    <w:p w:rsidR="003E127D" w:rsidRPr="00A81558" w:rsidRDefault="00AA4554" w:rsidP="009039FD">
      <w:pPr>
        <w:pStyle w:val="af"/>
        <w:ind w:firstLine="652"/>
        <w:jc w:val="both"/>
        <w:rPr>
          <w:sz w:val="26"/>
          <w:szCs w:val="26"/>
        </w:rPr>
      </w:pPr>
      <w:r w:rsidRPr="00A81558">
        <w:rPr>
          <w:sz w:val="26"/>
          <w:szCs w:val="26"/>
        </w:rPr>
        <w:sym w:font="Symbol" w:char="F02D"/>
      </w:r>
      <w:r w:rsidRPr="00A81558">
        <w:rPr>
          <w:sz w:val="26"/>
          <w:szCs w:val="26"/>
        </w:rPr>
        <w:t xml:space="preserve"> копия квитанции о направлении в адрес члена </w:t>
      </w:r>
      <w:r w:rsidR="003E127D" w:rsidRPr="00A81558">
        <w:rPr>
          <w:sz w:val="26"/>
          <w:szCs w:val="26"/>
        </w:rPr>
        <w:t>Ассоциации</w:t>
      </w:r>
      <w:r w:rsidRPr="00A81558">
        <w:rPr>
          <w:sz w:val="26"/>
          <w:szCs w:val="26"/>
        </w:rPr>
        <w:t xml:space="preserve"> уведомления (запроса) о проведении проверки; </w:t>
      </w:r>
    </w:p>
    <w:p w:rsidR="003E127D" w:rsidRPr="00A81558" w:rsidRDefault="00AA4554" w:rsidP="009039FD">
      <w:pPr>
        <w:pStyle w:val="af"/>
        <w:ind w:firstLine="652"/>
        <w:jc w:val="both"/>
        <w:rPr>
          <w:sz w:val="26"/>
          <w:szCs w:val="26"/>
        </w:rPr>
      </w:pPr>
      <w:r w:rsidRPr="00A81558">
        <w:rPr>
          <w:sz w:val="26"/>
          <w:szCs w:val="26"/>
        </w:rPr>
        <w:sym w:font="Symbol" w:char="F02D"/>
      </w:r>
      <w:r w:rsidRPr="00A81558">
        <w:rPr>
          <w:sz w:val="26"/>
          <w:szCs w:val="26"/>
        </w:rPr>
        <w:t xml:space="preserve"> распечатка сообщения о направлении на адрес электронной почты члена </w:t>
      </w:r>
      <w:r w:rsidR="003E127D" w:rsidRPr="00A81558">
        <w:rPr>
          <w:sz w:val="26"/>
          <w:szCs w:val="26"/>
        </w:rPr>
        <w:t>Ассоциации</w:t>
      </w:r>
      <w:r w:rsidRPr="00A81558">
        <w:rPr>
          <w:sz w:val="26"/>
          <w:szCs w:val="26"/>
        </w:rPr>
        <w:t xml:space="preserve"> копии уведомления (запроса) в электронном виде; </w:t>
      </w:r>
    </w:p>
    <w:p w:rsidR="00AA4554" w:rsidRPr="00A81558" w:rsidRDefault="00AA4554" w:rsidP="009039FD">
      <w:pPr>
        <w:pStyle w:val="af"/>
        <w:ind w:firstLine="652"/>
        <w:jc w:val="both"/>
        <w:rPr>
          <w:rFonts w:eastAsia="Calibri"/>
          <w:sz w:val="26"/>
          <w:szCs w:val="26"/>
          <w:lang w:eastAsia="en-US"/>
        </w:rPr>
      </w:pPr>
      <w:r w:rsidRPr="00A81558">
        <w:rPr>
          <w:sz w:val="26"/>
          <w:szCs w:val="26"/>
        </w:rPr>
        <w:sym w:font="Symbol" w:char="F02D"/>
      </w:r>
      <w:r w:rsidRPr="00A81558">
        <w:rPr>
          <w:sz w:val="26"/>
          <w:szCs w:val="26"/>
        </w:rPr>
        <w:t xml:space="preserve"> иные подтверждающие документы (акт осмотра нежилых помещений, акт об отсутствии организации по адресу и т.п.).</w:t>
      </w:r>
    </w:p>
    <w:p w:rsidR="00385299" w:rsidRPr="00A81558" w:rsidRDefault="00F632C2" w:rsidP="001674F2">
      <w:pPr>
        <w:pStyle w:val="af"/>
        <w:ind w:firstLine="652"/>
        <w:jc w:val="both"/>
        <w:rPr>
          <w:rFonts w:eastAsia="Calibri"/>
          <w:sz w:val="26"/>
          <w:szCs w:val="26"/>
          <w:lang w:eastAsia="en-US"/>
        </w:rPr>
      </w:pPr>
      <w:r w:rsidRPr="00A81558">
        <w:rPr>
          <w:rFonts w:eastAsia="Calibri"/>
          <w:sz w:val="26"/>
          <w:szCs w:val="26"/>
          <w:lang w:eastAsia="en-US"/>
        </w:rPr>
        <w:t>13</w:t>
      </w:r>
      <w:r w:rsidR="001D2FAC" w:rsidRPr="00A81558">
        <w:rPr>
          <w:rFonts w:eastAsia="Calibri"/>
          <w:sz w:val="26"/>
          <w:szCs w:val="26"/>
          <w:lang w:eastAsia="en-US"/>
        </w:rPr>
        <w:t>.</w:t>
      </w:r>
      <w:r w:rsidR="003E127D" w:rsidRPr="00A81558">
        <w:rPr>
          <w:rFonts w:eastAsia="Calibri"/>
          <w:sz w:val="26"/>
          <w:szCs w:val="26"/>
          <w:lang w:eastAsia="en-US"/>
        </w:rPr>
        <w:t>6</w:t>
      </w:r>
      <w:r w:rsidR="001D2FAC" w:rsidRPr="00A81558">
        <w:rPr>
          <w:rFonts w:eastAsia="Calibri"/>
          <w:sz w:val="26"/>
          <w:szCs w:val="26"/>
          <w:lang w:eastAsia="en-US"/>
        </w:rPr>
        <w:t>.</w:t>
      </w:r>
      <w:r w:rsidR="001674F2" w:rsidRPr="00A81558">
        <w:rPr>
          <w:rFonts w:eastAsia="Calibri"/>
          <w:sz w:val="26"/>
          <w:szCs w:val="26"/>
          <w:lang w:eastAsia="en-US"/>
        </w:rPr>
        <w:t xml:space="preserve"> </w:t>
      </w:r>
      <w:r w:rsidR="00385299" w:rsidRPr="00A81558">
        <w:rPr>
          <w:rFonts w:eastAsia="Calibri"/>
          <w:sz w:val="26"/>
          <w:szCs w:val="26"/>
          <w:lang w:eastAsia="en-US"/>
        </w:rPr>
        <w:t>На основании</w:t>
      </w:r>
      <w:r w:rsidR="007D23AE" w:rsidRPr="00A81558">
        <w:rPr>
          <w:rFonts w:eastAsia="Calibri"/>
          <w:sz w:val="26"/>
          <w:szCs w:val="26"/>
          <w:lang w:eastAsia="en-US"/>
        </w:rPr>
        <w:t xml:space="preserve"> Акт</w:t>
      </w:r>
      <w:r w:rsidR="00CB14AA" w:rsidRPr="00A81558">
        <w:rPr>
          <w:rFonts w:eastAsia="Calibri"/>
          <w:sz w:val="26"/>
          <w:szCs w:val="26"/>
          <w:lang w:eastAsia="en-US"/>
        </w:rPr>
        <w:t>а</w:t>
      </w:r>
      <w:r w:rsidR="007D23AE" w:rsidRPr="00A81558">
        <w:rPr>
          <w:rFonts w:eastAsia="Calibri"/>
          <w:sz w:val="26"/>
          <w:szCs w:val="26"/>
          <w:lang w:eastAsia="en-US"/>
        </w:rPr>
        <w:t xml:space="preserve"> проверки, подтверждающ</w:t>
      </w:r>
      <w:r w:rsidR="00385299" w:rsidRPr="00A81558">
        <w:rPr>
          <w:rFonts w:eastAsia="Calibri"/>
          <w:sz w:val="26"/>
          <w:szCs w:val="26"/>
          <w:lang w:eastAsia="en-US"/>
        </w:rPr>
        <w:t>его</w:t>
      </w:r>
      <w:r w:rsidR="007D23AE" w:rsidRPr="00A81558">
        <w:rPr>
          <w:rFonts w:eastAsia="Calibri"/>
          <w:sz w:val="26"/>
          <w:szCs w:val="26"/>
          <w:lang w:eastAsia="en-US"/>
        </w:rPr>
        <w:t xml:space="preserve"> соблюдение </w:t>
      </w:r>
      <w:r w:rsidR="00385299" w:rsidRPr="00A81558">
        <w:rPr>
          <w:rFonts w:eastAsia="Calibri"/>
          <w:sz w:val="26"/>
          <w:szCs w:val="26"/>
          <w:lang w:eastAsia="en-US"/>
        </w:rPr>
        <w:t xml:space="preserve">или не соблюдение </w:t>
      </w:r>
      <w:r w:rsidR="007D23AE" w:rsidRPr="00A81558">
        <w:rPr>
          <w:rFonts w:eastAsia="Calibri"/>
          <w:sz w:val="26"/>
          <w:szCs w:val="26"/>
          <w:lang w:eastAsia="en-US"/>
        </w:rPr>
        <w:t>предмету контроля</w:t>
      </w:r>
      <w:r w:rsidR="00933F29" w:rsidRPr="00A81558">
        <w:rPr>
          <w:rFonts w:eastAsia="Calibri"/>
          <w:sz w:val="26"/>
          <w:szCs w:val="26"/>
          <w:lang w:eastAsia="en-US"/>
        </w:rPr>
        <w:t xml:space="preserve"> по п.п. 6.1.1-6.1.</w:t>
      </w:r>
      <w:r w:rsidR="0022156E" w:rsidRPr="00A81558">
        <w:rPr>
          <w:rFonts w:eastAsia="Calibri"/>
          <w:sz w:val="26"/>
          <w:szCs w:val="26"/>
          <w:lang w:eastAsia="en-US"/>
        </w:rPr>
        <w:t>5</w:t>
      </w:r>
      <w:r w:rsidR="00C91480" w:rsidRPr="00A81558">
        <w:rPr>
          <w:rFonts w:eastAsia="Calibri"/>
          <w:sz w:val="26"/>
          <w:szCs w:val="26"/>
          <w:lang w:eastAsia="en-US"/>
        </w:rPr>
        <w:t>,</w:t>
      </w:r>
      <w:r w:rsidR="0022156E" w:rsidRPr="00A81558">
        <w:rPr>
          <w:rFonts w:eastAsia="Calibri"/>
          <w:sz w:val="26"/>
          <w:szCs w:val="26"/>
          <w:lang w:eastAsia="en-US"/>
        </w:rPr>
        <w:t xml:space="preserve"> </w:t>
      </w:r>
      <w:r w:rsidR="007D23AE" w:rsidRPr="00A81558">
        <w:rPr>
          <w:rFonts w:eastAsia="Calibri"/>
          <w:sz w:val="26"/>
          <w:szCs w:val="26"/>
          <w:lang w:eastAsia="en-US"/>
        </w:rPr>
        <w:t>Технический отдел формирует Заключение</w:t>
      </w:r>
      <w:r w:rsidR="00933F29" w:rsidRPr="00A81558">
        <w:rPr>
          <w:rFonts w:eastAsia="Calibri"/>
          <w:sz w:val="26"/>
          <w:szCs w:val="26"/>
          <w:lang w:eastAsia="en-US"/>
        </w:rPr>
        <w:t>.</w:t>
      </w:r>
    </w:p>
    <w:p w:rsidR="007D23AE" w:rsidRPr="00A81558" w:rsidRDefault="00933F29" w:rsidP="00385299">
      <w:pPr>
        <w:pStyle w:val="af"/>
        <w:ind w:firstLine="510"/>
        <w:jc w:val="both"/>
        <w:rPr>
          <w:rFonts w:eastAsia="Calibri"/>
          <w:color w:val="E36C0A" w:themeColor="accent6" w:themeShade="BF"/>
          <w:sz w:val="26"/>
          <w:szCs w:val="26"/>
          <w:lang w:eastAsia="en-US"/>
        </w:rPr>
      </w:pPr>
      <w:r w:rsidRPr="00A81558">
        <w:rPr>
          <w:rFonts w:eastAsia="Calibri"/>
          <w:sz w:val="26"/>
          <w:szCs w:val="26"/>
          <w:lang w:eastAsia="en-US"/>
        </w:rPr>
        <w:t>З</w:t>
      </w:r>
      <w:r w:rsidR="007D23AE" w:rsidRPr="00A81558">
        <w:rPr>
          <w:rFonts w:eastAsia="Calibri"/>
          <w:sz w:val="26"/>
          <w:szCs w:val="26"/>
          <w:lang w:eastAsia="en-US"/>
        </w:rPr>
        <w:t xml:space="preserve">аключение </w:t>
      </w:r>
      <w:r w:rsidRPr="00A81558">
        <w:rPr>
          <w:rFonts w:eastAsia="Calibri"/>
          <w:sz w:val="26"/>
          <w:szCs w:val="26"/>
          <w:lang w:eastAsia="en-US"/>
        </w:rPr>
        <w:t>Т</w:t>
      </w:r>
      <w:r w:rsidR="00B61F41" w:rsidRPr="00A81558">
        <w:rPr>
          <w:rFonts w:eastAsia="Calibri"/>
          <w:sz w:val="26"/>
          <w:szCs w:val="26"/>
          <w:lang w:eastAsia="en-US"/>
        </w:rPr>
        <w:t xml:space="preserve">ехнического отдела </w:t>
      </w:r>
      <w:r w:rsidR="00385299" w:rsidRPr="00A81558">
        <w:rPr>
          <w:rFonts w:eastAsia="Calibri"/>
          <w:sz w:val="26"/>
          <w:szCs w:val="26"/>
          <w:lang w:eastAsia="en-US"/>
        </w:rPr>
        <w:t>напр</w:t>
      </w:r>
      <w:r w:rsidR="00733C76" w:rsidRPr="00A81558">
        <w:rPr>
          <w:rFonts w:eastAsia="Calibri"/>
          <w:sz w:val="26"/>
          <w:szCs w:val="26"/>
          <w:lang w:eastAsia="en-US"/>
        </w:rPr>
        <w:t>авляется</w:t>
      </w:r>
      <w:r w:rsidR="000A645A" w:rsidRPr="00A81558">
        <w:rPr>
          <w:rFonts w:eastAsia="Calibri"/>
          <w:sz w:val="26"/>
          <w:szCs w:val="26"/>
          <w:lang w:eastAsia="en-US"/>
        </w:rPr>
        <w:t xml:space="preserve"> </w:t>
      </w:r>
      <w:r w:rsidR="00B61F41" w:rsidRPr="00A81558">
        <w:rPr>
          <w:rFonts w:eastAsia="Calibri"/>
          <w:sz w:val="26"/>
          <w:szCs w:val="26"/>
          <w:lang w:eastAsia="en-US"/>
        </w:rPr>
        <w:t>в</w:t>
      </w:r>
      <w:r w:rsidR="007D23AE" w:rsidRPr="00A81558">
        <w:rPr>
          <w:rFonts w:eastAsia="Calibri"/>
          <w:sz w:val="26"/>
          <w:szCs w:val="26"/>
          <w:lang w:eastAsia="en-US"/>
        </w:rPr>
        <w:t xml:space="preserve"> Правлени</w:t>
      </w:r>
      <w:r w:rsidR="00B61F41" w:rsidRPr="00A81558">
        <w:rPr>
          <w:rFonts w:eastAsia="Calibri"/>
          <w:sz w:val="26"/>
          <w:szCs w:val="26"/>
          <w:lang w:eastAsia="en-US"/>
        </w:rPr>
        <w:t>е</w:t>
      </w:r>
      <w:r w:rsidR="007D23AE" w:rsidRPr="00A81558">
        <w:rPr>
          <w:rFonts w:eastAsia="Calibri"/>
          <w:sz w:val="26"/>
          <w:szCs w:val="26"/>
          <w:lang w:eastAsia="en-US"/>
        </w:rPr>
        <w:t xml:space="preserve"> Ассоциации </w:t>
      </w:r>
      <w:r w:rsidR="00B61F41" w:rsidRPr="00A81558">
        <w:rPr>
          <w:rFonts w:eastAsia="Calibri"/>
          <w:sz w:val="26"/>
          <w:szCs w:val="26"/>
          <w:lang w:eastAsia="en-US"/>
        </w:rPr>
        <w:t>для</w:t>
      </w:r>
      <w:r w:rsidR="007D23AE" w:rsidRPr="00A81558">
        <w:rPr>
          <w:rFonts w:eastAsia="Calibri"/>
          <w:sz w:val="26"/>
          <w:szCs w:val="26"/>
          <w:lang w:eastAsia="en-US"/>
        </w:rPr>
        <w:t xml:space="preserve"> принятия соответствующего решения </w:t>
      </w:r>
      <w:r w:rsidR="00385299" w:rsidRPr="00A81558">
        <w:rPr>
          <w:rFonts w:eastAsia="Calibri"/>
          <w:sz w:val="26"/>
          <w:szCs w:val="26"/>
          <w:lang w:eastAsia="en-US"/>
        </w:rPr>
        <w:t xml:space="preserve"> </w:t>
      </w:r>
      <w:r w:rsidR="007D23AE" w:rsidRPr="00A81558">
        <w:rPr>
          <w:rFonts w:eastAsia="Calibri"/>
          <w:sz w:val="26"/>
          <w:szCs w:val="26"/>
          <w:lang w:eastAsia="en-US"/>
        </w:rPr>
        <w:t xml:space="preserve">в отношении </w:t>
      </w:r>
      <w:r w:rsidR="00E53F36" w:rsidRPr="00A81558">
        <w:rPr>
          <w:rFonts w:eastAsia="Calibri"/>
          <w:sz w:val="26"/>
          <w:szCs w:val="26"/>
          <w:lang w:eastAsia="en-US"/>
        </w:rPr>
        <w:t>кандидата на вступление в члены Ассоциации</w:t>
      </w:r>
      <w:r w:rsidR="00733C76" w:rsidRPr="00A81558">
        <w:rPr>
          <w:rFonts w:eastAsia="Calibri"/>
          <w:sz w:val="26"/>
          <w:szCs w:val="26"/>
          <w:lang w:eastAsia="en-US"/>
        </w:rPr>
        <w:t>, члена Ассоциации</w:t>
      </w:r>
      <w:r w:rsidR="0022156E" w:rsidRPr="00A81558">
        <w:rPr>
          <w:rFonts w:eastAsia="Calibri"/>
          <w:sz w:val="26"/>
          <w:szCs w:val="26"/>
          <w:lang w:eastAsia="en-US"/>
        </w:rPr>
        <w:t xml:space="preserve"> и внесения изменений в реестр членов АСРО ДВОСТ</w:t>
      </w:r>
      <w:r w:rsidR="00733C76" w:rsidRPr="00A81558">
        <w:rPr>
          <w:rFonts w:eastAsia="Calibri"/>
          <w:color w:val="E36C0A" w:themeColor="accent6" w:themeShade="BF"/>
          <w:sz w:val="26"/>
          <w:szCs w:val="26"/>
          <w:lang w:eastAsia="en-US"/>
        </w:rPr>
        <w:t>.</w:t>
      </w:r>
    </w:p>
    <w:p w:rsidR="000B4674" w:rsidRPr="00A81558" w:rsidRDefault="000B4674" w:rsidP="00D50DC6">
      <w:pPr>
        <w:ind w:firstLine="567"/>
        <w:rPr>
          <w:rFonts w:eastAsia="Times New Roman"/>
          <w:b/>
          <w:sz w:val="26"/>
          <w:szCs w:val="26"/>
        </w:rPr>
      </w:pPr>
    </w:p>
    <w:p w:rsidR="00C11D9D" w:rsidRPr="00A81558" w:rsidRDefault="00C11D9D" w:rsidP="00FB3C75">
      <w:pPr>
        <w:jc w:val="center"/>
        <w:outlineLvl w:val="0"/>
        <w:rPr>
          <w:rFonts w:eastAsia="Times New Roman"/>
          <w:b/>
          <w:sz w:val="26"/>
          <w:szCs w:val="26"/>
        </w:rPr>
      </w:pPr>
      <w:bookmarkStart w:id="28" w:name="_Toc532916360"/>
      <w:r w:rsidRPr="00A81558">
        <w:rPr>
          <w:rFonts w:eastAsia="Times New Roman"/>
          <w:b/>
          <w:sz w:val="26"/>
          <w:szCs w:val="26"/>
        </w:rPr>
        <w:t xml:space="preserve">14. </w:t>
      </w:r>
      <w:bookmarkStart w:id="29" w:name="Пункт_14"/>
      <w:r w:rsidRPr="00A81558">
        <w:rPr>
          <w:rFonts w:eastAsia="Times New Roman"/>
          <w:b/>
          <w:sz w:val="26"/>
          <w:szCs w:val="26"/>
        </w:rPr>
        <w:t>Контроль за устранением членами Ассоциации нарушений требований, являющихся предметом контроля</w:t>
      </w:r>
      <w:bookmarkEnd w:id="28"/>
      <w:bookmarkEnd w:id="29"/>
    </w:p>
    <w:p w:rsidR="00C11D9D" w:rsidRPr="00A81558" w:rsidRDefault="00C11D9D" w:rsidP="00C11D9D">
      <w:pPr>
        <w:ind w:firstLine="567"/>
        <w:jc w:val="center"/>
        <w:rPr>
          <w:rFonts w:eastAsia="Times New Roman"/>
          <w:b/>
          <w:sz w:val="26"/>
          <w:szCs w:val="26"/>
        </w:rPr>
      </w:pPr>
    </w:p>
    <w:p w:rsidR="00C11D9D" w:rsidRPr="00A81558" w:rsidRDefault="00C11D9D" w:rsidP="00C11D9D">
      <w:pPr>
        <w:ind w:firstLine="709"/>
        <w:jc w:val="both"/>
        <w:rPr>
          <w:rFonts w:eastAsia="Times New Roman"/>
          <w:sz w:val="26"/>
          <w:szCs w:val="26"/>
        </w:rPr>
      </w:pPr>
      <w:r w:rsidRPr="00A81558">
        <w:rPr>
          <w:rFonts w:eastAsia="Times New Roman"/>
          <w:sz w:val="26"/>
          <w:szCs w:val="26"/>
        </w:rPr>
        <w:t>14.1. Технический отдел Ассоциации осуществляет контроль по результату устранения членами Ассоциации нарушений, выявленных в ходе проведенных про</w:t>
      </w:r>
      <w:r w:rsidR="00421F5F" w:rsidRPr="00A81558">
        <w:rPr>
          <w:rFonts w:eastAsia="Times New Roman"/>
          <w:sz w:val="26"/>
          <w:szCs w:val="26"/>
        </w:rPr>
        <w:t>верок</w:t>
      </w:r>
      <w:r w:rsidR="005645E3" w:rsidRPr="00A81558">
        <w:rPr>
          <w:rFonts w:eastAsia="Times New Roman"/>
          <w:sz w:val="26"/>
          <w:szCs w:val="26"/>
        </w:rPr>
        <w:t xml:space="preserve"> до передачи материалов проверки в Дисциплинарную комиссию</w:t>
      </w:r>
      <w:r w:rsidR="003C471D" w:rsidRPr="00A81558">
        <w:rPr>
          <w:rFonts w:eastAsia="Times New Roman"/>
          <w:sz w:val="26"/>
          <w:szCs w:val="26"/>
        </w:rPr>
        <w:t xml:space="preserve"> Ассоциации</w:t>
      </w:r>
      <w:r w:rsidR="005645E3" w:rsidRPr="00A81558">
        <w:rPr>
          <w:rFonts w:eastAsia="Times New Roman"/>
          <w:sz w:val="26"/>
          <w:szCs w:val="26"/>
        </w:rPr>
        <w:t>.</w:t>
      </w:r>
    </w:p>
    <w:p w:rsidR="00C11D9D" w:rsidRPr="00A81558" w:rsidRDefault="00C11D9D" w:rsidP="00C11D9D">
      <w:pPr>
        <w:ind w:firstLine="709"/>
        <w:jc w:val="both"/>
        <w:rPr>
          <w:rFonts w:eastAsia="Times New Roman"/>
          <w:sz w:val="26"/>
          <w:szCs w:val="26"/>
        </w:rPr>
      </w:pPr>
      <w:r w:rsidRPr="00A81558">
        <w:rPr>
          <w:rFonts w:eastAsia="Times New Roman"/>
          <w:sz w:val="26"/>
          <w:szCs w:val="26"/>
        </w:rPr>
        <w:t>1</w:t>
      </w:r>
      <w:r w:rsidR="005B7085" w:rsidRPr="00A81558">
        <w:rPr>
          <w:rFonts w:eastAsia="Times New Roman"/>
          <w:sz w:val="26"/>
          <w:szCs w:val="26"/>
        </w:rPr>
        <w:t>4</w:t>
      </w:r>
      <w:r w:rsidRPr="00A81558">
        <w:rPr>
          <w:rFonts w:eastAsia="Times New Roman"/>
          <w:sz w:val="26"/>
          <w:szCs w:val="26"/>
        </w:rPr>
        <w:t xml:space="preserve">.2. Член Ассоциации </w:t>
      </w:r>
      <w:r w:rsidR="005645E3" w:rsidRPr="00A81558">
        <w:rPr>
          <w:rFonts w:eastAsia="Times New Roman"/>
          <w:sz w:val="26"/>
          <w:szCs w:val="26"/>
        </w:rPr>
        <w:t xml:space="preserve">обязан в </w:t>
      </w:r>
      <w:r w:rsidR="003C471D" w:rsidRPr="00A81558">
        <w:rPr>
          <w:rFonts w:eastAsia="Times New Roman"/>
          <w:sz w:val="26"/>
          <w:szCs w:val="26"/>
        </w:rPr>
        <w:t xml:space="preserve">срок, </w:t>
      </w:r>
      <w:r w:rsidR="005645E3" w:rsidRPr="00A81558">
        <w:rPr>
          <w:rFonts w:eastAsia="Times New Roman"/>
          <w:sz w:val="26"/>
          <w:szCs w:val="26"/>
        </w:rPr>
        <w:t>установленный в акте проверки</w:t>
      </w:r>
      <w:r w:rsidR="003C471D" w:rsidRPr="00A81558">
        <w:rPr>
          <w:rFonts w:eastAsia="Times New Roman"/>
          <w:sz w:val="26"/>
          <w:szCs w:val="26"/>
        </w:rPr>
        <w:t>,</w:t>
      </w:r>
      <w:r w:rsidRPr="00A81558">
        <w:rPr>
          <w:rFonts w:eastAsia="Times New Roman"/>
          <w:sz w:val="26"/>
          <w:szCs w:val="26"/>
        </w:rPr>
        <w:t xml:space="preserve"> устранить выявленные в ходе проверки нарушения требований, являющихся предметом проверки. </w:t>
      </w:r>
    </w:p>
    <w:p w:rsidR="00C11D9D" w:rsidRPr="00A81558" w:rsidRDefault="00C11D9D" w:rsidP="00C11D9D">
      <w:pPr>
        <w:pStyle w:val="af"/>
        <w:ind w:firstLine="652"/>
        <w:jc w:val="both"/>
        <w:rPr>
          <w:rFonts w:eastAsia="Calibri"/>
          <w:sz w:val="26"/>
          <w:szCs w:val="26"/>
          <w:lang w:eastAsia="en-US"/>
        </w:rPr>
      </w:pPr>
      <w:r w:rsidRPr="00A81558">
        <w:rPr>
          <w:rFonts w:eastAsia="Times New Roman"/>
          <w:sz w:val="26"/>
          <w:szCs w:val="26"/>
        </w:rPr>
        <w:t>1</w:t>
      </w:r>
      <w:r w:rsidR="005B7085" w:rsidRPr="00A81558">
        <w:rPr>
          <w:rFonts w:eastAsia="Times New Roman"/>
          <w:sz w:val="26"/>
          <w:szCs w:val="26"/>
        </w:rPr>
        <w:t>4</w:t>
      </w:r>
      <w:r w:rsidRPr="00A81558">
        <w:rPr>
          <w:rFonts w:eastAsia="Times New Roman"/>
          <w:sz w:val="26"/>
          <w:szCs w:val="26"/>
        </w:rPr>
        <w:t xml:space="preserve">.3. </w:t>
      </w:r>
      <w:r w:rsidRPr="00A81558">
        <w:rPr>
          <w:rFonts w:eastAsia="Calibri"/>
          <w:sz w:val="26"/>
          <w:szCs w:val="26"/>
          <w:lang w:eastAsia="en-US"/>
        </w:rPr>
        <w:t xml:space="preserve">Член Ассоциации уведомляет Технический отдел об исполнении рекомендаций, </w:t>
      </w:r>
      <w:r w:rsidR="003C471D" w:rsidRPr="00A81558">
        <w:rPr>
          <w:rFonts w:eastAsia="Calibri"/>
          <w:sz w:val="26"/>
          <w:szCs w:val="26"/>
          <w:lang w:eastAsia="en-US"/>
        </w:rPr>
        <w:t xml:space="preserve"> </w:t>
      </w:r>
      <w:r w:rsidRPr="00A81558">
        <w:rPr>
          <w:rFonts w:eastAsia="Calibri"/>
          <w:sz w:val="26"/>
          <w:szCs w:val="26"/>
          <w:lang w:eastAsia="en-US"/>
        </w:rPr>
        <w:t xml:space="preserve">устранении нарушений, указанных в Акте проверки, иных действиях, принятых по устранению нарушений. Уведомление оформляется в свободной форме, при необходимости представляются подтверждающие документы. </w:t>
      </w:r>
    </w:p>
    <w:p w:rsidR="00C11D9D" w:rsidRPr="00A81558" w:rsidRDefault="00C11D9D" w:rsidP="00C11D9D">
      <w:pPr>
        <w:ind w:firstLine="709"/>
        <w:jc w:val="both"/>
        <w:rPr>
          <w:rFonts w:eastAsia="Times New Roman"/>
          <w:sz w:val="26"/>
          <w:szCs w:val="26"/>
        </w:rPr>
      </w:pPr>
      <w:r w:rsidRPr="00A81558">
        <w:rPr>
          <w:rFonts w:eastAsia="Times New Roman"/>
          <w:sz w:val="26"/>
          <w:szCs w:val="26"/>
        </w:rPr>
        <w:t xml:space="preserve">Уведомление об устранении нарушений и </w:t>
      </w:r>
      <w:r w:rsidR="003C471D" w:rsidRPr="00A81558">
        <w:rPr>
          <w:rFonts w:eastAsia="Times New Roman"/>
          <w:sz w:val="26"/>
          <w:szCs w:val="26"/>
        </w:rPr>
        <w:t xml:space="preserve">подтверждающие </w:t>
      </w:r>
      <w:r w:rsidRPr="00A81558">
        <w:rPr>
          <w:rFonts w:eastAsia="Times New Roman"/>
          <w:sz w:val="26"/>
          <w:szCs w:val="26"/>
        </w:rPr>
        <w:t xml:space="preserve">документы могут быть представлены любым доступным способом до даты устранения выявленных нарушений и исполнения рекомендаций. </w:t>
      </w:r>
    </w:p>
    <w:p w:rsidR="00C11D9D" w:rsidRPr="00A81558" w:rsidRDefault="00C11D9D" w:rsidP="00C11D9D">
      <w:pPr>
        <w:ind w:firstLine="709"/>
        <w:jc w:val="both"/>
        <w:rPr>
          <w:rFonts w:eastAsia="Times New Roman"/>
          <w:sz w:val="26"/>
          <w:szCs w:val="26"/>
        </w:rPr>
      </w:pPr>
      <w:r w:rsidRPr="00A81558">
        <w:rPr>
          <w:rFonts w:eastAsia="Times New Roman"/>
          <w:sz w:val="26"/>
          <w:szCs w:val="26"/>
        </w:rPr>
        <w:t>1</w:t>
      </w:r>
      <w:r w:rsidR="005B7085" w:rsidRPr="00A81558">
        <w:rPr>
          <w:rFonts w:eastAsia="Times New Roman"/>
          <w:sz w:val="26"/>
          <w:szCs w:val="26"/>
        </w:rPr>
        <w:t>4</w:t>
      </w:r>
      <w:r w:rsidRPr="00A81558">
        <w:rPr>
          <w:rFonts w:eastAsia="Times New Roman"/>
          <w:sz w:val="26"/>
          <w:szCs w:val="26"/>
        </w:rPr>
        <w:t xml:space="preserve">.4. В случае не устранения членом Ассоциации выявленных нарушений либо устранение их не в полном объеме Технический отдел Ассоциации вправе установить новый срок для устранения нарушений членом Ассоциации либо передает материалы такой проверки в Дисциплинарную комиссию Ассоциации для принятия решения. </w:t>
      </w:r>
    </w:p>
    <w:p w:rsidR="00C11D9D" w:rsidRPr="00A81558" w:rsidRDefault="00C11D9D" w:rsidP="00C11D9D">
      <w:pPr>
        <w:ind w:firstLine="709"/>
        <w:jc w:val="both"/>
        <w:rPr>
          <w:rFonts w:eastAsia="Times New Roman"/>
          <w:sz w:val="26"/>
          <w:szCs w:val="26"/>
        </w:rPr>
      </w:pPr>
      <w:r w:rsidRPr="00A81558">
        <w:rPr>
          <w:rFonts w:eastAsia="Times New Roman"/>
          <w:sz w:val="26"/>
          <w:szCs w:val="26"/>
        </w:rPr>
        <w:t>1</w:t>
      </w:r>
      <w:r w:rsidR="005B7085" w:rsidRPr="00A81558">
        <w:rPr>
          <w:rFonts w:eastAsia="Times New Roman"/>
          <w:sz w:val="26"/>
          <w:szCs w:val="26"/>
        </w:rPr>
        <w:t>4</w:t>
      </w:r>
      <w:r w:rsidR="003C471D" w:rsidRPr="00A81558">
        <w:rPr>
          <w:rFonts w:eastAsia="Times New Roman"/>
          <w:sz w:val="26"/>
          <w:szCs w:val="26"/>
        </w:rPr>
        <w:t>.5. В случае</w:t>
      </w:r>
      <w:r w:rsidRPr="00A81558">
        <w:rPr>
          <w:rFonts w:eastAsia="Times New Roman"/>
          <w:sz w:val="26"/>
          <w:szCs w:val="26"/>
        </w:rPr>
        <w:t xml:space="preserve"> не устранения выявленных нарушений, </w:t>
      </w:r>
      <w:r w:rsidR="003C471D" w:rsidRPr="00A81558">
        <w:rPr>
          <w:rFonts w:eastAsia="Times New Roman"/>
          <w:sz w:val="26"/>
          <w:szCs w:val="26"/>
        </w:rPr>
        <w:t xml:space="preserve">неисполнения </w:t>
      </w:r>
      <w:r w:rsidRPr="00A81558">
        <w:rPr>
          <w:rFonts w:eastAsia="Times New Roman"/>
          <w:sz w:val="26"/>
          <w:szCs w:val="26"/>
        </w:rPr>
        <w:t xml:space="preserve">требований, являющихся предметом контроля, </w:t>
      </w:r>
      <w:r w:rsidR="003C471D" w:rsidRPr="00A81558">
        <w:rPr>
          <w:rFonts w:eastAsia="Times New Roman"/>
          <w:sz w:val="26"/>
          <w:szCs w:val="26"/>
        </w:rPr>
        <w:t xml:space="preserve">если </w:t>
      </w:r>
      <w:r w:rsidRPr="00A81558">
        <w:rPr>
          <w:rFonts w:eastAsia="Times New Roman"/>
          <w:sz w:val="26"/>
          <w:szCs w:val="26"/>
        </w:rPr>
        <w:t>член Ассоциации, в отношении которого проводилась проверка, не уведомил Ассоциацию в порядке, установленном пунктом 1</w:t>
      </w:r>
      <w:r w:rsidR="003C471D" w:rsidRPr="00A81558">
        <w:rPr>
          <w:rFonts w:eastAsia="Times New Roman"/>
          <w:sz w:val="26"/>
          <w:szCs w:val="26"/>
        </w:rPr>
        <w:t>4.3</w:t>
      </w:r>
      <w:r w:rsidRPr="00A81558">
        <w:rPr>
          <w:rFonts w:eastAsia="Times New Roman"/>
          <w:sz w:val="26"/>
          <w:szCs w:val="26"/>
        </w:rPr>
        <w:t xml:space="preserve"> настоящего Положения, Технический отдел Ассоциации принимает решение о направлении материалов проверки в Дисциплинарную комиссию Ассоциации для применения к такому члену Ассоциации мер дисциплинарного воздействия. </w:t>
      </w:r>
    </w:p>
    <w:p w:rsidR="00C11D9D" w:rsidRPr="00A81558" w:rsidRDefault="005B7085" w:rsidP="00C11D9D">
      <w:pPr>
        <w:ind w:firstLine="709"/>
        <w:jc w:val="both"/>
        <w:rPr>
          <w:rFonts w:eastAsia="Times New Roman"/>
          <w:sz w:val="26"/>
          <w:szCs w:val="26"/>
        </w:rPr>
      </w:pPr>
      <w:r w:rsidRPr="00A81558">
        <w:rPr>
          <w:rFonts w:eastAsia="Times New Roman"/>
          <w:sz w:val="26"/>
          <w:szCs w:val="26"/>
        </w:rPr>
        <w:t>14</w:t>
      </w:r>
      <w:r w:rsidR="00C11D9D" w:rsidRPr="00A81558">
        <w:rPr>
          <w:rFonts w:eastAsia="Times New Roman"/>
          <w:sz w:val="26"/>
          <w:szCs w:val="26"/>
        </w:rPr>
        <w:t xml:space="preserve">.6. По факту исполнения рекомендаций, указанных в Акте проверки, специалист Технического отдела Ассоциации делает отметку об устранении в Акте проверки. </w:t>
      </w:r>
    </w:p>
    <w:p w:rsidR="00C11D9D" w:rsidRPr="00A81558" w:rsidRDefault="00C11D9D" w:rsidP="00C11D9D">
      <w:pPr>
        <w:ind w:firstLine="567"/>
        <w:rPr>
          <w:rFonts w:ascii="Arial" w:eastAsia="Times New Roman" w:hAnsi="Arial" w:cs="Arial"/>
          <w:sz w:val="26"/>
          <w:szCs w:val="26"/>
        </w:rPr>
      </w:pPr>
    </w:p>
    <w:p w:rsidR="00EE5E59" w:rsidRPr="00A81558" w:rsidRDefault="005B7085" w:rsidP="00E93F4C">
      <w:pPr>
        <w:jc w:val="center"/>
        <w:outlineLvl w:val="0"/>
        <w:rPr>
          <w:rFonts w:eastAsia="Times New Roman"/>
          <w:b/>
          <w:sz w:val="26"/>
          <w:szCs w:val="26"/>
        </w:rPr>
      </w:pPr>
      <w:bookmarkStart w:id="30" w:name="_Toc532916361"/>
      <w:r w:rsidRPr="00A81558">
        <w:rPr>
          <w:rFonts w:eastAsia="Times New Roman"/>
          <w:b/>
          <w:sz w:val="26"/>
          <w:szCs w:val="26"/>
        </w:rPr>
        <w:t>15</w:t>
      </w:r>
      <w:r w:rsidR="00EE5E59" w:rsidRPr="00A81558">
        <w:rPr>
          <w:rFonts w:eastAsia="Times New Roman"/>
          <w:b/>
          <w:sz w:val="26"/>
          <w:szCs w:val="26"/>
        </w:rPr>
        <w:t xml:space="preserve">. </w:t>
      </w:r>
      <w:bookmarkStart w:id="31" w:name="Пункт_15"/>
      <w:r w:rsidR="00EE5E59" w:rsidRPr="00A81558">
        <w:rPr>
          <w:rFonts w:eastAsia="Times New Roman"/>
          <w:b/>
          <w:sz w:val="26"/>
          <w:szCs w:val="26"/>
        </w:rPr>
        <w:t xml:space="preserve">Меры, принимаемые Ассоциацией при выявлении нарушений требований </w:t>
      </w:r>
      <w:r w:rsidR="00EE5E59" w:rsidRPr="00A81558">
        <w:rPr>
          <w:b/>
          <w:sz w:val="26"/>
          <w:szCs w:val="26"/>
        </w:rPr>
        <w:t>технических регламентов, проектной документации</w:t>
      </w:r>
      <w:r w:rsidR="00EE5E59" w:rsidRPr="00A81558">
        <w:rPr>
          <w:rFonts w:eastAsia="Times New Roman"/>
          <w:b/>
          <w:sz w:val="26"/>
          <w:szCs w:val="26"/>
        </w:rPr>
        <w:t xml:space="preserve"> при выполнении работ в процессе строительства, реконструкции, капитального ремонта, сноса объекта капитального строительства</w:t>
      </w:r>
      <w:bookmarkEnd w:id="30"/>
    </w:p>
    <w:bookmarkEnd w:id="31"/>
    <w:p w:rsidR="00EE5E59" w:rsidRPr="00A81558" w:rsidRDefault="00EE5E59" w:rsidP="00EE5E59">
      <w:pPr>
        <w:jc w:val="center"/>
        <w:rPr>
          <w:rFonts w:eastAsia="Times New Roman"/>
          <w:b/>
          <w:sz w:val="26"/>
          <w:szCs w:val="26"/>
        </w:rPr>
      </w:pPr>
    </w:p>
    <w:p w:rsidR="00EE5E59" w:rsidRPr="00A81558" w:rsidRDefault="005B7085" w:rsidP="00EE5E59">
      <w:pPr>
        <w:ind w:firstLine="709"/>
        <w:jc w:val="both"/>
        <w:rPr>
          <w:rFonts w:eastAsia="Times New Roman"/>
          <w:sz w:val="26"/>
          <w:szCs w:val="26"/>
        </w:rPr>
      </w:pPr>
      <w:r w:rsidRPr="00A81558">
        <w:rPr>
          <w:rFonts w:eastAsia="Times New Roman"/>
          <w:sz w:val="26"/>
          <w:szCs w:val="26"/>
        </w:rPr>
        <w:t>15</w:t>
      </w:r>
      <w:r w:rsidR="00EE5E59" w:rsidRPr="00A81558">
        <w:rPr>
          <w:rFonts w:eastAsia="Times New Roman"/>
          <w:sz w:val="26"/>
          <w:szCs w:val="26"/>
        </w:rPr>
        <w:t xml:space="preserve">.1. </w:t>
      </w:r>
      <w:r w:rsidR="00D65923" w:rsidRPr="00A81558">
        <w:rPr>
          <w:rFonts w:eastAsia="Times New Roman"/>
          <w:sz w:val="26"/>
          <w:szCs w:val="26"/>
        </w:rPr>
        <w:t>При проведении проверки, в</w:t>
      </w:r>
      <w:r w:rsidR="00EE5E59" w:rsidRPr="00A81558">
        <w:rPr>
          <w:bCs/>
          <w:sz w:val="26"/>
          <w:szCs w:val="26"/>
        </w:rPr>
        <w:t xml:space="preserve"> случае обнаружения Ассоциацией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r:id="rId12" w:history="1">
        <w:r w:rsidR="00EE5E59" w:rsidRPr="00A81558">
          <w:rPr>
            <w:bCs/>
            <w:sz w:val="26"/>
            <w:szCs w:val="26"/>
          </w:rPr>
          <w:t>части 3 статьи 54</w:t>
        </w:r>
      </w:hyperlink>
      <w:r w:rsidR="00EE5E59" w:rsidRPr="00A81558">
        <w:rPr>
          <w:bCs/>
          <w:sz w:val="26"/>
          <w:szCs w:val="26"/>
        </w:rPr>
        <w:t xml:space="preserve"> Градостроительного кодекса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E5E59" w:rsidRPr="00A81558" w:rsidRDefault="00EE5E59" w:rsidP="00EE5E59">
      <w:pPr>
        <w:tabs>
          <w:tab w:val="left" w:pos="940"/>
        </w:tabs>
        <w:jc w:val="both"/>
        <w:rPr>
          <w:color w:val="E36C0A" w:themeColor="accent6" w:themeShade="BF"/>
          <w:sz w:val="26"/>
          <w:szCs w:val="26"/>
        </w:rPr>
      </w:pPr>
    </w:p>
    <w:p w:rsidR="00EE5E59" w:rsidRPr="00A81558" w:rsidRDefault="005B7085" w:rsidP="00E93F4C">
      <w:pPr>
        <w:tabs>
          <w:tab w:val="left" w:pos="940"/>
        </w:tabs>
        <w:jc w:val="center"/>
        <w:outlineLvl w:val="0"/>
        <w:rPr>
          <w:rFonts w:eastAsia="@BatangChe"/>
          <w:b/>
          <w:bCs/>
          <w:sz w:val="26"/>
          <w:szCs w:val="26"/>
          <w:lang w:eastAsia="ru-RU"/>
        </w:rPr>
      </w:pPr>
      <w:bookmarkStart w:id="32" w:name="_Toc532916362"/>
      <w:r w:rsidRPr="00A81558">
        <w:rPr>
          <w:rFonts w:eastAsia="@BatangChe"/>
          <w:b/>
          <w:bCs/>
          <w:sz w:val="26"/>
          <w:szCs w:val="26"/>
          <w:lang w:eastAsia="ru-RU"/>
        </w:rPr>
        <w:t xml:space="preserve">16. </w:t>
      </w:r>
      <w:bookmarkStart w:id="33" w:name="Пункт_16"/>
      <w:r w:rsidR="006B31D2" w:rsidRPr="00A81558">
        <w:rPr>
          <w:rFonts w:eastAsia="@BatangChe"/>
          <w:b/>
          <w:bCs/>
          <w:sz w:val="26"/>
          <w:szCs w:val="26"/>
          <w:lang w:eastAsia="ru-RU"/>
        </w:rPr>
        <w:t>Контроль соблюдения</w:t>
      </w:r>
      <w:r w:rsidR="00EE5E59" w:rsidRPr="00A81558">
        <w:rPr>
          <w:rFonts w:eastAsia="@BatangChe"/>
          <w:b/>
          <w:bCs/>
          <w:sz w:val="26"/>
          <w:szCs w:val="26"/>
          <w:lang w:eastAsia="ru-RU"/>
        </w:rPr>
        <w:t xml:space="preserve"> членами Ассоциации требований стандартов Ассоциации, условий членства в Ассоциации и иных внутренних документов Ассоциации</w:t>
      </w:r>
      <w:bookmarkEnd w:id="32"/>
      <w:bookmarkEnd w:id="33"/>
    </w:p>
    <w:p w:rsidR="0011655D" w:rsidRPr="00A81558" w:rsidRDefault="0011655D" w:rsidP="00EE5E59">
      <w:pPr>
        <w:tabs>
          <w:tab w:val="left" w:pos="940"/>
        </w:tabs>
        <w:jc w:val="center"/>
        <w:rPr>
          <w:color w:val="E36C0A" w:themeColor="accent6" w:themeShade="BF"/>
          <w:sz w:val="26"/>
          <w:szCs w:val="26"/>
        </w:rPr>
      </w:pPr>
    </w:p>
    <w:p w:rsidR="003C471D" w:rsidRPr="00A81558" w:rsidRDefault="00390BCD" w:rsidP="00EE5E59">
      <w:pPr>
        <w:ind w:firstLine="709"/>
        <w:jc w:val="both"/>
        <w:rPr>
          <w:rFonts w:eastAsia="SimSun"/>
          <w:sz w:val="26"/>
          <w:szCs w:val="26"/>
        </w:rPr>
      </w:pPr>
      <w:r w:rsidRPr="00A81558">
        <w:rPr>
          <w:rFonts w:eastAsia="SimSun"/>
          <w:sz w:val="26"/>
          <w:szCs w:val="26"/>
        </w:rPr>
        <w:t>16.</w:t>
      </w:r>
      <w:r w:rsidR="00EE5E59" w:rsidRPr="00A81558">
        <w:rPr>
          <w:rFonts w:eastAsia="SimSun"/>
          <w:sz w:val="26"/>
          <w:szCs w:val="26"/>
        </w:rPr>
        <w:t>1</w:t>
      </w:r>
      <w:r w:rsidRPr="00A81558">
        <w:rPr>
          <w:rFonts w:eastAsia="SimSun"/>
          <w:sz w:val="26"/>
          <w:szCs w:val="26"/>
        </w:rPr>
        <w:t>.</w:t>
      </w:r>
      <w:r w:rsidR="00EE5E59" w:rsidRPr="00A81558">
        <w:rPr>
          <w:rFonts w:eastAsia="SimSun"/>
          <w:sz w:val="26"/>
          <w:szCs w:val="26"/>
        </w:rPr>
        <w:t xml:space="preserve"> Проверка членов Ассоциации проводится</w:t>
      </w:r>
      <w:r w:rsidR="003C471D" w:rsidRPr="00A81558">
        <w:rPr>
          <w:rFonts w:eastAsia="SimSun"/>
          <w:sz w:val="26"/>
          <w:szCs w:val="26"/>
        </w:rPr>
        <w:t>:</w:t>
      </w:r>
    </w:p>
    <w:p w:rsidR="00EE5E59" w:rsidRPr="00A81558" w:rsidRDefault="003C471D" w:rsidP="00EE5E59">
      <w:pPr>
        <w:ind w:firstLine="709"/>
        <w:jc w:val="both"/>
        <w:rPr>
          <w:rFonts w:eastAsia="SimSun"/>
          <w:sz w:val="26"/>
          <w:szCs w:val="26"/>
        </w:rPr>
      </w:pPr>
      <w:r w:rsidRPr="00A81558">
        <w:rPr>
          <w:rFonts w:eastAsia="SimSun"/>
          <w:sz w:val="26"/>
          <w:szCs w:val="26"/>
        </w:rPr>
        <w:t>-  в соответствии с утвержденным П</w:t>
      </w:r>
      <w:r w:rsidR="00EE5E59" w:rsidRPr="00A81558">
        <w:rPr>
          <w:rFonts w:eastAsia="SimSun"/>
          <w:sz w:val="26"/>
          <w:szCs w:val="26"/>
        </w:rPr>
        <w:t>ланом проведения проверок (плановая проверка).</w:t>
      </w:r>
    </w:p>
    <w:p w:rsidR="00EE5E59" w:rsidRPr="00A81558" w:rsidRDefault="003C471D" w:rsidP="00EE5E59">
      <w:pPr>
        <w:ind w:firstLine="709"/>
        <w:jc w:val="both"/>
        <w:rPr>
          <w:rFonts w:eastAsia="SimSun"/>
          <w:sz w:val="26"/>
          <w:szCs w:val="26"/>
        </w:rPr>
      </w:pPr>
      <w:r w:rsidRPr="00A81558">
        <w:rPr>
          <w:rFonts w:eastAsia="Times New Roman"/>
          <w:sz w:val="26"/>
          <w:szCs w:val="26"/>
        </w:rPr>
        <w:t xml:space="preserve">-  </w:t>
      </w:r>
      <w:r w:rsidR="00BF5187">
        <w:rPr>
          <w:rFonts w:eastAsia="Times New Roman"/>
          <w:sz w:val="26"/>
          <w:szCs w:val="26"/>
        </w:rPr>
        <w:t xml:space="preserve">   </w:t>
      </w:r>
      <w:r w:rsidR="00EE5E59" w:rsidRPr="00A81558">
        <w:rPr>
          <w:rFonts w:eastAsia="Times New Roman"/>
          <w:sz w:val="26"/>
          <w:szCs w:val="26"/>
        </w:rPr>
        <w:t>при принятии решения о приеме в члены Ассоциации</w:t>
      </w:r>
    </w:p>
    <w:p w:rsidR="00EE5E59" w:rsidRPr="00A81558" w:rsidRDefault="00202C89" w:rsidP="00EE5E59">
      <w:pPr>
        <w:ind w:firstLine="709"/>
        <w:jc w:val="both"/>
        <w:rPr>
          <w:rFonts w:eastAsia="SimSun"/>
          <w:sz w:val="26"/>
          <w:szCs w:val="26"/>
        </w:rPr>
      </w:pPr>
      <w:r w:rsidRPr="00A81558">
        <w:rPr>
          <w:rFonts w:eastAsia="Times New Roman"/>
          <w:sz w:val="26"/>
          <w:szCs w:val="26"/>
        </w:rPr>
        <w:t xml:space="preserve">- </w:t>
      </w:r>
      <w:r w:rsidR="00EE5E59" w:rsidRPr="00A81558">
        <w:rPr>
          <w:rFonts w:eastAsia="Times New Roman"/>
          <w:sz w:val="26"/>
          <w:szCs w:val="26"/>
        </w:rPr>
        <w:t xml:space="preserve"> при обращении члена Ассоциации с заявлением о повышении уровня ответственности при выполнении работ по строительству, реконструкции, капитальному ремонту, сносу объектов капитального строительства по договору строительного подряда, договору на осуществление сноса, заключенному с застройщиком, техническим заказчиком, лицом, ответственным за эксплуатацию здания, сооружения, или региональным </w:t>
      </w:r>
      <w:r w:rsidRPr="00A81558">
        <w:rPr>
          <w:rFonts w:eastAsia="Times New Roman"/>
          <w:sz w:val="26"/>
          <w:szCs w:val="26"/>
        </w:rPr>
        <w:t>оператором;</w:t>
      </w:r>
    </w:p>
    <w:p w:rsidR="00EE5E59" w:rsidRPr="00A81558" w:rsidRDefault="00202C89" w:rsidP="00EE5E59">
      <w:pPr>
        <w:ind w:firstLine="709"/>
        <w:jc w:val="both"/>
        <w:rPr>
          <w:rFonts w:eastAsia="Times New Roman"/>
          <w:sz w:val="26"/>
          <w:szCs w:val="26"/>
        </w:rPr>
      </w:pPr>
      <w:r w:rsidRPr="00A81558">
        <w:rPr>
          <w:rFonts w:eastAsia="Times New Roman"/>
          <w:sz w:val="26"/>
          <w:szCs w:val="26"/>
        </w:rPr>
        <w:t xml:space="preserve">- </w:t>
      </w:r>
      <w:r w:rsidR="00EE5E59" w:rsidRPr="00A81558">
        <w:rPr>
          <w:rFonts w:eastAsia="Times New Roman"/>
          <w:sz w:val="26"/>
          <w:szCs w:val="26"/>
        </w:rPr>
        <w:t xml:space="preserve"> при обращении члена Ассоциации с заявлением о повышении уровня ответственности члена саморегулируемой организации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02C89" w:rsidRPr="00A81558" w:rsidRDefault="00202C89" w:rsidP="00202C89">
      <w:pPr>
        <w:ind w:firstLine="709"/>
        <w:jc w:val="both"/>
        <w:rPr>
          <w:rFonts w:eastAsia="Times New Roman"/>
          <w:sz w:val="26"/>
          <w:szCs w:val="26"/>
          <w:lang w:eastAsia="ru-RU"/>
        </w:rPr>
      </w:pPr>
      <w:r w:rsidRPr="00A81558">
        <w:rPr>
          <w:rFonts w:eastAsia="Times New Roman"/>
          <w:sz w:val="26"/>
          <w:szCs w:val="26"/>
          <w:lang w:eastAsia="ru-RU"/>
        </w:rPr>
        <w:t>- при обращении члена Ассоциации с заявлением о намерении осуществлять строительство, реконструкцию, капитальный ремонт, снос в отношении особо опасных, технически сложных и уникальных объектов по договорам строительного подряда;</w:t>
      </w:r>
    </w:p>
    <w:p w:rsidR="00202C89" w:rsidRPr="00A81558" w:rsidRDefault="00202C89" w:rsidP="00202C89">
      <w:pPr>
        <w:ind w:firstLine="709"/>
        <w:jc w:val="both"/>
        <w:rPr>
          <w:rFonts w:eastAsia="Times New Roman"/>
          <w:sz w:val="26"/>
          <w:szCs w:val="26"/>
          <w:lang w:eastAsia="ru-RU"/>
        </w:rPr>
      </w:pPr>
      <w:r w:rsidRPr="00A81558">
        <w:rPr>
          <w:rFonts w:eastAsia="Times New Roman"/>
          <w:sz w:val="26"/>
          <w:szCs w:val="26"/>
          <w:lang w:eastAsia="ru-RU"/>
        </w:rPr>
        <w:t>- при обращении члена Ассоциации с заявлением о намерении осуществлять строительство, реконструкцию, капитальный ремонт, снос в отношении объектов использования атомной энергии;</w:t>
      </w:r>
    </w:p>
    <w:p w:rsidR="00EE5E59" w:rsidRPr="00A81558" w:rsidRDefault="00202C89" w:rsidP="00EE5E59">
      <w:pPr>
        <w:ind w:firstLine="709"/>
        <w:jc w:val="both"/>
        <w:rPr>
          <w:rFonts w:eastAsia="SimSun"/>
          <w:sz w:val="26"/>
          <w:szCs w:val="26"/>
        </w:rPr>
      </w:pPr>
      <w:r w:rsidRPr="00A81558">
        <w:rPr>
          <w:rFonts w:eastAsia="Times New Roman"/>
          <w:sz w:val="26"/>
          <w:szCs w:val="26"/>
        </w:rPr>
        <w:t>-</w:t>
      </w:r>
      <w:r w:rsidR="00EE5E59" w:rsidRPr="00A81558">
        <w:rPr>
          <w:rFonts w:eastAsia="Times New Roman"/>
          <w:sz w:val="26"/>
          <w:szCs w:val="26"/>
        </w:rPr>
        <w:t xml:space="preserve"> по результатам анализа деятельности члена Ассоциации при наличии оснований, предусмотренных Положением о проведении Ассоциацией саморегулируемая организация «Дальневосточное объединение строителей» анализа деятельности своих членов на основании информации, предоставляемой ими в форме</w:t>
      </w:r>
      <w:r w:rsidRPr="00A81558">
        <w:rPr>
          <w:rFonts w:eastAsia="Times New Roman"/>
          <w:sz w:val="26"/>
          <w:szCs w:val="26"/>
        </w:rPr>
        <w:t xml:space="preserve"> отчетов.</w:t>
      </w:r>
    </w:p>
    <w:p w:rsidR="00390BCD" w:rsidRPr="00A81558" w:rsidRDefault="00390BCD" w:rsidP="00390BCD">
      <w:pPr>
        <w:ind w:firstLine="709"/>
        <w:jc w:val="both"/>
        <w:rPr>
          <w:rFonts w:eastAsia="SimSun"/>
          <w:sz w:val="26"/>
          <w:szCs w:val="26"/>
        </w:rPr>
      </w:pPr>
      <w:r w:rsidRPr="00A81558">
        <w:rPr>
          <w:rFonts w:eastAsia="Times New Roman"/>
          <w:sz w:val="26"/>
          <w:szCs w:val="26"/>
        </w:rPr>
        <w:t>16.</w:t>
      </w:r>
      <w:r w:rsidR="00202C89" w:rsidRPr="00A81558">
        <w:rPr>
          <w:rFonts w:eastAsia="Times New Roman"/>
          <w:sz w:val="26"/>
          <w:szCs w:val="26"/>
        </w:rPr>
        <w:t>2</w:t>
      </w:r>
      <w:r w:rsidR="00EE5E59" w:rsidRPr="00A81558">
        <w:rPr>
          <w:rFonts w:eastAsia="Times New Roman"/>
          <w:sz w:val="26"/>
          <w:szCs w:val="26"/>
        </w:rPr>
        <w:t xml:space="preserve">. </w:t>
      </w:r>
      <w:r w:rsidR="00202C89" w:rsidRPr="00A81558">
        <w:rPr>
          <w:rFonts w:eastAsia="Times New Roman"/>
          <w:sz w:val="26"/>
          <w:szCs w:val="26"/>
        </w:rPr>
        <w:t>Может быть назначена в</w:t>
      </w:r>
      <w:r w:rsidR="00EE5E59" w:rsidRPr="00A81558">
        <w:rPr>
          <w:rFonts w:eastAsia="Times New Roman"/>
          <w:sz w:val="26"/>
          <w:szCs w:val="26"/>
        </w:rPr>
        <w:t>неплановая проверка:</w:t>
      </w:r>
    </w:p>
    <w:p w:rsidR="00390BCD" w:rsidRPr="00A81558" w:rsidRDefault="00EE5E59" w:rsidP="00390BCD">
      <w:pPr>
        <w:ind w:firstLine="709"/>
        <w:jc w:val="both"/>
        <w:rPr>
          <w:rFonts w:eastAsia="SimSun"/>
          <w:sz w:val="26"/>
          <w:szCs w:val="26"/>
        </w:rPr>
      </w:pPr>
      <w:r w:rsidRPr="00A81558">
        <w:rPr>
          <w:rFonts w:eastAsia="Times New Roman"/>
          <w:sz w:val="26"/>
          <w:szCs w:val="26"/>
        </w:rPr>
        <w:t>- при получении обращения члена Ассоциации с просьбой провести внеплановую проверку соблюдения им установленных требований стандартов и внутренних документов Ассоциации, условий членства в Ассоциации</w:t>
      </w:r>
      <w:r w:rsidR="00202C89" w:rsidRPr="00A81558">
        <w:rPr>
          <w:rFonts w:eastAsia="Times New Roman"/>
          <w:sz w:val="26"/>
          <w:szCs w:val="26"/>
        </w:rPr>
        <w:t>;</w:t>
      </w:r>
    </w:p>
    <w:p w:rsidR="00390BCD" w:rsidRPr="00A81558" w:rsidRDefault="00EE5E59" w:rsidP="00390BCD">
      <w:pPr>
        <w:ind w:firstLine="709"/>
        <w:jc w:val="both"/>
        <w:rPr>
          <w:rFonts w:eastAsia="SimSun"/>
          <w:sz w:val="26"/>
          <w:szCs w:val="26"/>
        </w:rPr>
      </w:pPr>
      <w:r w:rsidRPr="00A81558">
        <w:rPr>
          <w:rFonts w:eastAsia="Times New Roman"/>
          <w:sz w:val="26"/>
          <w:szCs w:val="26"/>
        </w:rPr>
        <w:t>– по истечении срока исполнения членом Ассоциации ранее выданного предписания об устранении выявленного нарушения.</w:t>
      </w:r>
    </w:p>
    <w:p w:rsidR="00390BCD" w:rsidRPr="00A81558" w:rsidRDefault="00390BCD" w:rsidP="00390BCD">
      <w:pPr>
        <w:ind w:firstLine="709"/>
        <w:jc w:val="both"/>
        <w:rPr>
          <w:rFonts w:eastAsia="SimSun"/>
          <w:sz w:val="26"/>
          <w:szCs w:val="26"/>
        </w:rPr>
      </w:pPr>
      <w:r w:rsidRPr="00A81558">
        <w:rPr>
          <w:rFonts w:eastAsia="Times New Roman"/>
          <w:sz w:val="26"/>
          <w:szCs w:val="26"/>
        </w:rPr>
        <w:t>16.</w:t>
      </w:r>
      <w:r w:rsidR="00202C89" w:rsidRPr="00A81558">
        <w:rPr>
          <w:rFonts w:eastAsia="Times New Roman"/>
          <w:sz w:val="26"/>
          <w:szCs w:val="26"/>
        </w:rPr>
        <w:t>3</w:t>
      </w:r>
      <w:r w:rsidR="00EE5E59" w:rsidRPr="00A81558">
        <w:rPr>
          <w:rFonts w:eastAsia="Times New Roman"/>
          <w:sz w:val="26"/>
          <w:szCs w:val="26"/>
        </w:rPr>
        <w:t>.</w:t>
      </w:r>
      <w:r w:rsidRPr="00A81558">
        <w:rPr>
          <w:rFonts w:eastAsia="Times New Roman"/>
          <w:sz w:val="26"/>
          <w:szCs w:val="26"/>
        </w:rPr>
        <w:t xml:space="preserve"> </w:t>
      </w:r>
      <w:r w:rsidR="00EE5E59" w:rsidRPr="00A81558">
        <w:rPr>
          <w:rFonts w:eastAsia="Times New Roman"/>
          <w:sz w:val="26"/>
          <w:szCs w:val="26"/>
        </w:rPr>
        <w:t>Порядок проведения внеплановой проверки на основании жалобы (обращения, заявления) определяется в соответствии с Положением о Процедуре рассмотрения жалоб на действия (бездействия) членов Ассоциации.</w:t>
      </w:r>
    </w:p>
    <w:p w:rsidR="004D62EC" w:rsidRPr="00A81558" w:rsidRDefault="004D62EC" w:rsidP="00D3624B">
      <w:pPr>
        <w:pStyle w:val="afa"/>
        <w:tabs>
          <w:tab w:val="left" w:pos="940"/>
        </w:tabs>
        <w:ind w:left="0"/>
        <w:jc w:val="center"/>
        <w:rPr>
          <w:sz w:val="26"/>
          <w:szCs w:val="26"/>
        </w:rPr>
      </w:pPr>
    </w:p>
    <w:p w:rsidR="009B1B1D" w:rsidRPr="00A81558" w:rsidRDefault="00D3624B" w:rsidP="00E93F4C">
      <w:pPr>
        <w:pStyle w:val="afa"/>
        <w:tabs>
          <w:tab w:val="left" w:pos="940"/>
        </w:tabs>
        <w:ind w:left="0"/>
        <w:jc w:val="center"/>
        <w:outlineLvl w:val="0"/>
        <w:rPr>
          <w:rFonts w:eastAsia="Cambria"/>
          <w:b/>
          <w:bCs/>
          <w:sz w:val="26"/>
          <w:szCs w:val="26"/>
        </w:rPr>
      </w:pPr>
      <w:bookmarkStart w:id="34" w:name="_Toc532916363"/>
      <w:r w:rsidRPr="00A81558">
        <w:rPr>
          <w:b/>
          <w:sz w:val="26"/>
          <w:szCs w:val="26"/>
        </w:rPr>
        <w:t>1</w:t>
      </w:r>
      <w:r w:rsidR="00390BCD" w:rsidRPr="00A81558">
        <w:rPr>
          <w:b/>
          <w:sz w:val="26"/>
          <w:szCs w:val="26"/>
        </w:rPr>
        <w:t>7</w:t>
      </w:r>
      <w:r w:rsidRPr="00A81558">
        <w:rPr>
          <w:b/>
          <w:sz w:val="26"/>
          <w:szCs w:val="26"/>
        </w:rPr>
        <w:t>.</w:t>
      </w:r>
      <w:r w:rsidRPr="00A81558">
        <w:rPr>
          <w:sz w:val="26"/>
          <w:szCs w:val="26"/>
        </w:rPr>
        <w:t xml:space="preserve"> </w:t>
      </w:r>
      <w:bookmarkStart w:id="35" w:name="Пункт_17"/>
      <w:r w:rsidR="006B31D2" w:rsidRPr="00A81558">
        <w:rPr>
          <w:rFonts w:eastAsia="Times New Roman"/>
          <w:b/>
          <w:sz w:val="26"/>
          <w:szCs w:val="26"/>
        </w:rPr>
        <w:t>Контроль соблюдения</w:t>
      </w:r>
      <w:r w:rsidR="00052C47" w:rsidRPr="00A81558">
        <w:rPr>
          <w:rFonts w:eastAsia="Times New Roman"/>
          <w:b/>
          <w:sz w:val="26"/>
          <w:szCs w:val="26"/>
        </w:rPr>
        <w:t xml:space="preserve"> членами Ассоциации требований </w:t>
      </w:r>
      <w:r w:rsidR="00052C47" w:rsidRPr="00A81558">
        <w:rPr>
          <w:b/>
          <w:sz w:val="26"/>
          <w:szCs w:val="26"/>
        </w:rPr>
        <w:t xml:space="preserve">законодательства РФ о градостроительной деятельности, о техническом регулировании, </w:t>
      </w:r>
      <w:r w:rsidR="00CE34BB" w:rsidRPr="00A81558">
        <w:rPr>
          <w:b/>
          <w:sz w:val="26"/>
          <w:szCs w:val="26"/>
        </w:rPr>
        <w:t>включая соблюдение членами Ассоциации</w:t>
      </w:r>
      <w:r w:rsidR="00052C47" w:rsidRPr="00A81558">
        <w:rPr>
          <w:b/>
          <w:sz w:val="26"/>
          <w:szCs w:val="26"/>
        </w:rPr>
        <w:t xml:space="preserve">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w:t>
      </w:r>
      <w:bookmarkEnd w:id="34"/>
      <w:bookmarkEnd w:id="35"/>
    </w:p>
    <w:p w:rsidR="00466A77" w:rsidRPr="00A81558" w:rsidRDefault="00466A77" w:rsidP="00466A77">
      <w:pPr>
        <w:pStyle w:val="afa"/>
        <w:tabs>
          <w:tab w:val="left" w:pos="940"/>
        </w:tabs>
        <w:ind w:left="0"/>
        <w:rPr>
          <w:rFonts w:eastAsia="Cambria"/>
          <w:b/>
          <w:bCs/>
          <w:sz w:val="26"/>
          <w:szCs w:val="26"/>
        </w:rPr>
      </w:pPr>
    </w:p>
    <w:p w:rsidR="00D3624B" w:rsidRPr="00A81558" w:rsidRDefault="00390BCD" w:rsidP="00D3624B">
      <w:pPr>
        <w:tabs>
          <w:tab w:val="left" w:pos="940"/>
        </w:tabs>
        <w:ind w:firstLine="709"/>
        <w:jc w:val="both"/>
        <w:rPr>
          <w:rFonts w:eastAsia="Cambria"/>
          <w:bCs/>
          <w:sz w:val="26"/>
          <w:szCs w:val="26"/>
        </w:rPr>
      </w:pPr>
      <w:r w:rsidRPr="00A81558">
        <w:rPr>
          <w:rFonts w:eastAsia="@BatangChe"/>
          <w:sz w:val="26"/>
          <w:szCs w:val="26"/>
        </w:rPr>
        <w:t>17</w:t>
      </w:r>
      <w:r w:rsidR="00D3624B" w:rsidRPr="00A81558">
        <w:rPr>
          <w:rFonts w:eastAsia="@BatangChe"/>
          <w:sz w:val="26"/>
          <w:szCs w:val="26"/>
        </w:rPr>
        <w:t xml:space="preserve">.1 </w:t>
      </w:r>
      <w:r w:rsidR="00661A12" w:rsidRPr="00A81558">
        <w:rPr>
          <w:rFonts w:eastAsia="@BatangChe"/>
          <w:sz w:val="26"/>
          <w:szCs w:val="26"/>
        </w:rPr>
        <w:t>Проведение проверок</w:t>
      </w:r>
      <w:r w:rsidR="009C71E0" w:rsidRPr="00A81558">
        <w:rPr>
          <w:rFonts w:eastAsia="@BatangChe"/>
          <w:sz w:val="26"/>
          <w:szCs w:val="26"/>
        </w:rPr>
        <w:t xml:space="preserve"> за соблюдением членами Ассоциации требований законодательства Российской Федерации о градостроительной деятельности, о техническом регулировании, в том числе включает контроль:</w:t>
      </w:r>
    </w:p>
    <w:p w:rsidR="00D3624B" w:rsidRPr="00A81558" w:rsidRDefault="00D3624B" w:rsidP="00D3624B">
      <w:pPr>
        <w:tabs>
          <w:tab w:val="left" w:pos="940"/>
        </w:tabs>
        <w:ind w:firstLine="709"/>
        <w:jc w:val="both"/>
        <w:rPr>
          <w:rFonts w:eastAsia="Cambria"/>
          <w:bCs/>
          <w:sz w:val="26"/>
          <w:szCs w:val="26"/>
        </w:rPr>
      </w:pPr>
      <w:r w:rsidRPr="00A81558">
        <w:rPr>
          <w:rFonts w:eastAsia="Cambria"/>
          <w:bCs/>
          <w:sz w:val="26"/>
          <w:szCs w:val="26"/>
        </w:rPr>
        <w:t xml:space="preserve">-  </w:t>
      </w:r>
      <w:r w:rsidRPr="00A81558">
        <w:rPr>
          <w:rFonts w:eastAsia="@BatangChe"/>
          <w:sz w:val="26"/>
          <w:szCs w:val="26"/>
        </w:rPr>
        <w:t>в</w:t>
      </w:r>
      <w:r w:rsidR="009C71E0" w:rsidRPr="00A81558">
        <w:rPr>
          <w:rFonts w:eastAsia="@BatangChe"/>
          <w:sz w:val="26"/>
          <w:szCs w:val="26"/>
        </w:rPr>
        <w:t>ыполнения работ</w:t>
      </w:r>
      <w:r w:rsidR="00202C89" w:rsidRPr="00A81558">
        <w:rPr>
          <w:rFonts w:eastAsia="@BatangChe"/>
          <w:sz w:val="26"/>
          <w:szCs w:val="26"/>
        </w:rPr>
        <w:t xml:space="preserve"> по строительству, реконструкции, капитальному ремонту</w:t>
      </w:r>
      <w:r w:rsidR="009C71E0" w:rsidRPr="00A81558">
        <w:rPr>
          <w:rFonts w:eastAsia="@BatangChe"/>
          <w:sz w:val="26"/>
          <w:szCs w:val="26"/>
        </w:rPr>
        <w:t xml:space="preserve"> на объекте строительства, работ по осуществлению сноса в соответствии с проектной и рабочей документацией</w:t>
      </w:r>
      <w:r w:rsidR="00202C89" w:rsidRPr="00A81558">
        <w:rPr>
          <w:rFonts w:eastAsia="@BatangChe"/>
          <w:sz w:val="26"/>
          <w:szCs w:val="26"/>
        </w:rPr>
        <w:t>;</w:t>
      </w:r>
    </w:p>
    <w:p w:rsidR="00D3624B" w:rsidRPr="00A81558" w:rsidRDefault="00D3624B" w:rsidP="00D3624B">
      <w:pPr>
        <w:tabs>
          <w:tab w:val="left" w:pos="940"/>
        </w:tabs>
        <w:ind w:firstLine="709"/>
        <w:jc w:val="both"/>
        <w:rPr>
          <w:rFonts w:eastAsia="Cambria"/>
          <w:bCs/>
          <w:sz w:val="26"/>
          <w:szCs w:val="26"/>
        </w:rPr>
      </w:pPr>
      <w:r w:rsidRPr="00A81558">
        <w:rPr>
          <w:rFonts w:eastAsia="Cambria"/>
          <w:bCs/>
          <w:sz w:val="26"/>
          <w:szCs w:val="26"/>
        </w:rPr>
        <w:t xml:space="preserve">- </w:t>
      </w:r>
      <w:r w:rsidRPr="00A81558">
        <w:rPr>
          <w:rFonts w:eastAsia="@BatangChe"/>
          <w:sz w:val="26"/>
          <w:szCs w:val="26"/>
        </w:rPr>
        <w:t>о</w:t>
      </w:r>
      <w:r w:rsidR="009C71E0" w:rsidRPr="00A81558">
        <w:rPr>
          <w:rFonts w:eastAsia="@BatangChe"/>
          <w:sz w:val="26"/>
          <w:szCs w:val="26"/>
        </w:rPr>
        <w:t>существления строительного контроля лицом, осуществляющим строительство, в том числе контроля за соответствием применяемых строительных материалов и изделий требованиям технических регламентов, проектной и рабочей документации</w:t>
      </w:r>
      <w:r w:rsidR="00202C89" w:rsidRPr="00A81558">
        <w:rPr>
          <w:rFonts w:eastAsia="@BatangChe"/>
          <w:sz w:val="26"/>
          <w:szCs w:val="26"/>
        </w:rPr>
        <w:t>;</w:t>
      </w:r>
    </w:p>
    <w:p w:rsidR="00D3624B" w:rsidRPr="00A81558" w:rsidRDefault="00D3624B" w:rsidP="00D3624B">
      <w:pPr>
        <w:tabs>
          <w:tab w:val="left" w:pos="940"/>
        </w:tabs>
        <w:ind w:firstLine="709"/>
        <w:jc w:val="both"/>
        <w:rPr>
          <w:rFonts w:eastAsia="Cambria"/>
          <w:bCs/>
          <w:sz w:val="26"/>
          <w:szCs w:val="26"/>
        </w:rPr>
      </w:pPr>
      <w:r w:rsidRPr="00A81558">
        <w:rPr>
          <w:rFonts w:eastAsia="Cambria"/>
          <w:bCs/>
          <w:sz w:val="26"/>
          <w:szCs w:val="26"/>
        </w:rPr>
        <w:t xml:space="preserve">- </w:t>
      </w:r>
      <w:r w:rsidRPr="00A81558">
        <w:rPr>
          <w:rFonts w:eastAsia="@BatangChe"/>
          <w:sz w:val="26"/>
          <w:szCs w:val="26"/>
        </w:rPr>
        <w:t>в</w:t>
      </w:r>
      <w:r w:rsidR="009C71E0" w:rsidRPr="00A81558">
        <w:rPr>
          <w:rFonts w:eastAsia="@BatangChe"/>
          <w:sz w:val="26"/>
          <w:szCs w:val="26"/>
        </w:rPr>
        <w:t>едения исполнительной документации</w:t>
      </w:r>
    </w:p>
    <w:p w:rsidR="00C11D9D" w:rsidRPr="00A81558" w:rsidRDefault="00D3624B" w:rsidP="00C11D9D">
      <w:pPr>
        <w:tabs>
          <w:tab w:val="left" w:pos="940"/>
        </w:tabs>
        <w:ind w:firstLine="709"/>
        <w:jc w:val="both"/>
        <w:rPr>
          <w:rFonts w:eastAsia="Cambria"/>
          <w:bCs/>
          <w:sz w:val="26"/>
          <w:szCs w:val="26"/>
        </w:rPr>
      </w:pPr>
      <w:r w:rsidRPr="00A81558">
        <w:rPr>
          <w:rFonts w:eastAsia="Cambria"/>
          <w:bCs/>
          <w:sz w:val="26"/>
          <w:szCs w:val="26"/>
        </w:rPr>
        <w:t xml:space="preserve">- </w:t>
      </w:r>
      <w:r w:rsidRPr="00A81558">
        <w:rPr>
          <w:rFonts w:eastAsia="@BatangChe"/>
          <w:sz w:val="26"/>
          <w:szCs w:val="26"/>
        </w:rPr>
        <w:t>о</w:t>
      </w:r>
      <w:r w:rsidR="009C71E0" w:rsidRPr="00A81558">
        <w:rPr>
          <w:rFonts w:eastAsia="@BatangChe"/>
          <w:sz w:val="26"/>
          <w:szCs w:val="26"/>
        </w:rPr>
        <w:t>беспечения безопасности труда на строительной площадке, безопасности строительных работ для окружающей среды и населения.</w:t>
      </w:r>
    </w:p>
    <w:p w:rsidR="00390BCD" w:rsidRPr="00A81558" w:rsidRDefault="00390BCD" w:rsidP="00390BCD">
      <w:pPr>
        <w:tabs>
          <w:tab w:val="left" w:pos="940"/>
        </w:tabs>
        <w:ind w:firstLine="709"/>
        <w:jc w:val="both"/>
        <w:rPr>
          <w:rFonts w:eastAsia="Cambria"/>
          <w:bCs/>
          <w:sz w:val="26"/>
          <w:szCs w:val="26"/>
        </w:rPr>
      </w:pPr>
      <w:r w:rsidRPr="00A81558">
        <w:rPr>
          <w:rFonts w:eastAsia="Cambria"/>
          <w:bCs/>
          <w:sz w:val="26"/>
          <w:szCs w:val="26"/>
        </w:rPr>
        <w:t>17</w:t>
      </w:r>
      <w:r w:rsidR="00C11D9D" w:rsidRPr="00A81558">
        <w:rPr>
          <w:rFonts w:eastAsia="Cambria"/>
          <w:bCs/>
          <w:sz w:val="26"/>
          <w:szCs w:val="26"/>
        </w:rPr>
        <w:t xml:space="preserve">.2 </w:t>
      </w:r>
      <w:r w:rsidRPr="00A81558">
        <w:rPr>
          <w:rFonts w:eastAsia="@BatangChe"/>
          <w:sz w:val="26"/>
          <w:szCs w:val="26"/>
          <w:lang w:eastAsia="ru-RU"/>
        </w:rPr>
        <w:t>При проведении проверки учитывается содержание имеющихся у проверяемого члена Ассоциации следующих документов:</w:t>
      </w:r>
    </w:p>
    <w:p w:rsidR="00390BCD" w:rsidRPr="00A81558" w:rsidRDefault="00390BCD" w:rsidP="00390BCD">
      <w:pPr>
        <w:ind w:firstLine="709"/>
        <w:jc w:val="both"/>
        <w:rPr>
          <w:rFonts w:eastAsia="@BatangChe"/>
          <w:sz w:val="26"/>
          <w:szCs w:val="26"/>
          <w:lang w:eastAsia="ru-RU"/>
        </w:rPr>
      </w:pPr>
      <w:r w:rsidRPr="00A81558">
        <w:rPr>
          <w:rFonts w:eastAsia="@BatangChe"/>
          <w:sz w:val="26"/>
          <w:szCs w:val="26"/>
          <w:lang w:eastAsia="ru-RU"/>
        </w:rPr>
        <w:t>- акты проверки органами государственного строительного надзора при строительстве, реконструкции, капитальном ремонте, сносе объекта капитального строительства, предписания, выданные по результатам проверок;</w:t>
      </w:r>
    </w:p>
    <w:p w:rsidR="00390BCD" w:rsidRPr="00A81558" w:rsidRDefault="00390BCD" w:rsidP="00390BCD">
      <w:pPr>
        <w:tabs>
          <w:tab w:val="left" w:pos="940"/>
        </w:tabs>
        <w:ind w:firstLine="709"/>
        <w:jc w:val="both"/>
        <w:rPr>
          <w:sz w:val="26"/>
          <w:szCs w:val="26"/>
        </w:rPr>
      </w:pPr>
      <w:r w:rsidRPr="00A81558">
        <w:rPr>
          <w:sz w:val="26"/>
          <w:szCs w:val="26"/>
        </w:rPr>
        <w:sym w:font="Symbol" w:char="F02D"/>
      </w:r>
      <w:r w:rsidRPr="00A81558">
        <w:rPr>
          <w:sz w:val="26"/>
          <w:szCs w:val="26"/>
        </w:rPr>
        <w:t xml:space="preserve"> акты освидетельствования работ</w:t>
      </w:r>
      <w:r w:rsidR="00202C89" w:rsidRPr="00A81558">
        <w:rPr>
          <w:sz w:val="26"/>
          <w:szCs w:val="26"/>
        </w:rPr>
        <w:t>,</w:t>
      </w:r>
      <w:r w:rsidRPr="00A81558">
        <w:rPr>
          <w:sz w:val="26"/>
          <w:szCs w:val="26"/>
        </w:rPr>
        <w:t xml:space="preserve"> </w:t>
      </w:r>
      <w:r w:rsidRPr="00A81558">
        <w:rPr>
          <w:rFonts w:eastAsia="@BatangChe"/>
          <w:sz w:val="26"/>
          <w:szCs w:val="26"/>
        </w:rPr>
        <w:t>конструкций, участков сетей инженерно-технического обеспечения, подписанных Заказчиком;</w:t>
      </w:r>
    </w:p>
    <w:p w:rsidR="00390BCD" w:rsidRPr="00A81558" w:rsidRDefault="00390BCD" w:rsidP="00390BCD">
      <w:pPr>
        <w:tabs>
          <w:tab w:val="left" w:pos="940"/>
        </w:tabs>
        <w:ind w:firstLine="709"/>
        <w:jc w:val="both"/>
        <w:rPr>
          <w:sz w:val="26"/>
          <w:szCs w:val="26"/>
        </w:rPr>
      </w:pPr>
      <w:r w:rsidRPr="00A81558">
        <w:rPr>
          <w:sz w:val="26"/>
          <w:szCs w:val="26"/>
        </w:rPr>
        <w:sym w:font="Symbol" w:char="F02D"/>
      </w:r>
      <w:r w:rsidRPr="00A81558">
        <w:rPr>
          <w:sz w:val="26"/>
          <w:szCs w:val="26"/>
        </w:rPr>
        <w:t xml:space="preserve"> акты итоговой проверки при строительстве, реконструкции</w:t>
      </w:r>
      <w:r w:rsidR="00202C89" w:rsidRPr="00A81558">
        <w:rPr>
          <w:sz w:val="26"/>
          <w:szCs w:val="26"/>
        </w:rPr>
        <w:t>, сносе</w:t>
      </w:r>
      <w:r w:rsidRPr="00A81558">
        <w:rPr>
          <w:sz w:val="26"/>
          <w:szCs w:val="26"/>
        </w:rPr>
        <w:t xml:space="preserve"> объектов капитального строительства.</w:t>
      </w:r>
    </w:p>
    <w:p w:rsidR="005B7085" w:rsidRPr="00A81558" w:rsidRDefault="00390BCD" w:rsidP="005B7085">
      <w:pPr>
        <w:tabs>
          <w:tab w:val="left" w:pos="940"/>
        </w:tabs>
        <w:ind w:firstLine="709"/>
        <w:jc w:val="both"/>
        <w:rPr>
          <w:sz w:val="26"/>
          <w:szCs w:val="26"/>
        </w:rPr>
      </w:pPr>
      <w:r w:rsidRPr="00A81558">
        <w:rPr>
          <w:sz w:val="26"/>
          <w:szCs w:val="26"/>
        </w:rPr>
        <w:t>17</w:t>
      </w:r>
      <w:r w:rsidR="005B7085" w:rsidRPr="00A81558">
        <w:rPr>
          <w:sz w:val="26"/>
          <w:szCs w:val="26"/>
        </w:rPr>
        <w:t>.3.</w:t>
      </w:r>
      <w:r w:rsidR="00052C47" w:rsidRPr="00A81558">
        <w:rPr>
          <w:sz w:val="26"/>
          <w:szCs w:val="26"/>
        </w:rPr>
        <w:t>Акт освидетельствования работ - документ, оформляемый на этапе проведения строительного контроля на объекте строительства. Документ должен соответствовать формам, установленным действующим законодательством РФ.</w:t>
      </w:r>
    </w:p>
    <w:p w:rsidR="005B7085" w:rsidRPr="00A81558" w:rsidRDefault="00390BCD" w:rsidP="005B7085">
      <w:pPr>
        <w:tabs>
          <w:tab w:val="left" w:pos="940"/>
        </w:tabs>
        <w:ind w:firstLine="709"/>
        <w:jc w:val="both"/>
        <w:rPr>
          <w:sz w:val="26"/>
          <w:szCs w:val="26"/>
        </w:rPr>
      </w:pPr>
      <w:r w:rsidRPr="00A81558">
        <w:rPr>
          <w:sz w:val="26"/>
          <w:szCs w:val="26"/>
        </w:rPr>
        <w:t>17</w:t>
      </w:r>
      <w:r w:rsidR="005B7085" w:rsidRPr="00A81558">
        <w:rPr>
          <w:sz w:val="26"/>
          <w:szCs w:val="26"/>
        </w:rPr>
        <w:t>.4.</w:t>
      </w:r>
      <w:r w:rsidR="00052C47" w:rsidRPr="00A81558">
        <w:rPr>
          <w:sz w:val="26"/>
          <w:szCs w:val="26"/>
        </w:rPr>
        <w:t xml:space="preserve"> Акт итоговой проверки при строительстве, реконструкции объектов капитального строительства – документ, оформляемый в процессе проведения обязательных процедур государственного строительного надзора на объекте строительства. Документ должен соответствовать формам, установленным действующим законодательством РФ. </w:t>
      </w:r>
    </w:p>
    <w:p w:rsidR="005B7085" w:rsidRPr="00A81558" w:rsidRDefault="005B7085" w:rsidP="005B7085">
      <w:pPr>
        <w:tabs>
          <w:tab w:val="left" w:pos="940"/>
        </w:tabs>
        <w:ind w:firstLine="709"/>
        <w:jc w:val="both"/>
        <w:rPr>
          <w:rFonts w:eastAsia="@BatangChe"/>
          <w:sz w:val="26"/>
          <w:szCs w:val="26"/>
        </w:rPr>
      </w:pPr>
      <w:r w:rsidRPr="00A81558">
        <w:rPr>
          <w:rFonts w:eastAsia="@BatangChe"/>
          <w:sz w:val="26"/>
          <w:szCs w:val="26"/>
        </w:rPr>
        <w:t>1</w:t>
      </w:r>
      <w:r w:rsidR="00390BCD" w:rsidRPr="00A81558">
        <w:rPr>
          <w:rFonts w:eastAsia="@BatangChe"/>
          <w:sz w:val="26"/>
          <w:szCs w:val="26"/>
        </w:rPr>
        <w:t>7</w:t>
      </w:r>
      <w:r w:rsidRPr="00A81558">
        <w:rPr>
          <w:rFonts w:eastAsia="@BatangChe"/>
          <w:sz w:val="26"/>
          <w:szCs w:val="26"/>
        </w:rPr>
        <w:t>.5</w:t>
      </w:r>
      <w:r w:rsidR="00661A12" w:rsidRPr="00A81558">
        <w:rPr>
          <w:rFonts w:eastAsia="@BatangChe"/>
          <w:sz w:val="26"/>
          <w:szCs w:val="26"/>
        </w:rPr>
        <w:t>. Проведение проверок</w:t>
      </w:r>
      <w:r w:rsidRPr="00A81558">
        <w:rPr>
          <w:rFonts w:eastAsia="@BatangChe"/>
          <w:sz w:val="26"/>
          <w:szCs w:val="26"/>
        </w:rPr>
        <w:t xml:space="preserve"> за соблюдением членом Ассоциации требований на </w:t>
      </w:r>
      <w:r w:rsidRPr="00A81558">
        <w:rPr>
          <w:sz w:val="26"/>
          <w:szCs w:val="26"/>
        </w:rPr>
        <w:t>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осуществляется одновременно с</w:t>
      </w:r>
      <w:r w:rsidRPr="00A81558">
        <w:rPr>
          <w:rFonts w:eastAsia="@BatangChe"/>
          <w:sz w:val="26"/>
          <w:szCs w:val="26"/>
        </w:rPr>
        <w:t xml:space="preserve"> контролем соблюдения членами Ассоциации требований законодательства о градостроительной деятельности, законодательства о техническом регулировании.</w:t>
      </w:r>
    </w:p>
    <w:p w:rsidR="005B7085" w:rsidRPr="00A81558" w:rsidRDefault="00390BCD" w:rsidP="005B7085">
      <w:pPr>
        <w:tabs>
          <w:tab w:val="left" w:pos="940"/>
        </w:tabs>
        <w:ind w:firstLine="709"/>
        <w:jc w:val="both"/>
        <w:rPr>
          <w:sz w:val="26"/>
          <w:szCs w:val="26"/>
        </w:rPr>
      </w:pPr>
      <w:r w:rsidRPr="00A81558">
        <w:rPr>
          <w:rFonts w:eastAsia="@BatangChe"/>
          <w:sz w:val="26"/>
          <w:szCs w:val="26"/>
        </w:rPr>
        <w:t>17</w:t>
      </w:r>
      <w:r w:rsidR="00D65923" w:rsidRPr="00A81558">
        <w:rPr>
          <w:rFonts w:eastAsia="@BatangChe"/>
          <w:sz w:val="26"/>
          <w:szCs w:val="26"/>
        </w:rPr>
        <w:t>.6.</w:t>
      </w:r>
      <w:r w:rsidR="005B7085" w:rsidRPr="00A81558">
        <w:rPr>
          <w:rFonts w:eastAsia="@BatangChe"/>
          <w:sz w:val="26"/>
          <w:szCs w:val="26"/>
        </w:rPr>
        <w:t xml:space="preserve"> </w:t>
      </w:r>
      <w:r w:rsidR="00661A12" w:rsidRPr="00A81558">
        <w:rPr>
          <w:rFonts w:eastAsia="@BatangChe"/>
          <w:sz w:val="26"/>
          <w:szCs w:val="26"/>
        </w:rPr>
        <w:t>Проведение проверок</w:t>
      </w:r>
      <w:r w:rsidR="005B7085" w:rsidRPr="00A81558">
        <w:rPr>
          <w:rFonts w:eastAsia="@BatangChe"/>
          <w:sz w:val="26"/>
          <w:szCs w:val="26"/>
        </w:rPr>
        <w:t xml:space="preserve"> за соблюдением членом Ассоциации требований </w:t>
      </w:r>
      <w:r w:rsidR="00EC365F" w:rsidRPr="00A81558">
        <w:rPr>
          <w:rFonts w:eastAsia="@BatangChe"/>
          <w:sz w:val="26"/>
          <w:szCs w:val="26"/>
        </w:rPr>
        <w:t xml:space="preserve">раздела </w:t>
      </w:r>
      <w:r w:rsidR="005B7085" w:rsidRPr="00A81558">
        <w:rPr>
          <w:sz w:val="26"/>
          <w:szCs w:val="26"/>
        </w:rPr>
        <w:t>осуществляется в соответствии с картой проверки (Приложение</w:t>
      </w:r>
      <w:r w:rsidR="00EC365F" w:rsidRPr="00A81558">
        <w:rPr>
          <w:sz w:val="26"/>
          <w:szCs w:val="26"/>
        </w:rPr>
        <w:t xml:space="preserve"> 6</w:t>
      </w:r>
      <w:r w:rsidR="005B7085" w:rsidRPr="00A81558">
        <w:rPr>
          <w:sz w:val="26"/>
          <w:szCs w:val="26"/>
        </w:rPr>
        <w:t>)</w:t>
      </w:r>
      <w:r w:rsidR="00EC365F" w:rsidRPr="00A81558">
        <w:rPr>
          <w:sz w:val="26"/>
          <w:szCs w:val="26"/>
        </w:rPr>
        <w:t>.</w:t>
      </w:r>
    </w:p>
    <w:p w:rsidR="00A81558" w:rsidRPr="00A81558" w:rsidRDefault="00A81558" w:rsidP="005B7085">
      <w:pPr>
        <w:rPr>
          <w:rFonts w:eastAsia="Times New Roman"/>
          <w:b/>
          <w:sz w:val="26"/>
          <w:szCs w:val="26"/>
        </w:rPr>
      </w:pPr>
    </w:p>
    <w:p w:rsidR="005B7085" w:rsidRPr="00A81558" w:rsidRDefault="00390BCD" w:rsidP="00FB3C75">
      <w:pPr>
        <w:jc w:val="center"/>
        <w:outlineLvl w:val="0"/>
        <w:rPr>
          <w:rFonts w:eastAsia="Times New Roman"/>
          <w:b/>
          <w:sz w:val="26"/>
          <w:szCs w:val="26"/>
        </w:rPr>
      </w:pPr>
      <w:bookmarkStart w:id="36" w:name="_Toc532916364"/>
      <w:r w:rsidRPr="006030F9">
        <w:rPr>
          <w:b/>
          <w:sz w:val="26"/>
          <w:szCs w:val="26"/>
        </w:rPr>
        <w:t>18</w:t>
      </w:r>
      <w:r w:rsidR="00661A12" w:rsidRPr="006030F9">
        <w:rPr>
          <w:b/>
          <w:sz w:val="26"/>
          <w:szCs w:val="26"/>
        </w:rPr>
        <w:t xml:space="preserve">. </w:t>
      </w:r>
      <w:bookmarkStart w:id="37" w:name="Пункт_18"/>
      <w:r w:rsidR="006B31D2" w:rsidRPr="006030F9">
        <w:rPr>
          <w:b/>
          <w:sz w:val="26"/>
          <w:szCs w:val="26"/>
        </w:rPr>
        <w:t>Контроль</w:t>
      </w:r>
      <w:r w:rsidR="005B7085" w:rsidRPr="006030F9">
        <w:rPr>
          <w:rFonts w:eastAsia="Times New Roman"/>
          <w:b/>
          <w:sz w:val="26"/>
          <w:szCs w:val="26"/>
        </w:rPr>
        <w:t xml:space="preserve"> </w:t>
      </w:r>
      <w:r w:rsidR="006B31D2" w:rsidRPr="006030F9">
        <w:rPr>
          <w:rFonts w:eastAsia="Times New Roman"/>
          <w:b/>
          <w:sz w:val="26"/>
          <w:szCs w:val="26"/>
        </w:rPr>
        <w:t>исполнения</w:t>
      </w:r>
      <w:r w:rsidR="005B7085" w:rsidRPr="006030F9">
        <w:rPr>
          <w:rFonts w:eastAsia="Times New Roman"/>
          <w:b/>
          <w:sz w:val="26"/>
          <w:szCs w:val="26"/>
        </w:rPr>
        <w:t xml:space="preserve"> членами Ассоциации обязательств по договорам строительного подряда,</w:t>
      </w:r>
      <w:r w:rsidRPr="006030F9">
        <w:rPr>
          <w:rFonts w:eastAsia="Times New Roman"/>
          <w:b/>
          <w:sz w:val="26"/>
          <w:szCs w:val="26"/>
        </w:rPr>
        <w:t xml:space="preserve"> </w:t>
      </w:r>
      <w:r w:rsidR="005B7085" w:rsidRPr="006030F9">
        <w:rPr>
          <w:b/>
          <w:bCs/>
          <w:sz w:val="26"/>
          <w:szCs w:val="26"/>
        </w:rPr>
        <w:t>договорам подряда на осуществление сноса</w:t>
      </w:r>
      <w:r w:rsidR="005B7085" w:rsidRPr="006030F9">
        <w:rPr>
          <w:rFonts w:eastAsia="Times New Roman"/>
          <w:b/>
          <w:sz w:val="26"/>
          <w:szCs w:val="26"/>
        </w:rPr>
        <w:t>, заключенным с использованием конкурентных способов заключения договоров</w:t>
      </w:r>
      <w:bookmarkEnd w:id="36"/>
    </w:p>
    <w:bookmarkEnd w:id="37"/>
    <w:p w:rsidR="00045A0A" w:rsidRPr="00A81558" w:rsidRDefault="00045A0A" w:rsidP="005B7085">
      <w:pPr>
        <w:ind w:firstLine="709"/>
        <w:jc w:val="both"/>
        <w:rPr>
          <w:rFonts w:eastAsia="@BatangChe"/>
          <w:sz w:val="26"/>
          <w:szCs w:val="26"/>
        </w:rPr>
      </w:pPr>
    </w:p>
    <w:p w:rsidR="005B7085" w:rsidRPr="00A81558" w:rsidRDefault="005B7085" w:rsidP="005B7085">
      <w:pPr>
        <w:ind w:firstLine="709"/>
        <w:jc w:val="both"/>
        <w:rPr>
          <w:rFonts w:eastAsia="Times New Roman"/>
          <w:sz w:val="26"/>
          <w:szCs w:val="26"/>
        </w:rPr>
      </w:pPr>
      <w:r w:rsidRPr="00A81558">
        <w:rPr>
          <w:rFonts w:eastAsia="@BatangChe"/>
          <w:sz w:val="26"/>
          <w:szCs w:val="26"/>
        </w:rPr>
        <w:t>1</w:t>
      </w:r>
      <w:r w:rsidR="00661A12" w:rsidRPr="00A81558">
        <w:rPr>
          <w:rFonts w:eastAsia="@BatangChe"/>
          <w:sz w:val="26"/>
          <w:szCs w:val="26"/>
        </w:rPr>
        <w:t>8</w:t>
      </w:r>
      <w:r w:rsidRPr="00A81558">
        <w:rPr>
          <w:rFonts w:eastAsia="@BatangChe"/>
          <w:sz w:val="26"/>
          <w:szCs w:val="26"/>
        </w:rPr>
        <w:t xml:space="preserve">.1. </w:t>
      </w:r>
      <w:r w:rsidR="006B31D2" w:rsidRPr="00A81558">
        <w:rPr>
          <w:rFonts w:eastAsia="Times New Roman"/>
          <w:sz w:val="26"/>
          <w:szCs w:val="26"/>
        </w:rPr>
        <w:t>Контроль</w:t>
      </w:r>
      <w:r w:rsidRPr="00A81558">
        <w:rPr>
          <w:rFonts w:eastAsia="Times New Roman"/>
          <w:sz w:val="26"/>
          <w:szCs w:val="26"/>
        </w:rPr>
        <w:t xml:space="preserve"> осуществляется за исполнением обязательств членов Ассоциации по договорам строительного подряда,</w:t>
      </w:r>
      <w:r w:rsidRPr="00A81558">
        <w:rPr>
          <w:bCs/>
          <w:sz w:val="26"/>
          <w:szCs w:val="26"/>
        </w:rPr>
        <w:t xml:space="preserve"> договорам подряда на осуществление сноса, </w:t>
      </w:r>
      <w:r w:rsidRPr="00A81558">
        <w:rPr>
          <w:rFonts w:eastAsia="Times New Roman"/>
          <w:sz w:val="26"/>
          <w:szCs w:val="26"/>
        </w:rPr>
        <w:t xml:space="preserve"> заключённым в рамках:</w:t>
      </w:r>
    </w:p>
    <w:p w:rsidR="005B7085" w:rsidRPr="00A81558" w:rsidRDefault="00661A12" w:rsidP="005B7085">
      <w:pPr>
        <w:ind w:firstLine="709"/>
        <w:jc w:val="both"/>
        <w:rPr>
          <w:rFonts w:eastAsia="Times New Roman"/>
          <w:sz w:val="26"/>
          <w:szCs w:val="26"/>
        </w:rPr>
      </w:pPr>
      <w:r w:rsidRPr="00A81558">
        <w:rPr>
          <w:rFonts w:eastAsia="Times New Roman"/>
          <w:sz w:val="26"/>
          <w:szCs w:val="26"/>
        </w:rPr>
        <w:t>-</w:t>
      </w:r>
      <w:r w:rsidR="005B7085" w:rsidRPr="00A81558">
        <w:rPr>
          <w:rFonts w:eastAsia="Times New Roman"/>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13" w:history="1">
        <w:r w:rsidR="005B7085" w:rsidRPr="00A81558">
          <w:rPr>
            <w:rFonts w:eastAsia="Times New Roman"/>
            <w:sz w:val="26"/>
            <w:szCs w:val="26"/>
          </w:rPr>
          <w:t>пунктами 24</w:t>
        </w:r>
      </w:hyperlink>
      <w:r w:rsidR="005B7085" w:rsidRPr="00A81558">
        <w:rPr>
          <w:rFonts w:eastAsia="Times New Roman"/>
          <w:sz w:val="26"/>
          <w:szCs w:val="26"/>
        </w:rPr>
        <w:t xml:space="preserve"> и </w:t>
      </w:r>
      <w:hyperlink r:id="rId14" w:history="1">
        <w:r w:rsidR="005B7085" w:rsidRPr="00A81558">
          <w:rPr>
            <w:rFonts w:eastAsia="Times New Roman"/>
            <w:sz w:val="26"/>
            <w:szCs w:val="26"/>
          </w:rPr>
          <w:t>25 части 1 статьи 93</w:t>
        </w:r>
      </w:hyperlink>
      <w:r w:rsidR="005B7085" w:rsidRPr="00A81558">
        <w:rPr>
          <w:rFonts w:eastAsia="Times New Roman"/>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B7085" w:rsidRPr="00A81558" w:rsidRDefault="00661A12" w:rsidP="005B7085">
      <w:pPr>
        <w:ind w:firstLine="709"/>
        <w:jc w:val="both"/>
        <w:rPr>
          <w:rFonts w:eastAsia="Times New Roman"/>
          <w:sz w:val="26"/>
          <w:szCs w:val="26"/>
        </w:rPr>
      </w:pPr>
      <w:r w:rsidRPr="00A81558">
        <w:rPr>
          <w:rFonts w:eastAsia="Times New Roman"/>
          <w:sz w:val="26"/>
          <w:szCs w:val="26"/>
        </w:rPr>
        <w:t>-</w:t>
      </w:r>
      <w:r w:rsidR="005B7085" w:rsidRPr="00A81558">
        <w:rPr>
          <w:rFonts w:eastAsia="Times New Roman"/>
          <w:sz w:val="26"/>
          <w:szCs w:val="26"/>
        </w:rPr>
        <w:t xml:space="preserve"> Ф</w:t>
      </w:r>
      <w:hyperlink r:id="rId15" w:history="1">
        <w:r w:rsidR="005B7085" w:rsidRPr="00A81558">
          <w:rPr>
            <w:rFonts w:eastAsia="Times New Roman"/>
            <w:sz w:val="26"/>
            <w:szCs w:val="26"/>
          </w:rPr>
          <w:t>едерального закона</w:t>
        </w:r>
      </w:hyperlink>
      <w:r w:rsidR="005B7085" w:rsidRPr="00A81558">
        <w:rPr>
          <w:rFonts w:eastAsia="Times New Roman"/>
          <w:sz w:val="26"/>
          <w:szCs w:val="26"/>
        </w:rPr>
        <w:t xml:space="preserve"> от 18 июля 2011 г. N 223-ФЗ «О закупках товаров, работ, услуг отдельными видами юридических лиц»;</w:t>
      </w:r>
    </w:p>
    <w:p w:rsidR="005B7085" w:rsidRPr="00A81558" w:rsidRDefault="00661A12" w:rsidP="005B7085">
      <w:pPr>
        <w:ind w:firstLine="709"/>
        <w:jc w:val="both"/>
        <w:rPr>
          <w:rFonts w:eastAsia="Times New Roman"/>
          <w:sz w:val="26"/>
          <w:szCs w:val="26"/>
        </w:rPr>
      </w:pPr>
      <w:r w:rsidRPr="00A81558">
        <w:rPr>
          <w:rFonts w:eastAsia="Times New Roman"/>
          <w:sz w:val="26"/>
          <w:szCs w:val="26"/>
        </w:rPr>
        <w:t>-</w:t>
      </w:r>
      <w:r w:rsidR="005B7085" w:rsidRPr="00A81558">
        <w:rPr>
          <w:rFonts w:eastAsia="Times New Roman"/>
          <w:sz w:val="26"/>
          <w:szCs w:val="26"/>
        </w:rPr>
        <w:t xml:space="preserve"> </w:t>
      </w:r>
      <w:hyperlink r:id="rId16" w:history="1">
        <w:r w:rsidR="005B7085" w:rsidRPr="00A81558">
          <w:rPr>
            <w:rFonts w:eastAsia="Times New Roman"/>
            <w:sz w:val="26"/>
            <w:szCs w:val="26"/>
          </w:rPr>
          <w:t>Постановления</w:t>
        </w:r>
      </w:hyperlink>
      <w:r w:rsidR="005B7085" w:rsidRPr="00A81558">
        <w:rPr>
          <w:rFonts w:eastAsia="Times New Roman"/>
          <w:sz w:val="26"/>
          <w:szCs w:val="26"/>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rsidR="005B7085" w:rsidRPr="00A81558" w:rsidRDefault="00661A12" w:rsidP="005B7085">
      <w:pPr>
        <w:ind w:firstLine="709"/>
        <w:jc w:val="both"/>
        <w:rPr>
          <w:sz w:val="26"/>
          <w:szCs w:val="26"/>
        </w:rPr>
      </w:pPr>
      <w:r w:rsidRPr="00A81558">
        <w:rPr>
          <w:rFonts w:eastAsia="Times New Roman"/>
          <w:sz w:val="26"/>
          <w:szCs w:val="26"/>
        </w:rPr>
        <w:t>18</w:t>
      </w:r>
      <w:r w:rsidR="005B7085" w:rsidRPr="00A81558">
        <w:rPr>
          <w:rFonts w:eastAsia="Times New Roman"/>
          <w:sz w:val="26"/>
          <w:szCs w:val="26"/>
        </w:rPr>
        <w:t xml:space="preserve">.2. </w:t>
      </w:r>
      <w:r w:rsidR="005B7085" w:rsidRPr="00A81558">
        <w:rPr>
          <w:sz w:val="26"/>
          <w:szCs w:val="26"/>
        </w:rPr>
        <w:t xml:space="preserve">Под надлежащим исполнением обязательств по договорам строительного подряда, </w:t>
      </w:r>
      <w:r w:rsidR="005B7085" w:rsidRPr="00A81558">
        <w:rPr>
          <w:bCs/>
          <w:sz w:val="26"/>
          <w:szCs w:val="26"/>
        </w:rPr>
        <w:t xml:space="preserve">договорам подряда на осуществление сноса, </w:t>
      </w:r>
      <w:r w:rsidR="005B7085" w:rsidRPr="00A81558">
        <w:rPr>
          <w:sz w:val="26"/>
          <w:szCs w:val="26"/>
        </w:rPr>
        <w:t xml:space="preserve">заключенным с использованием конкурентных способов заключения договоров, понимается исполнение, отвечающее условиям заключенного договора строительного подряда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РФ). </w:t>
      </w:r>
    </w:p>
    <w:p w:rsidR="005B7085" w:rsidRPr="00A81558" w:rsidRDefault="005B7085" w:rsidP="005B7085">
      <w:pPr>
        <w:ind w:firstLine="709"/>
        <w:jc w:val="both"/>
        <w:rPr>
          <w:sz w:val="26"/>
          <w:szCs w:val="26"/>
        </w:rPr>
      </w:pPr>
      <w:r w:rsidRPr="00A81558">
        <w:rPr>
          <w:sz w:val="26"/>
          <w:szCs w:val="26"/>
        </w:rPr>
        <w:t xml:space="preserve">Надлежащее исполнение обязательств включает выполнение условий о надлежащем предмете, времени, месте исполнения. </w:t>
      </w:r>
    </w:p>
    <w:p w:rsidR="005B7085" w:rsidRPr="00A81558" w:rsidRDefault="00661A12" w:rsidP="005B7085">
      <w:pPr>
        <w:ind w:firstLine="709"/>
        <w:jc w:val="both"/>
        <w:rPr>
          <w:sz w:val="26"/>
          <w:szCs w:val="26"/>
        </w:rPr>
      </w:pPr>
      <w:r w:rsidRPr="00A81558">
        <w:rPr>
          <w:sz w:val="26"/>
          <w:szCs w:val="26"/>
        </w:rPr>
        <w:t>18</w:t>
      </w:r>
      <w:r w:rsidR="005B7085" w:rsidRPr="00A81558">
        <w:rPr>
          <w:sz w:val="26"/>
          <w:szCs w:val="26"/>
        </w:rPr>
        <w:t xml:space="preserve">.3. Под ненадлежащим исполнением договорного обязательства в рамках настоящего раздела Положения понимается просрочка (задержка) в исполнении обязательства и/или частичное исполнение объема обязательства.  </w:t>
      </w:r>
    </w:p>
    <w:p w:rsidR="005B7085" w:rsidRPr="00A81558" w:rsidRDefault="00661A12" w:rsidP="005B7085">
      <w:pPr>
        <w:ind w:firstLine="709"/>
        <w:jc w:val="both"/>
        <w:rPr>
          <w:sz w:val="26"/>
          <w:szCs w:val="26"/>
        </w:rPr>
      </w:pPr>
      <w:r w:rsidRPr="00A81558">
        <w:rPr>
          <w:sz w:val="26"/>
          <w:szCs w:val="26"/>
        </w:rPr>
        <w:t>18</w:t>
      </w:r>
      <w:r w:rsidR="005B7085" w:rsidRPr="00A81558">
        <w:rPr>
          <w:sz w:val="26"/>
          <w:szCs w:val="26"/>
        </w:rPr>
        <w:t xml:space="preserve">.4.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 </w:t>
      </w:r>
    </w:p>
    <w:p w:rsidR="005B7085" w:rsidRPr="00A81558" w:rsidRDefault="00661A12" w:rsidP="005B7085">
      <w:pPr>
        <w:ind w:firstLine="709"/>
        <w:jc w:val="both"/>
        <w:rPr>
          <w:sz w:val="26"/>
          <w:szCs w:val="26"/>
        </w:rPr>
      </w:pPr>
      <w:r w:rsidRPr="00A81558">
        <w:rPr>
          <w:sz w:val="26"/>
          <w:szCs w:val="26"/>
        </w:rPr>
        <w:t>18.5</w:t>
      </w:r>
      <w:r w:rsidR="005B7085" w:rsidRPr="00A81558">
        <w:rPr>
          <w:sz w:val="26"/>
          <w:szCs w:val="26"/>
        </w:rPr>
        <w:t>. Контроль в отношении члена Ассоциации осуществляется Техническим отделом путем получения оперативной информации</w:t>
      </w:r>
      <w:r w:rsidRPr="00A81558">
        <w:rPr>
          <w:sz w:val="26"/>
          <w:szCs w:val="26"/>
        </w:rPr>
        <w:t xml:space="preserve"> из открытых данных и иных достоверных источников информации</w:t>
      </w:r>
      <w:r w:rsidR="005B7085" w:rsidRPr="00A81558">
        <w:rPr>
          <w:sz w:val="26"/>
          <w:szCs w:val="26"/>
        </w:rPr>
        <w:t xml:space="preserve"> по ходу исполнения обязательств по договорам строительного подряда, договорам на осуществление сноса, заключенным членом Ассоциации с использованием конкурентных способов заключения договоров, получения информации в форме отчетов в соответствии с внутренними документами Ассоциации и проведения плановых </w:t>
      </w:r>
      <w:r w:rsidRPr="00A81558">
        <w:rPr>
          <w:sz w:val="26"/>
          <w:szCs w:val="26"/>
        </w:rPr>
        <w:t>проверок члена Ассоциации.</w:t>
      </w:r>
    </w:p>
    <w:p w:rsidR="005B7085" w:rsidRPr="00A81558" w:rsidRDefault="00661A12" w:rsidP="005B7085">
      <w:pPr>
        <w:ind w:firstLine="709"/>
        <w:jc w:val="both"/>
        <w:rPr>
          <w:color w:val="E36C0A" w:themeColor="accent6" w:themeShade="BF"/>
          <w:sz w:val="26"/>
          <w:szCs w:val="26"/>
        </w:rPr>
      </w:pPr>
      <w:r w:rsidRPr="00A81558">
        <w:rPr>
          <w:sz w:val="26"/>
          <w:szCs w:val="26"/>
        </w:rPr>
        <w:t>18</w:t>
      </w:r>
      <w:r w:rsidR="005B7085" w:rsidRPr="00A81558">
        <w:rPr>
          <w:sz w:val="26"/>
          <w:szCs w:val="26"/>
        </w:rPr>
        <w:t>.</w:t>
      </w:r>
      <w:r w:rsidRPr="00A81558">
        <w:rPr>
          <w:sz w:val="26"/>
          <w:szCs w:val="26"/>
        </w:rPr>
        <w:t>6.</w:t>
      </w:r>
      <w:r w:rsidR="005B7085" w:rsidRPr="00A81558">
        <w:rPr>
          <w:sz w:val="26"/>
          <w:szCs w:val="26"/>
        </w:rPr>
        <w:t xml:space="preserve"> Технический отдел Ассоциации осуществляет проверку соблюдения обязательств члена Ассоциации, возникающих в связи с заключением договора строительного подряда, договора подряда на осуществление сноса с использованием конкурентных способов заключения договоров, его исполнением в соответствии с Приложением</w:t>
      </w:r>
      <w:r w:rsidR="00EC365F" w:rsidRPr="00A81558">
        <w:rPr>
          <w:sz w:val="26"/>
          <w:szCs w:val="26"/>
        </w:rPr>
        <w:t xml:space="preserve"> 7</w:t>
      </w:r>
      <w:r w:rsidR="005B7085" w:rsidRPr="00A81558">
        <w:rPr>
          <w:sz w:val="26"/>
          <w:szCs w:val="26"/>
        </w:rPr>
        <w:t>.</w:t>
      </w:r>
    </w:p>
    <w:p w:rsidR="00663BA8" w:rsidRPr="00A81558" w:rsidRDefault="00663BA8" w:rsidP="00590F04">
      <w:pPr>
        <w:tabs>
          <w:tab w:val="left" w:pos="940"/>
        </w:tabs>
        <w:jc w:val="both"/>
        <w:rPr>
          <w:color w:val="E36C0A" w:themeColor="accent6" w:themeShade="BF"/>
          <w:sz w:val="26"/>
          <w:szCs w:val="26"/>
        </w:rPr>
      </w:pPr>
    </w:p>
    <w:p w:rsidR="00661A12" w:rsidRPr="00A81558" w:rsidRDefault="00661A12" w:rsidP="00FB3C75">
      <w:pPr>
        <w:shd w:val="clear" w:color="auto" w:fill="FFFFFF"/>
        <w:jc w:val="center"/>
        <w:outlineLvl w:val="0"/>
        <w:rPr>
          <w:b/>
          <w:sz w:val="26"/>
          <w:szCs w:val="26"/>
        </w:rPr>
      </w:pPr>
      <w:bookmarkStart w:id="38" w:name="_Toc532916365"/>
      <w:r w:rsidRPr="00A81558">
        <w:rPr>
          <w:b/>
          <w:sz w:val="26"/>
          <w:szCs w:val="26"/>
        </w:rPr>
        <w:t xml:space="preserve">19. </w:t>
      </w:r>
      <w:bookmarkStart w:id="39" w:name="Пункт_19"/>
      <w:r w:rsidR="006B31D2" w:rsidRPr="00A81558">
        <w:rPr>
          <w:b/>
          <w:sz w:val="26"/>
          <w:szCs w:val="26"/>
        </w:rPr>
        <w:t>Контроль</w:t>
      </w:r>
      <w:r w:rsidRPr="00A81558">
        <w:rPr>
          <w:b/>
          <w:sz w:val="26"/>
          <w:szCs w:val="26"/>
        </w:rPr>
        <w:t xml:space="preserve"> соответстви</w:t>
      </w:r>
      <w:r w:rsidR="006B31D2" w:rsidRPr="00A81558">
        <w:rPr>
          <w:b/>
          <w:sz w:val="26"/>
          <w:szCs w:val="26"/>
        </w:rPr>
        <w:t>я</w:t>
      </w:r>
      <w:r w:rsidRPr="00A81558">
        <w:rPr>
          <w:b/>
          <w:sz w:val="26"/>
          <w:szCs w:val="26"/>
        </w:rPr>
        <w:t xml:space="preserve">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Ассоциации</w:t>
      </w:r>
      <w:bookmarkEnd w:id="38"/>
    </w:p>
    <w:bookmarkEnd w:id="39"/>
    <w:p w:rsidR="00663BA8" w:rsidRPr="00A81558" w:rsidRDefault="00663BA8" w:rsidP="00590F04">
      <w:pPr>
        <w:tabs>
          <w:tab w:val="left" w:pos="940"/>
        </w:tabs>
        <w:jc w:val="both"/>
        <w:rPr>
          <w:color w:val="E36C0A" w:themeColor="accent6" w:themeShade="BF"/>
          <w:sz w:val="26"/>
          <w:szCs w:val="26"/>
        </w:rPr>
      </w:pPr>
    </w:p>
    <w:p w:rsidR="00AF7B3B" w:rsidRPr="00A81558" w:rsidRDefault="00AF7B3B" w:rsidP="00AF7B3B">
      <w:pPr>
        <w:ind w:firstLine="709"/>
        <w:jc w:val="both"/>
        <w:rPr>
          <w:rFonts w:eastAsia="Times New Roman"/>
          <w:color w:val="000000"/>
          <w:sz w:val="26"/>
          <w:szCs w:val="26"/>
          <w:lang w:eastAsia="ru-RU"/>
        </w:rPr>
      </w:pPr>
      <w:r w:rsidRPr="00A81558">
        <w:rPr>
          <w:rFonts w:eastAsia="Times New Roman"/>
          <w:spacing w:val="-8"/>
          <w:sz w:val="26"/>
          <w:szCs w:val="26"/>
          <w:lang w:eastAsia="ru-RU"/>
        </w:rPr>
        <w:t xml:space="preserve">19.1. </w:t>
      </w:r>
      <w:r w:rsidRPr="00A81558">
        <w:rPr>
          <w:rFonts w:eastAsia="Times New Roman"/>
          <w:color w:val="000000"/>
          <w:sz w:val="26"/>
          <w:szCs w:val="26"/>
          <w:lang w:eastAsia="ru-RU"/>
        </w:rPr>
        <w:t xml:space="preserve">Член Ассоциации ежегодно в </w:t>
      </w:r>
      <w:hyperlink r:id="rId17" w:history="1">
        <w:r w:rsidRPr="00A81558">
          <w:rPr>
            <w:rFonts w:eastAsia="Times New Roman" w:cs="Arial"/>
            <w:color w:val="000000"/>
            <w:sz w:val="26"/>
            <w:szCs w:val="26"/>
            <w:lang w:eastAsia="ru-RU"/>
          </w:rPr>
          <w:t>порядке</w:t>
        </w:r>
      </w:hyperlink>
      <w:r w:rsidRPr="00A81558">
        <w:rPr>
          <w:rFonts w:eastAsia="Times New Roman"/>
          <w:color w:val="000000"/>
          <w:sz w:val="26"/>
          <w:szCs w:val="26"/>
          <w:lang w:eastAsia="ru-RU"/>
        </w:rPr>
        <w:t xml:space="preserve">, утвержденном Приказом Министерства строительства и жилищно-коммунального хозяйства РФ от 10 апреля 2017 г. № 700/пр, обязан уведомлять Ассоциацию о фактическом совокупном размере обязательств по договорам строительного подряда, договорам на осуществление сноса, заключенным в течение отчетного года с использованием конкурентных способов заключения договоров. </w:t>
      </w:r>
    </w:p>
    <w:p w:rsidR="00AF7B3B" w:rsidRPr="00A81558" w:rsidRDefault="00AF7B3B" w:rsidP="00AF7B3B">
      <w:pPr>
        <w:ind w:firstLine="709"/>
        <w:jc w:val="both"/>
        <w:rPr>
          <w:rFonts w:eastAsia="Times New Roman"/>
          <w:color w:val="000000"/>
          <w:sz w:val="26"/>
          <w:szCs w:val="26"/>
          <w:highlight w:val="yellow"/>
          <w:lang w:eastAsia="ru-RU"/>
        </w:rPr>
      </w:pPr>
      <w:r w:rsidRPr="00A81558">
        <w:rPr>
          <w:rFonts w:eastAsia="Times New Roman"/>
          <w:color w:val="000000"/>
          <w:sz w:val="26"/>
          <w:szCs w:val="26"/>
          <w:lang w:eastAsia="ru-RU"/>
        </w:rPr>
        <w:t xml:space="preserve">Данное уведомление направляется членом Ассоциации в аппарат исполнительного органа Ассоциации </w:t>
      </w:r>
      <w:r w:rsidRPr="00A81558">
        <w:rPr>
          <w:rFonts w:eastAsia="Times New Roman"/>
          <w:b/>
          <w:color w:val="000000"/>
          <w:sz w:val="26"/>
          <w:szCs w:val="26"/>
          <w:lang w:eastAsia="ru-RU"/>
        </w:rPr>
        <w:t>в срок до 1 марта года,</w:t>
      </w:r>
      <w:r w:rsidRPr="00A81558">
        <w:rPr>
          <w:rFonts w:eastAsia="Times New Roman"/>
          <w:color w:val="000000"/>
          <w:sz w:val="26"/>
          <w:szCs w:val="26"/>
          <w:lang w:eastAsia="ru-RU"/>
        </w:rPr>
        <w:t xml:space="preserve"> следующего за отчетным, с приложением документов, подтверждающих такой фактический совокупный размер обязательств по договорам строительного подряда, заключенным с использованием конкурентных способов заключения договоров.</w:t>
      </w:r>
      <w:r w:rsidRPr="00A81558">
        <w:rPr>
          <w:rFonts w:eastAsia="Times New Roman"/>
          <w:color w:val="000000"/>
          <w:sz w:val="26"/>
          <w:szCs w:val="26"/>
          <w:highlight w:val="yellow"/>
          <w:lang w:eastAsia="ru-RU"/>
        </w:rPr>
        <w:t xml:space="preserve"> </w:t>
      </w:r>
    </w:p>
    <w:p w:rsidR="00AF7B3B" w:rsidRPr="00A81558" w:rsidRDefault="00EC365F" w:rsidP="00AF7B3B">
      <w:pPr>
        <w:ind w:firstLine="709"/>
        <w:jc w:val="both"/>
        <w:rPr>
          <w:rFonts w:eastAsia="Times New Roman"/>
          <w:color w:val="000000"/>
          <w:sz w:val="26"/>
          <w:szCs w:val="26"/>
          <w:lang w:eastAsia="ru-RU"/>
        </w:rPr>
      </w:pPr>
      <w:r w:rsidRPr="00A81558">
        <w:rPr>
          <w:rFonts w:eastAsia="Times New Roman"/>
          <w:color w:val="000000"/>
          <w:sz w:val="26"/>
          <w:szCs w:val="26"/>
          <w:lang w:eastAsia="ru-RU"/>
        </w:rPr>
        <w:t>Форма У</w:t>
      </w:r>
      <w:r w:rsidR="00AF7B3B" w:rsidRPr="00A81558">
        <w:rPr>
          <w:rFonts w:eastAsia="Times New Roman"/>
          <w:color w:val="000000"/>
          <w:sz w:val="26"/>
          <w:szCs w:val="26"/>
          <w:lang w:eastAsia="ru-RU"/>
        </w:rPr>
        <w:t xml:space="preserve">ведомления приведена в Положении о проведении </w:t>
      </w:r>
      <w:r w:rsidR="002416B6" w:rsidRPr="00A81558">
        <w:rPr>
          <w:rFonts w:eastAsia="Times New Roman"/>
          <w:color w:val="000000"/>
          <w:sz w:val="26"/>
          <w:szCs w:val="26"/>
          <w:lang w:eastAsia="ru-RU"/>
        </w:rPr>
        <w:t xml:space="preserve">Ассоциацией </w:t>
      </w:r>
      <w:r w:rsidR="00AF7B3B" w:rsidRPr="00A81558">
        <w:rPr>
          <w:rFonts w:eastAsia="Times New Roman"/>
          <w:color w:val="000000"/>
          <w:sz w:val="26"/>
          <w:szCs w:val="26"/>
          <w:lang w:eastAsia="ru-RU"/>
        </w:rPr>
        <w:t>анализа деятельности своих членов на основе информации, представляемой ими в форме отчетов.</w:t>
      </w:r>
    </w:p>
    <w:p w:rsidR="002416B6" w:rsidRPr="00A81558" w:rsidRDefault="00EC365F" w:rsidP="002416B6">
      <w:pPr>
        <w:ind w:firstLine="709"/>
        <w:jc w:val="both"/>
        <w:rPr>
          <w:rFonts w:eastAsia="Times New Roman"/>
          <w:color w:val="000000"/>
          <w:sz w:val="26"/>
          <w:szCs w:val="26"/>
          <w:lang w:eastAsia="ru-RU"/>
        </w:rPr>
      </w:pPr>
      <w:r w:rsidRPr="00A81558">
        <w:rPr>
          <w:rFonts w:eastAsia="Times New Roman"/>
          <w:color w:val="000000"/>
          <w:sz w:val="26"/>
          <w:szCs w:val="26"/>
          <w:lang w:eastAsia="ru-RU"/>
        </w:rPr>
        <w:t>19.2. Проверка предоставленных У</w:t>
      </w:r>
      <w:r w:rsidR="002416B6" w:rsidRPr="00A81558">
        <w:rPr>
          <w:rFonts w:eastAsia="Times New Roman"/>
          <w:color w:val="000000"/>
          <w:sz w:val="26"/>
          <w:szCs w:val="26"/>
          <w:lang w:eastAsia="ru-RU"/>
        </w:rPr>
        <w:t>ведомлений проходит в соответствии с положением о проведении Ассоциацией анализа деятельности своих членов на основе информации, представляемой ими в форме отчетов.</w:t>
      </w:r>
    </w:p>
    <w:p w:rsidR="00AF7B3B" w:rsidRPr="00A81558" w:rsidRDefault="002416B6" w:rsidP="00AF7B3B">
      <w:pPr>
        <w:ind w:firstLine="709"/>
        <w:jc w:val="both"/>
        <w:rPr>
          <w:rFonts w:eastAsia="Times New Roman"/>
          <w:color w:val="000000"/>
          <w:sz w:val="26"/>
          <w:szCs w:val="26"/>
          <w:lang w:eastAsia="ru-RU"/>
        </w:rPr>
      </w:pPr>
      <w:r w:rsidRPr="00A81558">
        <w:rPr>
          <w:rFonts w:eastAsia="Times New Roman"/>
          <w:color w:val="000000"/>
          <w:sz w:val="26"/>
          <w:szCs w:val="26"/>
          <w:lang w:eastAsia="ru-RU"/>
        </w:rPr>
        <w:t>19.3. Ассоциация</w:t>
      </w:r>
      <w:r w:rsidR="00AF7B3B" w:rsidRPr="00A81558">
        <w:rPr>
          <w:rFonts w:eastAsia="Times New Roman"/>
          <w:sz w:val="26"/>
          <w:szCs w:val="26"/>
          <w:lang w:eastAsia="ru-RU"/>
        </w:rPr>
        <w:t xml:space="preserve"> в двухнедельный срок с момента получения от своего члена уведомления и документов, подтверждающих фактический</w:t>
      </w:r>
      <w:r w:rsidRPr="00A81558">
        <w:rPr>
          <w:rFonts w:eastAsia="Times New Roman"/>
          <w:sz w:val="26"/>
          <w:szCs w:val="26"/>
          <w:lang w:eastAsia="ru-RU"/>
        </w:rPr>
        <w:t xml:space="preserve"> </w:t>
      </w:r>
      <w:r w:rsidR="00AF7B3B" w:rsidRPr="00A81558">
        <w:rPr>
          <w:rFonts w:eastAsia="Times New Roman"/>
          <w:sz w:val="26"/>
          <w:szCs w:val="26"/>
          <w:lang w:eastAsia="ru-RU"/>
        </w:rPr>
        <w:t>совокупный размер обязательств по договорам строительного подряда,</w:t>
      </w:r>
      <w:r w:rsidRPr="00A81558">
        <w:rPr>
          <w:rFonts w:eastAsia="Times New Roman"/>
          <w:sz w:val="26"/>
          <w:szCs w:val="26"/>
          <w:lang w:eastAsia="ru-RU"/>
        </w:rPr>
        <w:t xml:space="preserve"> договорам на осуществление сноса,</w:t>
      </w:r>
      <w:r w:rsidR="00AF7B3B" w:rsidRPr="00A81558">
        <w:rPr>
          <w:rFonts w:eastAsia="Times New Roman"/>
          <w:sz w:val="26"/>
          <w:szCs w:val="26"/>
          <w:lang w:eastAsia="ru-RU"/>
        </w:rPr>
        <w:t xml:space="preserve">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w:t>
      </w:r>
      <w:r w:rsidRPr="00A81558">
        <w:rPr>
          <w:rFonts w:eastAsia="Times New Roman"/>
          <w:sz w:val="26"/>
          <w:szCs w:val="26"/>
          <w:lang w:eastAsia="ru-RU"/>
        </w:rPr>
        <w:t xml:space="preserve">договорам на осуществление сноса </w:t>
      </w:r>
      <w:r w:rsidR="00AF7B3B" w:rsidRPr="00A81558">
        <w:rPr>
          <w:rFonts w:eastAsia="Times New Roman"/>
          <w:sz w:val="26"/>
          <w:szCs w:val="26"/>
          <w:lang w:eastAsia="ru-RU"/>
        </w:rPr>
        <w:t>заключенным таким лицом с использованием конкурентных способов заключения договоров, предельному размеру обязательств,</w:t>
      </w:r>
      <w:r w:rsidRPr="00A81558">
        <w:rPr>
          <w:rFonts w:eastAsia="Times New Roman"/>
          <w:sz w:val="26"/>
          <w:szCs w:val="26"/>
          <w:lang w:eastAsia="ru-RU"/>
        </w:rPr>
        <w:t xml:space="preserve"> исходя из которого членом Ассоциации</w:t>
      </w:r>
      <w:r w:rsidR="00AF7B3B" w:rsidRPr="00A81558">
        <w:rPr>
          <w:rFonts w:eastAsia="Times New Roman"/>
          <w:sz w:val="26"/>
          <w:szCs w:val="26"/>
          <w:lang w:eastAsia="ru-RU"/>
        </w:rPr>
        <w:t xml:space="preserve"> внесен взнос в компенсационный фонд обеспечения договорных обязательств в соответствии с </w:t>
      </w:r>
      <w:hyperlink w:anchor="sub_551611" w:history="1">
        <w:r w:rsidR="00AF7B3B" w:rsidRPr="00A81558">
          <w:rPr>
            <w:rFonts w:eastAsia="Times New Roman" w:cs="Arial"/>
            <w:color w:val="000000"/>
            <w:sz w:val="26"/>
            <w:szCs w:val="26"/>
            <w:lang w:eastAsia="ru-RU"/>
          </w:rPr>
          <w:t xml:space="preserve">частью </w:t>
        </w:r>
      </w:hyperlink>
      <w:hyperlink w:anchor="sub_551613" w:history="1">
        <w:r w:rsidR="00AF7B3B" w:rsidRPr="00A81558">
          <w:rPr>
            <w:rFonts w:eastAsia="Times New Roman" w:cs="Arial"/>
            <w:color w:val="000000"/>
            <w:sz w:val="26"/>
            <w:szCs w:val="26"/>
            <w:lang w:eastAsia="ru-RU"/>
          </w:rPr>
          <w:t>13 статьи 55.16</w:t>
        </w:r>
      </w:hyperlink>
      <w:r w:rsidR="00AF7B3B" w:rsidRPr="00A81558">
        <w:rPr>
          <w:rFonts w:eastAsia="Times New Roman"/>
          <w:color w:val="000000"/>
          <w:sz w:val="26"/>
          <w:szCs w:val="26"/>
          <w:lang w:eastAsia="ru-RU"/>
        </w:rPr>
        <w:t xml:space="preserve"> Градостроительного Кодекса РФ.</w:t>
      </w:r>
    </w:p>
    <w:p w:rsidR="00AF7B3B" w:rsidRPr="00A81558" w:rsidRDefault="002416B6" w:rsidP="00AF7B3B">
      <w:pPr>
        <w:ind w:firstLine="709"/>
        <w:jc w:val="both"/>
        <w:rPr>
          <w:rFonts w:eastAsia="Times New Roman"/>
          <w:sz w:val="26"/>
          <w:szCs w:val="26"/>
          <w:lang w:eastAsia="ru-RU"/>
        </w:rPr>
      </w:pPr>
      <w:r w:rsidRPr="00A81558">
        <w:rPr>
          <w:rFonts w:eastAsia="Times New Roman"/>
          <w:color w:val="000000"/>
          <w:sz w:val="26"/>
          <w:szCs w:val="26"/>
          <w:lang w:eastAsia="ru-RU"/>
        </w:rPr>
        <w:t>19.4</w:t>
      </w:r>
      <w:r w:rsidR="00AF7B3B" w:rsidRPr="00A81558">
        <w:rPr>
          <w:rFonts w:eastAsia="Times New Roman"/>
          <w:color w:val="000000"/>
          <w:sz w:val="26"/>
          <w:szCs w:val="26"/>
          <w:lang w:eastAsia="ru-RU"/>
        </w:rPr>
        <w:t xml:space="preserve"> </w:t>
      </w:r>
      <w:bookmarkStart w:id="40" w:name="sub_551307"/>
      <w:r w:rsidR="00AF7B3B" w:rsidRPr="00A81558">
        <w:rPr>
          <w:rFonts w:eastAsia="Times New Roman"/>
          <w:color w:val="000000"/>
          <w:sz w:val="26"/>
          <w:szCs w:val="26"/>
          <w:lang w:eastAsia="ru-RU"/>
        </w:rPr>
        <w:t>При проведении расчета фактического совокупного размера обяз</w:t>
      </w:r>
      <w:r w:rsidRPr="00A81558">
        <w:rPr>
          <w:rFonts w:eastAsia="Times New Roman"/>
          <w:color w:val="000000"/>
          <w:sz w:val="26"/>
          <w:szCs w:val="26"/>
          <w:lang w:eastAsia="ru-RU"/>
        </w:rPr>
        <w:t>ательств члена Ассоциации</w:t>
      </w:r>
      <w:r w:rsidR="00AF7B3B" w:rsidRPr="00A81558">
        <w:rPr>
          <w:rFonts w:eastAsia="Times New Roman"/>
          <w:color w:val="000000"/>
          <w:sz w:val="26"/>
          <w:szCs w:val="26"/>
          <w:lang w:eastAsia="ru-RU"/>
        </w:rPr>
        <w:t xml:space="preserve"> по договорам строительного подряда,</w:t>
      </w:r>
      <w:r w:rsidR="00EC365F" w:rsidRPr="00A81558">
        <w:rPr>
          <w:rFonts w:eastAsia="Times New Roman"/>
          <w:color w:val="000000"/>
          <w:sz w:val="26"/>
          <w:szCs w:val="26"/>
          <w:lang w:eastAsia="ru-RU"/>
        </w:rPr>
        <w:t xml:space="preserve"> </w:t>
      </w:r>
      <w:r w:rsidRPr="00A81558">
        <w:rPr>
          <w:rFonts w:eastAsia="Times New Roman"/>
          <w:color w:val="000000"/>
          <w:sz w:val="26"/>
          <w:szCs w:val="26"/>
          <w:lang w:eastAsia="ru-RU"/>
        </w:rPr>
        <w:t>договорам на осуществление сноса,</w:t>
      </w:r>
      <w:r w:rsidR="00AF7B3B" w:rsidRPr="00A81558">
        <w:rPr>
          <w:rFonts w:eastAsia="Times New Roman"/>
          <w:color w:val="000000"/>
          <w:sz w:val="26"/>
          <w:szCs w:val="26"/>
          <w:lang w:eastAsia="ru-RU"/>
        </w:rPr>
        <w:t xml:space="preserve">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bookmarkEnd w:id="40"/>
    <w:p w:rsidR="00AF7B3B" w:rsidRPr="00A81558" w:rsidRDefault="002416B6" w:rsidP="00AF7B3B">
      <w:pPr>
        <w:ind w:firstLine="709"/>
        <w:jc w:val="both"/>
        <w:rPr>
          <w:rFonts w:eastAsia="@BatangChe"/>
          <w:sz w:val="26"/>
          <w:szCs w:val="26"/>
          <w:lang w:eastAsia="ru-RU"/>
        </w:rPr>
      </w:pPr>
      <w:r w:rsidRPr="00A81558">
        <w:rPr>
          <w:rFonts w:eastAsia="Times New Roman"/>
          <w:sz w:val="26"/>
          <w:szCs w:val="26"/>
          <w:lang w:eastAsia="ru-RU"/>
        </w:rPr>
        <w:t>19.5</w:t>
      </w:r>
      <w:r w:rsidR="00AF7B3B" w:rsidRPr="00A81558">
        <w:rPr>
          <w:rFonts w:eastAsia="Times New Roman"/>
          <w:sz w:val="26"/>
          <w:szCs w:val="26"/>
          <w:lang w:eastAsia="ru-RU"/>
        </w:rPr>
        <w:t xml:space="preserve"> Если по результатам осуществления контроля установлено, что фактический совокупный</w:t>
      </w:r>
      <w:r w:rsidRPr="00A81558">
        <w:rPr>
          <w:rFonts w:eastAsia="Times New Roman"/>
          <w:sz w:val="26"/>
          <w:szCs w:val="26"/>
          <w:lang w:eastAsia="ru-RU"/>
        </w:rPr>
        <w:t xml:space="preserve"> размер обязательств члена Ассоциации</w:t>
      </w:r>
      <w:r w:rsidR="00AF7B3B" w:rsidRPr="00A81558">
        <w:rPr>
          <w:rFonts w:eastAsia="Times New Roman"/>
          <w:sz w:val="26"/>
          <w:szCs w:val="26"/>
          <w:lang w:eastAsia="ru-RU"/>
        </w:rPr>
        <w:t xml:space="preserve"> по договорам строительного подряда, заключенным с использованием конкурентных способов заключения договоров, превышает предельный размер обязательств, исход</w:t>
      </w:r>
      <w:r w:rsidRPr="00A81558">
        <w:rPr>
          <w:rFonts w:eastAsia="Times New Roman"/>
          <w:sz w:val="26"/>
          <w:szCs w:val="26"/>
          <w:lang w:eastAsia="ru-RU"/>
        </w:rPr>
        <w:t xml:space="preserve">я из которого этим членом Ассоциации </w:t>
      </w:r>
      <w:r w:rsidR="00AF7B3B" w:rsidRPr="00A81558">
        <w:rPr>
          <w:rFonts w:eastAsia="Times New Roman"/>
          <w:sz w:val="26"/>
          <w:szCs w:val="26"/>
          <w:lang w:eastAsia="ru-RU"/>
        </w:rPr>
        <w:t xml:space="preserve">был внесен взнос в компенсационный фонд обеспечения договорных обязательств, </w:t>
      </w:r>
      <w:r w:rsidRPr="00A81558">
        <w:rPr>
          <w:rFonts w:eastAsia="Times New Roman"/>
          <w:sz w:val="26"/>
          <w:szCs w:val="26"/>
          <w:lang w:eastAsia="ru-RU"/>
        </w:rPr>
        <w:t>Ассоциация</w:t>
      </w:r>
      <w:r w:rsidR="00AF7B3B" w:rsidRPr="00A81558">
        <w:rPr>
          <w:rFonts w:eastAsia="Times New Roman"/>
          <w:sz w:val="26"/>
          <w:szCs w:val="26"/>
          <w:lang w:eastAsia="ru-RU"/>
        </w:rPr>
        <w:t xml:space="preserve"> в трехдневный срок после установления этого факта, направляет ему предупреждение о превышении установленного в соответствии с </w:t>
      </w:r>
      <w:hyperlink w:anchor="sub_551611" w:history="1">
        <w:r w:rsidR="00AF7B3B" w:rsidRPr="00A81558">
          <w:rPr>
            <w:rFonts w:eastAsia="Times New Roman" w:cs="Arial"/>
            <w:color w:val="000000"/>
            <w:sz w:val="26"/>
            <w:szCs w:val="26"/>
            <w:lang w:eastAsia="ru-RU"/>
          </w:rPr>
          <w:t xml:space="preserve">частью </w:t>
        </w:r>
      </w:hyperlink>
      <w:hyperlink w:anchor="sub_551613" w:history="1">
        <w:r w:rsidR="00AF7B3B" w:rsidRPr="00A81558">
          <w:rPr>
            <w:rFonts w:eastAsia="Times New Roman" w:cs="Arial"/>
            <w:color w:val="000000"/>
            <w:sz w:val="26"/>
            <w:szCs w:val="26"/>
            <w:lang w:eastAsia="ru-RU"/>
          </w:rPr>
          <w:t>13 статьи 55.16</w:t>
        </w:r>
      </w:hyperlink>
      <w:r w:rsidR="00AF7B3B" w:rsidRPr="00A81558">
        <w:rPr>
          <w:rFonts w:eastAsia="Times New Roman"/>
          <w:sz w:val="26"/>
          <w:szCs w:val="26"/>
          <w:lang w:eastAsia="ru-RU"/>
        </w:rPr>
        <w:t xml:space="preserve"> Градостроительного Кодекса РФ уровня ответственности члена </w:t>
      </w:r>
      <w:r w:rsidRPr="00A81558">
        <w:rPr>
          <w:rFonts w:eastAsia="Times New Roman"/>
          <w:sz w:val="26"/>
          <w:szCs w:val="26"/>
          <w:lang w:eastAsia="ru-RU"/>
        </w:rPr>
        <w:t>Ассоциации</w:t>
      </w:r>
      <w:r w:rsidR="00AF7B3B" w:rsidRPr="00A81558">
        <w:rPr>
          <w:rFonts w:eastAsia="Times New Roman"/>
          <w:sz w:val="26"/>
          <w:szCs w:val="26"/>
          <w:lang w:eastAsia="ru-RU"/>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w:t>
      </w:r>
      <w:r w:rsidRPr="00A81558">
        <w:rPr>
          <w:rFonts w:eastAsia="Times New Roman"/>
          <w:sz w:val="26"/>
          <w:szCs w:val="26"/>
          <w:lang w:eastAsia="ru-RU"/>
        </w:rPr>
        <w:t>овня ответственности члена Ассоциации</w:t>
      </w:r>
      <w:r w:rsidR="00AF7B3B" w:rsidRPr="00A81558">
        <w:rPr>
          <w:rFonts w:eastAsia="Times New Roman"/>
          <w:sz w:val="26"/>
          <w:szCs w:val="26"/>
          <w:lang w:eastAsia="ru-RU"/>
        </w:rPr>
        <w:t>, соответствующего фактическому совокупному размеру обязательств такого члена.</w:t>
      </w:r>
    </w:p>
    <w:p w:rsidR="0082775B" w:rsidRDefault="0082775B" w:rsidP="00E93F4C">
      <w:pPr>
        <w:shd w:val="clear" w:color="auto" w:fill="FFFFFF"/>
        <w:ind w:firstLine="709"/>
        <w:jc w:val="center"/>
        <w:outlineLvl w:val="0"/>
        <w:rPr>
          <w:b/>
          <w:sz w:val="26"/>
          <w:szCs w:val="26"/>
        </w:rPr>
      </w:pPr>
      <w:bookmarkStart w:id="41" w:name="_Toc532916366"/>
    </w:p>
    <w:p w:rsidR="004C0BB7" w:rsidRPr="00A81558" w:rsidRDefault="00310D4C" w:rsidP="00FB3C75">
      <w:pPr>
        <w:shd w:val="clear" w:color="auto" w:fill="FFFFFF"/>
        <w:jc w:val="center"/>
        <w:outlineLvl w:val="0"/>
        <w:rPr>
          <w:b/>
          <w:sz w:val="26"/>
          <w:szCs w:val="26"/>
        </w:rPr>
      </w:pPr>
      <w:r w:rsidRPr="00A81558">
        <w:rPr>
          <w:b/>
          <w:sz w:val="26"/>
          <w:szCs w:val="26"/>
        </w:rPr>
        <w:t xml:space="preserve">20. </w:t>
      </w:r>
      <w:bookmarkStart w:id="42" w:name="Пункт_20"/>
      <w:r w:rsidR="006B31D2" w:rsidRPr="00A81558">
        <w:rPr>
          <w:b/>
          <w:sz w:val="26"/>
          <w:szCs w:val="26"/>
        </w:rPr>
        <w:t>Контроль</w:t>
      </w:r>
      <w:r w:rsidRPr="00A81558">
        <w:rPr>
          <w:b/>
          <w:sz w:val="26"/>
          <w:szCs w:val="26"/>
        </w:rPr>
        <w:t xml:space="preserve"> </w:t>
      </w:r>
      <w:r w:rsidR="004C0BB7" w:rsidRPr="00A81558">
        <w:rPr>
          <w:b/>
          <w:sz w:val="26"/>
          <w:szCs w:val="26"/>
        </w:rPr>
        <w:t>исполнени</w:t>
      </w:r>
      <w:r w:rsidR="006B31D2" w:rsidRPr="00A81558">
        <w:rPr>
          <w:b/>
          <w:sz w:val="26"/>
          <w:szCs w:val="26"/>
        </w:rPr>
        <w:t>я</w:t>
      </w:r>
      <w:r w:rsidR="004C0BB7" w:rsidRPr="00A81558">
        <w:rPr>
          <w:b/>
          <w:sz w:val="26"/>
          <w:szCs w:val="26"/>
        </w:rPr>
        <w:t xml:space="preserve"> решений</w:t>
      </w:r>
      <w:r w:rsidRPr="00A81558">
        <w:rPr>
          <w:b/>
          <w:sz w:val="26"/>
          <w:szCs w:val="26"/>
        </w:rPr>
        <w:t xml:space="preserve"> дисциплинарной комиссии Ассоциации</w:t>
      </w:r>
      <w:bookmarkEnd w:id="41"/>
      <w:r w:rsidRPr="00A81558">
        <w:rPr>
          <w:b/>
          <w:sz w:val="26"/>
          <w:szCs w:val="26"/>
        </w:rPr>
        <w:t xml:space="preserve"> </w:t>
      </w:r>
      <w:bookmarkEnd w:id="42"/>
    </w:p>
    <w:p w:rsidR="006B31D2" w:rsidRPr="00A81558" w:rsidRDefault="006B31D2" w:rsidP="00421F5F">
      <w:pPr>
        <w:shd w:val="clear" w:color="auto" w:fill="FFFFFF"/>
        <w:ind w:firstLine="709"/>
        <w:jc w:val="center"/>
        <w:rPr>
          <w:b/>
          <w:sz w:val="26"/>
          <w:szCs w:val="26"/>
        </w:rPr>
      </w:pPr>
    </w:p>
    <w:p w:rsidR="005645E3" w:rsidRPr="00A81558" w:rsidRDefault="00421F5F" w:rsidP="005645E3">
      <w:pPr>
        <w:shd w:val="clear" w:color="auto" w:fill="FFFFFF"/>
        <w:ind w:firstLine="709"/>
        <w:jc w:val="both"/>
        <w:rPr>
          <w:rFonts w:eastAsia="Times New Roman"/>
          <w:sz w:val="26"/>
          <w:szCs w:val="26"/>
        </w:rPr>
      </w:pPr>
      <w:r w:rsidRPr="00A81558">
        <w:rPr>
          <w:sz w:val="26"/>
          <w:szCs w:val="26"/>
        </w:rPr>
        <w:t xml:space="preserve">20.1. </w:t>
      </w:r>
      <w:r w:rsidR="005645E3" w:rsidRPr="00A81558">
        <w:rPr>
          <w:rFonts w:eastAsia="Times New Roman"/>
          <w:sz w:val="26"/>
          <w:szCs w:val="26"/>
        </w:rPr>
        <w:t xml:space="preserve">Технический отдел Ассоциации осуществляет контроль проверки исполнения членом Ассоциации </w:t>
      </w:r>
      <w:r w:rsidR="005645E3" w:rsidRPr="00A81558">
        <w:rPr>
          <w:sz w:val="26"/>
          <w:szCs w:val="26"/>
        </w:rPr>
        <w:t>меры дисциплинарного воздействия об устранении выявленных нарушений, принятых в отношении такого члена Дисциплинарной комиссией Ассоциации.</w:t>
      </w:r>
    </w:p>
    <w:p w:rsidR="005645E3" w:rsidRPr="00A81558" w:rsidRDefault="005645E3" w:rsidP="005645E3">
      <w:pPr>
        <w:shd w:val="clear" w:color="auto" w:fill="FFFFFF"/>
        <w:ind w:firstLine="709"/>
        <w:jc w:val="both"/>
        <w:rPr>
          <w:sz w:val="26"/>
          <w:szCs w:val="26"/>
        </w:rPr>
      </w:pPr>
      <w:r w:rsidRPr="00A81558">
        <w:rPr>
          <w:sz w:val="26"/>
          <w:szCs w:val="26"/>
        </w:rPr>
        <w:t xml:space="preserve">20.2. </w:t>
      </w:r>
      <w:r w:rsidR="00310D4C" w:rsidRPr="00A81558">
        <w:rPr>
          <w:rFonts w:eastAsia="Times New Roman"/>
          <w:sz w:val="26"/>
          <w:szCs w:val="26"/>
          <w:lang w:eastAsia="ru-RU"/>
        </w:rPr>
        <w:t xml:space="preserve">При проведении проверки результатов исполнения членом </w:t>
      </w:r>
      <w:r w:rsidR="00421F5F" w:rsidRPr="00A81558">
        <w:rPr>
          <w:rFonts w:eastAsia="Times New Roman"/>
          <w:sz w:val="26"/>
          <w:szCs w:val="26"/>
          <w:lang w:eastAsia="ru-RU"/>
        </w:rPr>
        <w:t xml:space="preserve">Ассоциации решения Дисциплинарной комиссии </w:t>
      </w:r>
      <w:r w:rsidR="00310D4C" w:rsidRPr="00A81558">
        <w:rPr>
          <w:rFonts w:eastAsia="Times New Roman"/>
          <w:sz w:val="26"/>
          <w:szCs w:val="26"/>
          <w:lang w:eastAsia="ru-RU"/>
        </w:rPr>
        <w:t>об устранении выявленного нарушения,</w:t>
      </w:r>
      <w:r w:rsidR="00421F5F" w:rsidRPr="00A81558">
        <w:rPr>
          <w:rFonts w:eastAsia="Times New Roman"/>
          <w:sz w:val="26"/>
          <w:szCs w:val="26"/>
          <w:lang w:eastAsia="ru-RU"/>
        </w:rPr>
        <w:t xml:space="preserve"> предмет проверки </w:t>
      </w:r>
      <w:r w:rsidR="00310D4C" w:rsidRPr="00A81558">
        <w:rPr>
          <w:rFonts w:eastAsia="Times New Roman"/>
          <w:sz w:val="26"/>
          <w:szCs w:val="26"/>
          <w:lang w:eastAsia="ru-RU"/>
        </w:rPr>
        <w:t xml:space="preserve">не может выйти за пределы фактов, изложенных в </w:t>
      </w:r>
      <w:r w:rsidR="00421F5F" w:rsidRPr="00A81558">
        <w:rPr>
          <w:rFonts w:eastAsia="Times New Roman"/>
          <w:sz w:val="26"/>
          <w:szCs w:val="26"/>
          <w:lang w:eastAsia="ru-RU"/>
        </w:rPr>
        <w:t xml:space="preserve">решении Дисциплинарной комиссии </w:t>
      </w:r>
      <w:r w:rsidR="00310D4C" w:rsidRPr="00A81558">
        <w:rPr>
          <w:rFonts w:eastAsia="Times New Roman"/>
          <w:sz w:val="26"/>
          <w:szCs w:val="26"/>
          <w:lang w:eastAsia="ru-RU"/>
        </w:rPr>
        <w:t xml:space="preserve">об устранении выявленных нарушений. </w:t>
      </w:r>
    </w:p>
    <w:p w:rsidR="00EC365F" w:rsidRPr="00A81558" w:rsidRDefault="005645E3" w:rsidP="005645E3">
      <w:pPr>
        <w:shd w:val="clear" w:color="auto" w:fill="FFFFFF"/>
        <w:ind w:firstLine="709"/>
        <w:jc w:val="both"/>
        <w:rPr>
          <w:sz w:val="26"/>
          <w:szCs w:val="26"/>
        </w:rPr>
      </w:pPr>
      <w:r w:rsidRPr="00A81558">
        <w:rPr>
          <w:sz w:val="26"/>
          <w:szCs w:val="26"/>
        </w:rPr>
        <w:t xml:space="preserve">20.3. </w:t>
      </w:r>
      <w:r w:rsidR="008F0F9D" w:rsidRPr="00A81558">
        <w:rPr>
          <w:rFonts w:eastAsia="Times New Roman"/>
          <w:sz w:val="26"/>
          <w:szCs w:val="26"/>
          <w:lang w:eastAsia="ru-RU"/>
        </w:rPr>
        <w:t>По результату устранения</w:t>
      </w:r>
      <w:r w:rsidR="00EC365F" w:rsidRPr="00A81558">
        <w:rPr>
          <w:rFonts w:eastAsia="Times New Roman"/>
          <w:sz w:val="26"/>
          <w:szCs w:val="26"/>
          <w:lang w:eastAsia="ru-RU"/>
        </w:rPr>
        <w:t xml:space="preserve"> нарушения</w:t>
      </w:r>
      <w:r w:rsidR="008F0F9D" w:rsidRPr="00A81558">
        <w:rPr>
          <w:rFonts w:eastAsia="Times New Roman"/>
          <w:sz w:val="26"/>
          <w:szCs w:val="26"/>
          <w:lang w:eastAsia="ru-RU"/>
        </w:rPr>
        <w:t>, допущенного</w:t>
      </w:r>
      <w:r w:rsidR="00EC365F" w:rsidRPr="00A81558">
        <w:rPr>
          <w:rFonts w:eastAsia="Times New Roman"/>
          <w:sz w:val="26"/>
          <w:szCs w:val="26"/>
          <w:lang w:eastAsia="ru-RU"/>
        </w:rPr>
        <w:t xml:space="preserve"> членом Ассоциации</w:t>
      </w:r>
      <w:r w:rsidR="008F0F9D" w:rsidRPr="00A81558">
        <w:rPr>
          <w:rFonts w:eastAsia="Times New Roman"/>
          <w:sz w:val="26"/>
          <w:szCs w:val="26"/>
          <w:lang w:eastAsia="ru-RU"/>
        </w:rPr>
        <w:t>,</w:t>
      </w:r>
      <w:r w:rsidR="00EC365F" w:rsidRPr="00A81558">
        <w:rPr>
          <w:rFonts w:eastAsia="Times New Roman"/>
          <w:sz w:val="26"/>
          <w:szCs w:val="26"/>
          <w:lang w:eastAsia="ru-RU"/>
        </w:rPr>
        <w:t xml:space="preserve"> специалистом Технического отдела оформляется Акт проверки. 1 экз. Акта передается в </w:t>
      </w:r>
      <w:r w:rsidR="008F0F9D" w:rsidRPr="00A81558">
        <w:rPr>
          <w:rFonts w:eastAsia="Times New Roman"/>
          <w:sz w:val="26"/>
          <w:szCs w:val="26"/>
          <w:lang w:eastAsia="ru-RU"/>
        </w:rPr>
        <w:t>Дисциплинарную</w:t>
      </w:r>
      <w:r w:rsidR="00EC365F" w:rsidRPr="00A81558">
        <w:rPr>
          <w:rFonts w:eastAsia="Times New Roman"/>
          <w:sz w:val="26"/>
          <w:szCs w:val="26"/>
          <w:lang w:eastAsia="ru-RU"/>
        </w:rPr>
        <w:t xml:space="preserve"> комиссию.</w:t>
      </w:r>
    </w:p>
    <w:p w:rsidR="00310D4C" w:rsidRPr="00A81558" w:rsidRDefault="005645E3" w:rsidP="005645E3">
      <w:pPr>
        <w:shd w:val="clear" w:color="auto" w:fill="FFFFFF"/>
        <w:ind w:firstLine="709"/>
        <w:jc w:val="both"/>
        <w:rPr>
          <w:rFonts w:eastAsia="Times New Roman"/>
          <w:sz w:val="26"/>
          <w:szCs w:val="26"/>
          <w:lang w:eastAsia="ru-RU"/>
        </w:rPr>
      </w:pPr>
      <w:r w:rsidRPr="00A81558">
        <w:rPr>
          <w:sz w:val="26"/>
          <w:szCs w:val="26"/>
        </w:rPr>
        <w:t xml:space="preserve">20.4. </w:t>
      </w:r>
      <w:r w:rsidR="00310D4C" w:rsidRPr="00A81558">
        <w:rPr>
          <w:rFonts w:eastAsia="Times New Roman"/>
          <w:sz w:val="26"/>
          <w:szCs w:val="26"/>
          <w:lang w:eastAsia="ru-RU"/>
        </w:rPr>
        <w:t xml:space="preserve">В случае досрочного исполнения выданного </w:t>
      </w:r>
      <w:r w:rsidR="00421F5F" w:rsidRPr="00A81558">
        <w:rPr>
          <w:rFonts w:eastAsia="Times New Roman"/>
          <w:sz w:val="26"/>
          <w:szCs w:val="26"/>
          <w:lang w:eastAsia="ru-RU"/>
        </w:rPr>
        <w:t xml:space="preserve">Дисциплинарной комиссии решения </w:t>
      </w:r>
      <w:r w:rsidR="00310D4C" w:rsidRPr="00A81558">
        <w:rPr>
          <w:rFonts w:eastAsia="Times New Roman"/>
          <w:sz w:val="26"/>
          <w:szCs w:val="26"/>
          <w:lang w:eastAsia="ru-RU"/>
        </w:rPr>
        <w:t>об устранении выявленного нарушения</w:t>
      </w:r>
      <w:r w:rsidRPr="00A81558">
        <w:rPr>
          <w:rFonts w:eastAsia="Times New Roman"/>
          <w:sz w:val="26"/>
          <w:szCs w:val="26"/>
          <w:lang w:eastAsia="ru-RU"/>
        </w:rPr>
        <w:t>,</w:t>
      </w:r>
      <w:r w:rsidR="00310D4C" w:rsidRPr="00A81558">
        <w:rPr>
          <w:rFonts w:eastAsia="Times New Roman"/>
          <w:sz w:val="26"/>
          <w:szCs w:val="26"/>
          <w:lang w:eastAsia="ru-RU"/>
        </w:rPr>
        <w:t xml:space="preserve"> контрольные мероприятия осуществляются со дня предоставления в</w:t>
      </w:r>
      <w:r w:rsidR="00421F5F" w:rsidRPr="00A81558">
        <w:rPr>
          <w:rFonts w:eastAsia="Times New Roman"/>
          <w:sz w:val="26"/>
          <w:szCs w:val="26"/>
          <w:lang w:eastAsia="ru-RU"/>
        </w:rPr>
        <w:t xml:space="preserve"> Ассоциацию </w:t>
      </w:r>
      <w:r w:rsidR="00310D4C" w:rsidRPr="00A81558">
        <w:rPr>
          <w:rFonts w:eastAsia="Times New Roman"/>
          <w:sz w:val="26"/>
          <w:szCs w:val="26"/>
          <w:lang w:eastAsia="ru-RU"/>
        </w:rPr>
        <w:t>информации и документов, подтв</w:t>
      </w:r>
      <w:r w:rsidR="00421F5F" w:rsidRPr="00A81558">
        <w:rPr>
          <w:rFonts w:eastAsia="Times New Roman"/>
          <w:sz w:val="26"/>
          <w:szCs w:val="26"/>
          <w:lang w:eastAsia="ru-RU"/>
        </w:rPr>
        <w:t>ерждающих исполнение решения Дисциплинарной комиссии</w:t>
      </w:r>
      <w:r w:rsidRPr="00A81558">
        <w:rPr>
          <w:rFonts w:eastAsia="Times New Roman"/>
          <w:sz w:val="26"/>
          <w:szCs w:val="26"/>
          <w:lang w:eastAsia="ru-RU"/>
        </w:rPr>
        <w:t>.</w:t>
      </w:r>
    </w:p>
    <w:p w:rsidR="005645E3" w:rsidRPr="00A81558" w:rsidRDefault="00346917" w:rsidP="00346917">
      <w:pPr>
        <w:shd w:val="clear" w:color="auto" w:fill="FFFFFF"/>
        <w:ind w:firstLine="709"/>
        <w:jc w:val="both"/>
        <w:rPr>
          <w:rFonts w:eastAsia="Times New Roman"/>
          <w:sz w:val="26"/>
          <w:szCs w:val="26"/>
          <w:lang w:eastAsia="ru-RU"/>
        </w:rPr>
      </w:pPr>
      <w:r w:rsidRPr="00A81558">
        <w:rPr>
          <w:rFonts w:eastAsia="Times New Roman"/>
          <w:sz w:val="26"/>
          <w:szCs w:val="26"/>
          <w:lang w:eastAsia="ru-RU"/>
        </w:rPr>
        <w:t xml:space="preserve">20.5. </w:t>
      </w:r>
      <w:r w:rsidR="005645E3" w:rsidRPr="00A81558">
        <w:rPr>
          <w:rFonts w:eastAsia="Times New Roman"/>
          <w:sz w:val="26"/>
          <w:szCs w:val="26"/>
          <w:lang w:eastAsia="ru-RU"/>
        </w:rPr>
        <w:t>В слу</w:t>
      </w:r>
      <w:r w:rsidR="004C0BB7" w:rsidRPr="00A81558">
        <w:rPr>
          <w:rFonts w:eastAsia="Times New Roman"/>
          <w:sz w:val="26"/>
          <w:szCs w:val="26"/>
          <w:lang w:eastAsia="ru-RU"/>
        </w:rPr>
        <w:t>чае если по результатам проверки</w:t>
      </w:r>
      <w:r w:rsidR="005645E3" w:rsidRPr="00A81558">
        <w:rPr>
          <w:rFonts w:eastAsia="Times New Roman"/>
          <w:sz w:val="26"/>
          <w:szCs w:val="26"/>
          <w:lang w:eastAsia="ru-RU"/>
        </w:rPr>
        <w:t xml:space="preserve"> за исполнением членом Ассоциации решения Дисциплинарной комиссии о приостановлении права </w:t>
      </w:r>
      <w:r w:rsidRPr="00A81558">
        <w:rPr>
          <w:sz w:val="26"/>
          <w:szCs w:val="26"/>
        </w:rPr>
        <w:t xml:space="preserve">выполнять строительство, реконструкцию, капитальный ремонт, снос объектов капитального строительства, будут установлены факты устранения выявленных нарушений, послуживших принятию Дисциплинарной комиссией такого решения, </w:t>
      </w:r>
      <w:r w:rsidR="008F0F9D" w:rsidRPr="00A81558">
        <w:rPr>
          <w:sz w:val="26"/>
          <w:szCs w:val="26"/>
        </w:rPr>
        <w:t>на основании А</w:t>
      </w:r>
      <w:r w:rsidRPr="00A81558">
        <w:rPr>
          <w:sz w:val="26"/>
          <w:szCs w:val="26"/>
        </w:rPr>
        <w:t>кт</w:t>
      </w:r>
      <w:r w:rsidR="004C0BB7" w:rsidRPr="00A81558">
        <w:rPr>
          <w:sz w:val="26"/>
          <w:szCs w:val="26"/>
        </w:rPr>
        <w:t>а</w:t>
      </w:r>
      <w:r w:rsidRPr="00A81558">
        <w:rPr>
          <w:sz w:val="26"/>
          <w:szCs w:val="26"/>
        </w:rPr>
        <w:t xml:space="preserve"> проверки Технически</w:t>
      </w:r>
      <w:r w:rsidR="008F0F9D" w:rsidRPr="00A81558">
        <w:rPr>
          <w:sz w:val="26"/>
          <w:szCs w:val="26"/>
        </w:rPr>
        <w:t>й</w:t>
      </w:r>
      <w:r w:rsidRPr="00A81558">
        <w:rPr>
          <w:sz w:val="26"/>
          <w:szCs w:val="26"/>
        </w:rPr>
        <w:t xml:space="preserve"> отдел</w:t>
      </w:r>
      <w:r w:rsidR="008F0F9D" w:rsidRPr="00A81558">
        <w:rPr>
          <w:sz w:val="26"/>
          <w:szCs w:val="26"/>
        </w:rPr>
        <w:t xml:space="preserve"> формирует Заключение</w:t>
      </w:r>
      <w:r w:rsidRPr="00A81558">
        <w:rPr>
          <w:sz w:val="26"/>
          <w:szCs w:val="26"/>
        </w:rPr>
        <w:t xml:space="preserve"> в Правление Ассоциации для принятия решения о возобновлении (отказе в возобновлении) права члену Ассоциации выполнять строительство, реконструкцию, капитальный ремонт, снос объектов капитального строительства.</w:t>
      </w:r>
    </w:p>
    <w:p w:rsidR="009B1B1D" w:rsidRPr="00A81558" w:rsidRDefault="009B1B1D" w:rsidP="00F0220A">
      <w:pPr>
        <w:tabs>
          <w:tab w:val="left" w:pos="940"/>
        </w:tabs>
        <w:jc w:val="both"/>
        <w:rPr>
          <w:rFonts w:eastAsia="Cambria"/>
          <w:b/>
          <w:bCs/>
          <w:color w:val="E36C0A" w:themeColor="accent6" w:themeShade="BF"/>
          <w:sz w:val="26"/>
          <w:szCs w:val="26"/>
        </w:rPr>
      </w:pPr>
    </w:p>
    <w:p w:rsidR="00BE5AC7" w:rsidRDefault="00346917" w:rsidP="00C76303">
      <w:pPr>
        <w:tabs>
          <w:tab w:val="left" w:pos="940"/>
        </w:tabs>
        <w:jc w:val="center"/>
        <w:outlineLvl w:val="0"/>
        <w:rPr>
          <w:rFonts w:eastAsia="Cambria"/>
          <w:b/>
          <w:bCs/>
          <w:sz w:val="26"/>
          <w:szCs w:val="26"/>
        </w:rPr>
      </w:pPr>
      <w:bookmarkStart w:id="43" w:name="_Toc532916367"/>
      <w:r w:rsidRPr="00A81558">
        <w:rPr>
          <w:rFonts w:eastAsia="Cambria"/>
          <w:b/>
          <w:bCs/>
          <w:sz w:val="26"/>
          <w:szCs w:val="26"/>
        </w:rPr>
        <w:t>21</w:t>
      </w:r>
      <w:r w:rsidR="00CF484A" w:rsidRPr="00A81558">
        <w:rPr>
          <w:rFonts w:eastAsia="Cambria"/>
          <w:b/>
          <w:bCs/>
          <w:sz w:val="26"/>
          <w:szCs w:val="26"/>
        </w:rPr>
        <w:t xml:space="preserve">. </w:t>
      </w:r>
      <w:bookmarkStart w:id="44" w:name="Пункт_21"/>
      <w:r w:rsidR="00AB5A74" w:rsidRPr="00C76303">
        <w:rPr>
          <w:rFonts w:eastAsia="Cambria"/>
          <w:b/>
          <w:bCs/>
          <w:sz w:val="26"/>
          <w:szCs w:val="26"/>
        </w:rPr>
        <w:t xml:space="preserve">Методика </w:t>
      </w:r>
      <w:r w:rsidR="001866D3" w:rsidRPr="00C76303">
        <w:rPr>
          <w:rFonts w:eastAsia="Cambria"/>
          <w:b/>
          <w:bCs/>
          <w:sz w:val="26"/>
          <w:szCs w:val="26"/>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при строительстве, реконструкции</w:t>
      </w:r>
      <w:r w:rsidR="00C9650C" w:rsidRPr="00C76303">
        <w:rPr>
          <w:rFonts w:eastAsia="Cambria"/>
          <w:b/>
          <w:bCs/>
          <w:sz w:val="26"/>
          <w:szCs w:val="26"/>
        </w:rPr>
        <w:t>,</w:t>
      </w:r>
      <w:r w:rsidR="001866D3" w:rsidRPr="00C76303">
        <w:rPr>
          <w:rFonts w:eastAsia="Cambria"/>
          <w:b/>
          <w:bCs/>
          <w:sz w:val="26"/>
          <w:szCs w:val="26"/>
        </w:rPr>
        <w:t xml:space="preserve"> капитальном ремонте</w:t>
      </w:r>
      <w:r w:rsidR="0035053F" w:rsidRPr="00C76303">
        <w:rPr>
          <w:rFonts w:eastAsia="Cambria"/>
          <w:b/>
          <w:bCs/>
          <w:sz w:val="26"/>
          <w:szCs w:val="26"/>
        </w:rPr>
        <w:t xml:space="preserve"> </w:t>
      </w:r>
      <w:r w:rsidR="001866D3" w:rsidRPr="00C76303">
        <w:rPr>
          <w:rFonts w:eastAsia="Cambria"/>
          <w:b/>
          <w:bCs/>
          <w:sz w:val="26"/>
          <w:szCs w:val="26"/>
        </w:rPr>
        <w:t>особо опасных, технически сложных и уникальных объектов</w:t>
      </w:r>
      <w:bookmarkEnd w:id="43"/>
      <w:bookmarkEnd w:id="44"/>
    </w:p>
    <w:p w:rsidR="00C76303" w:rsidRPr="00A81558" w:rsidRDefault="00C76303" w:rsidP="00C76303">
      <w:pPr>
        <w:tabs>
          <w:tab w:val="left" w:pos="940"/>
        </w:tabs>
        <w:jc w:val="center"/>
        <w:outlineLvl w:val="0"/>
        <w:rPr>
          <w:rFonts w:eastAsia="Cambria"/>
          <w:b/>
          <w:bCs/>
          <w:sz w:val="26"/>
          <w:szCs w:val="26"/>
        </w:rPr>
      </w:pPr>
    </w:p>
    <w:p w:rsidR="00561458" w:rsidRPr="000219B5" w:rsidRDefault="00346917" w:rsidP="00F0220A">
      <w:pPr>
        <w:pStyle w:val="af"/>
        <w:ind w:firstLine="652"/>
        <w:jc w:val="both"/>
        <w:rPr>
          <w:rFonts w:eastAsia="Cambria" w:cs="Times New Roman"/>
          <w:sz w:val="26"/>
          <w:szCs w:val="26"/>
        </w:rPr>
      </w:pPr>
      <w:r w:rsidRPr="00A81558">
        <w:rPr>
          <w:rFonts w:cs="Times New Roman"/>
          <w:bCs/>
          <w:sz w:val="26"/>
          <w:szCs w:val="26"/>
        </w:rPr>
        <w:t>21</w:t>
      </w:r>
      <w:r w:rsidR="00DE0EEB" w:rsidRPr="00A81558">
        <w:rPr>
          <w:rFonts w:cs="Times New Roman"/>
          <w:bCs/>
          <w:sz w:val="26"/>
          <w:szCs w:val="26"/>
        </w:rPr>
        <w:t xml:space="preserve">.1. </w:t>
      </w:r>
      <w:r w:rsidR="00561458" w:rsidRPr="000219B5">
        <w:rPr>
          <w:rFonts w:eastAsia="Cambria" w:cs="Times New Roman"/>
          <w:sz w:val="26"/>
          <w:szCs w:val="26"/>
        </w:rPr>
        <w:t>Риск-ориентированный подход применяется при организации контроля за деятельностью членов Ассоциации, связанной со строительством, реконструкцией, капитальным ремонтом особо опасных, технически сложных и уникальных объектов.</w:t>
      </w:r>
    </w:p>
    <w:p w:rsidR="00CB0487" w:rsidRPr="00A81558" w:rsidRDefault="00561458" w:rsidP="00F0220A">
      <w:pPr>
        <w:pStyle w:val="af"/>
        <w:ind w:firstLine="652"/>
        <w:jc w:val="both"/>
        <w:rPr>
          <w:rFonts w:eastAsia="Cambria" w:cs="Times New Roman"/>
          <w:color w:val="FF0000"/>
          <w:sz w:val="26"/>
          <w:szCs w:val="26"/>
        </w:rPr>
      </w:pPr>
      <w:r>
        <w:rPr>
          <w:rFonts w:eastAsia="Cambria" w:cs="Times New Roman"/>
          <w:sz w:val="26"/>
          <w:szCs w:val="26"/>
        </w:rPr>
        <w:t>21.2. Р</w:t>
      </w:r>
      <w:r w:rsidR="00DE0EEB" w:rsidRPr="00A81558">
        <w:rPr>
          <w:rFonts w:eastAsia="Cambria" w:cs="Times New Roman"/>
          <w:sz w:val="26"/>
          <w:szCs w:val="26"/>
        </w:rPr>
        <w:t>асчет значений показателей,</w:t>
      </w:r>
      <w:r w:rsidR="00DE0EEB" w:rsidRPr="00A81558">
        <w:rPr>
          <w:rFonts w:eastAsia="Cambria" w:cs="Times New Roman"/>
          <w:b/>
          <w:bCs/>
          <w:sz w:val="26"/>
          <w:szCs w:val="26"/>
        </w:rPr>
        <w:t xml:space="preserve"> </w:t>
      </w:r>
      <w:r w:rsidR="00DE0EEB" w:rsidRPr="00A81558">
        <w:rPr>
          <w:rFonts w:eastAsia="Cambria" w:cs="Times New Roman"/>
          <w:sz w:val="26"/>
          <w:szCs w:val="26"/>
        </w:rPr>
        <w:t>используемых для оценки тяжести потенциальных негативных последствий возможного несоблюдения обязательных требований, оценки вероят</w:t>
      </w:r>
      <w:r w:rsidR="008E3EBC">
        <w:rPr>
          <w:rFonts w:eastAsia="Cambria" w:cs="Times New Roman"/>
          <w:sz w:val="26"/>
          <w:szCs w:val="26"/>
        </w:rPr>
        <w:t>ности их несоблюдения членом Ассоциации</w:t>
      </w:r>
      <w:r w:rsidR="00DE0EEB" w:rsidRPr="00A81558">
        <w:rPr>
          <w:rFonts w:eastAsia="Cambria" w:cs="Times New Roman"/>
          <w:sz w:val="26"/>
          <w:szCs w:val="26"/>
        </w:rPr>
        <w:t>, осуществляется согласно Методике, утвержденной Приказом Министерства строительства и жилищно-коммунального хозяйства РФ от</w:t>
      </w:r>
      <w:r w:rsidR="00CB0487" w:rsidRPr="00A81558">
        <w:rPr>
          <w:rFonts w:eastAsia="Cambria" w:cs="Times New Roman"/>
          <w:sz w:val="26"/>
          <w:szCs w:val="26"/>
        </w:rPr>
        <w:t xml:space="preserve"> 10 </w:t>
      </w:r>
      <w:r w:rsidR="00DE0EEB" w:rsidRPr="00A81558">
        <w:rPr>
          <w:rFonts w:eastAsia="Cambria" w:cs="Times New Roman"/>
          <w:sz w:val="26"/>
          <w:szCs w:val="26"/>
        </w:rPr>
        <w:t>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w:t>
      </w:r>
      <w:r w:rsidR="008C3E13" w:rsidRPr="00A81558">
        <w:rPr>
          <w:rFonts w:eastAsia="Cambria" w:cs="Times New Roman"/>
          <w:sz w:val="26"/>
          <w:szCs w:val="26"/>
        </w:rPr>
        <w:t xml:space="preserve">, </w:t>
      </w:r>
      <w:r w:rsidR="00DE0EEB" w:rsidRPr="00A81558">
        <w:rPr>
          <w:rFonts w:eastAsia="Cambria" w:cs="Times New Roman"/>
          <w:sz w:val="26"/>
          <w:szCs w:val="26"/>
        </w:rPr>
        <w:t>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w:t>
      </w:r>
      <w:r w:rsidR="008C3E13" w:rsidRPr="00A81558">
        <w:rPr>
          <w:rFonts w:eastAsia="Cambria" w:cs="Times New Roman"/>
          <w:sz w:val="26"/>
          <w:szCs w:val="26"/>
        </w:rPr>
        <w:t xml:space="preserve">, </w:t>
      </w:r>
      <w:r w:rsidR="00DE0EEB" w:rsidRPr="00A81558">
        <w:rPr>
          <w:rFonts w:eastAsia="Cambria" w:cs="Times New Roman"/>
          <w:sz w:val="26"/>
          <w:szCs w:val="26"/>
        </w:rPr>
        <w:t xml:space="preserve"> особо опасных, технически сложных и уникальных объектов»</w:t>
      </w:r>
      <w:r w:rsidR="007B5AF4">
        <w:rPr>
          <w:rFonts w:eastAsia="Cambria" w:cs="Times New Roman"/>
          <w:sz w:val="26"/>
          <w:szCs w:val="26"/>
        </w:rPr>
        <w:t>.</w:t>
      </w:r>
      <w:r w:rsidR="00DE0EEB" w:rsidRPr="00A81558">
        <w:rPr>
          <w:rFonts w:eastAsia="Cambria" w:cs="Times New Roman"/>
          <w:sz w:val="26"/>
          <w:szCs w:val="26"/>
        </w:rPr>
        <w:t xml:space="preserve"> </w:t>
      </w:r>
    </w:p>
    <w:p w:rsidR="00CB0487" w:rsidRDefault="00346917" w:rsidP="00CB0487">
      <w:pPr>
        <w:pStyle w:val="af"/>
        <w:ind w:firstLine="652"/>
        <w:jc w:val="both"/>
        <w:rPr>
          <w:rFonts w:eastAsia="Cambria" w:cs="Times New Roman"/>
          <w:sz w:val="26"/>
          <w:szCs w:val="26"/>
        </w:rPr>
      </w:pPr>
      <w:r w:rsidRPr="00A81558">
        <w:rPr>
          <w:rFonts w:eastAsia="Cambria" w:cs="Times New Roman"/>
          <w:bCs/>
          <w:sz w:val="26"/>
          <w:szCs w:val="26"/>
        </w:rPr>
        <w:t>21</w:t>
      </w:r>
      <w:r w:rsidR="00DE0EEB" w:rsidRPr="00A81558">
        <w:rPr>
          <w:rFonts w:eastAsia="Cambria" w:cs="Times New Roman"/>
          <w:bCs/>
          <w:sz w:val="26"/>
          <w:szCs w:val="26"/>
        </w:rPr>
        <w:t>.</w:t>
      </w:r>
      <w:r w:rsidR="00561458">
        <w:rPr>
          <w:rFonts w:eastAsia="Cambria" w:cs="Times New Roman"/>
          <w:bCs/>
          <w:sz w:val="26"/>
          <w:szCs w:val="26"/>
        </w:rPr>
        <w:t>3</w:t>
      </w:r>
      <w:r w:rsidR="00DE0EEB" w:rsidRPr="00A81558">
        <w:rPr>
          <w:rFonts w:eastAsia="Cambria" w:cs="Times New Roman"/>
          <w:bCs/>
          <w:sz w:val="26"/>
          <w:szCs w:val="26"/>
        </w:rPr>
        <w:t xml:space="preserve">. </w:t>
      </w:r>
      <w:r w:rsidR="000654F2" w:rsidRPr="00E97B34">
        <w:rPr>
          <w:rFonts w:eastAsia="Cambria" w:cs="Times New Roman"/>
          <w:bCs/>
          <w:sz w:val="26"/>
          <w:szCs w:val="26"/>
        </w:rPr>
        <w:t xml:space="preserve">Настоящая </w:t>
      </w:r>
      <w:r w:rsidR="00E97B34" w:rsidRPr="00A81558">
        <w:rPr>
          <w:rFonts w:eastAsia="Cambria" w:cs="Times New Roman"/>
          <w:sz w:val="26"/>
          <w:szCs w:val="26"/>
        </w:rPr>
        <w:t>Методика</w:t>
      </w:r>
      <w:r w:rsidR="00E97B34" w:rsidRPr="00A81558">
        <w:rPr>
          <w:rFonts w:eastAsia="SimSun" w:cs="Times New Roman"/>
          <w:sz w:val="26"/>
          <w:szCs w:val="26"/>
        </w:rPr>
        <w:t xml:space="preserve"> </w:t>
      </w:r>
      <w:r w:rsidR="00E97B34" w:rsidRPr="00A81558">
        <w:rPr>
          <w:rFonts w:eastAsia="Cambria" w:cs="Times New Roman"/>
          <w:sz w:val="26"/>
          <w:szCs w:val="26"/>
        </w:rPr>
        <w:t xml:space="preserve">расчета значений показателей риск-ориентированного подхода </w:t>
      </w:r>
      <w:r w:rsidR="00E97B34">
        <w:rPr>
          <w:rFonts w:eastAsia="Cambria" w:cs="Times New Roman"/>
          <w:sz w:val="26"/>
          <w:szCs w:val="26"/>
        </w:rPr>
        <w:t xml:space="preserve">(далее – </w:t>
      </w:r>
      <w:r w:rsidR="00DE0EEB" w:rsidRPr="00E97B34">
        <w:rPr>
          <w:rFonts w:eastAsia="Cambria" w:cs="Times New Roman"/>
          <w:sz w:val="26"/>
          <w:szCs w:val="26"/>
        </w:rPr>
        <w:t>Методика</w:t>
      </w:r>
      <w:r w:rsidR="00E97B34">
        <w:rPr>
          <w:rFonts w:eastAsia="Cambria" w:cs="Times New Roman"/>
          <w:sz w:val="26"/>
          <w:szCs w:val="26"/>
        </w:rPr>
        <w:t>)</w:t>
      </w:r>
      <w:r w:rsidR="00DE0EEB" w:rsidRPr="00E97B34">
        <w:rPr>
          <w:rFonts w:eastAsia="SimSun" w:cs="Times New Roman"/>
          <w:sz w:val="26"/>
          <w:szCs w:val="26"/>
        </w:rPr>
        <w:t xml:space="preserve"> </w:t>
      </w:r>
      <w:r w:rsidR="00DE0EEB" w:rsidRPr="00E97B34">
        <w:rPr>
          <w:rFonts w:eastAsia="Cambria" w:cs="Times New Roman"/>
          <w:sz w:val="26"/>
          <w:szCs w:val="26"/>
        </w:rPr>
        <w:t>используется для определения риска причинения вреда личности или имуществу гражданина</w:t>
      </w:r>
      <w:r w:rsidR="00DE0EEB" w:rsidRPr="00A81558">
        <w:rPr>
          <w:rFonts w:eastAsia="Cambria" w:cs="Times New Roman"/>
          <w:sz w:val="26"/>
          <w:szCs w:val="26"/>
        </w:rPr>
        <w:t>,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w:t>
      </w:r>
      <w:r w:rsidRPr="00A81558">
        <w:rPr>
          <w:rFonts w:eastAsia="Cambria" w:cs="Times New Roman"/>
          <w:sz w:val="26"/>
          <w:szCs w:val="26"/>
        </w:rPr>
        <w:t>нности) при нарушении членом Ассоциации</w:t>
      </w:r>
      <w:r w:rsidR="00DE0EEB" w:rsidRPr="00A81558">
        <w:rPr>
          <w:rFonts w:eastAsia="Cambria" w:cs="Times New Roman"/>
          <w:sz w:val="26"/>
          <w:szCs w:val="26"/>
        </w:rPr>
        <w:t>, который осуществляет строительство, реконструкцию, капитальный ремонт</w:t>
      </w:r>
      <w:r w:rsidR="00BF5187">
        <w:rPr>
          <w:rFonts w:eastAsia="Cambria" w:cs="Times New Roman"/>
          <w:sz w:val="26"/>
          <w:szCs w:val="26"/>
        </w:rPr>
        <w:t xml:space="preserve"> о</w:t>
      </w:r>
      <w:r w:rsidR="00DE0EEB" w:rsidRPr="00A81558">
        <w:rPr>
          <w:rFonts w:eastAsia="Cambria" w:cs="Times New Roman"/>
          <w:sz w:val="26"/>
          <w:szCs w:val="26"/>
        </w:rPr>
        <w:t>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r w:rsidR="008C3E13" w:rsidRPr="00A81558">
        <w:rPr>
          <w:rFonts w:eastAsia="Cambria" w:cs="Times New Roman"/>
          <w:sz w:val="26"/>
          <w:szCs w:val="26"/>
        </w:rPr>
        <w:t>, сносу</w:t>
      </w:r>
      <w:r w:rsidR="00DE0EEB" w:rsidRPr="00A81558">
        <w:rPr>
          <w:rFonts w:eastAsia="Cambria" w:cs="Times New Roman"/>
          <w:sz w:val="26"/>
          <w:szCs w:val="26"/>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(далее – обязательные требования)</w:t>
      </w:r>
      <w:r w:rsidR="00B2236B">
        <w:rPr>
          <w:rFonts w:eastAsia="Cambria" w:cs="Times New Roman"/>
          <w:sz w:val="26"/>
          <w:szCs w:val="26"/>
        </w:rPr>
        <w:t xml:space="preserve"> </w:t>
      </w:r>
      <w:r w:rsidR="00B2236B" w:rsidRPr="00E97B34">
        <w:rPr>
          <w:rFonts w:eastAsia="Cambria" w:cs="Times New Roman"/>
          <w:sz w:val="26"/>
          <w:szCs w:val="26"/>
        </w:rPr>
        <w:t>в соответствии с п.1 ч.2 ст. 55.13 Градостроительного Кодекса РФ</w:t>
      </w:r>
      <w:r w:rsidR="00DE0EEB" w:rsidRPr="00E97B34">
        <w:rPr>
          <w:rFonts w:eastAsia="Cambria" w:cs="Times New Roman"/>
          <w:sz w:val="26"/>
          <w:szCs w:val="26"/>
        </w:rPr>
        <w:t>.</w:t>
      </w:r>
    </w:p>
    <w:p w:rsidR="00CB0487" w:rsidRPr="00A81558" w:rsidRDefault="00346917" w:rsidP="00CB0487">
      <w:pPr>
        <w:pStyle w:val="af"/>
        <w:ind w:firstLine="652"/>
        <w:jc w:val="both"/>
        <w:rPr>
          <w:rFonts w:eastAsia="Cambria" w:cs="Times New Roman"/>
          <w:sz w:val="26"/>
          <w:szCs w:val="26"/>
        </w:rPr>
      </w:pPr>
      <w:r w:rsidRPr="00A81558">
        <w:rPr>
          <w:rFonts w:eastAsia="Cambria" w:cs="Times New Roman"/>
          <w:bCs/>
          <w:sz w:val="26"/>
          <w:szCs w:val="26"/>
        </w:rPr>
        <w:t>21</w:t>
      </w:r>
      <w:r w:rsidR="00DE0EEB" w:rsidRPr="00A81558">
        <w:rPr>
          <w:rFonts w:eastAsia="Cambria" w:cs="Times New Roman"/>
          <w:bCs/>
          <w:sz w:val="26"/>
          <w:szCs w:val="26"/>
        </w:rPr>
        <w:t xml:space="preserve">.4. </w:t>
      </w:r>
      <w:r w:rsidR="00DE0EEB" w:rsidRPr="00A81558">
        <w:rPr>
          <w:rFonts w:eastAsia="Cambria" w:cs="Times New Roman"/>
          <w:sz w:val="26"/>
          <w:szCs w:val="26"/>
        </w:rPr>
        <w:t xml:space="preserve">Критерии отнесения </w:t>
      </w:r>
      <w:r w:rsidR="001D1E60">
        <w:rPr>
          <w:rFonts w:eastAsia="Cambria" w:cs="Times New Roman"/>
          <w:sz w:val="26"/>
          <w:szCs w:val="26"/>
        </w:rPr>
        <w:t>Члена Ассоциации</w:t>
      </w:r>
      <w:r w:rsidR="00DE0EEB" w:rsidRPr="00A81558">
        <w:rPr>
          <w:rFonts w:eastAsia="Cambria" w:cs="Times New Roman"/>
          <w:sz w:val="26"/>
          <w:szCs w:val="26"/>
        </w:rPr>
        <w:t xml:space="preserve"> к категориям риска должны учитывать</w:t>
      </w:r>
      <w:r w:rsidR="00DE0EEB" w:rsidRPr="00A81558">
        <w:rPr>
          <w:rFonts w:eastAsia="Cambria" w:cs="Times New Roman"/>
          <w:bCs/>
          <w:sz w:val="26"/>
          <w:szCs w:val="26"/>
        </w:rPr>
        <w:t xml:space="preserve"> </w:t>
      </w:r>
      <w:r w:rsidR="00DE0EEB" w:rsidRPr="00A81558">
        <w:rPr>
          <w:rFonts w:eastAsia="Cambria" w:cs="Times New Roman"/>
          <w:sz w:val="26"/>
          <w:szCs w:val="26"/>
        </w:rPr>
        <w:t xml:space="preserve">тяжесть потенциальных негативных последствий возможного несоблюдения </w:t>
      </w:r>
      <w:r w:rsidR="000654F2">
        <w:rPr>
          <w:rFonts w:eastAsia="Cambria" w:cs="Times New Roman"/>
          <w:sz w:val="26"/>
          <w:szCs w:val="26"/>
        </w:rPr>
        <w:t>членом Ассоциации</w:t>
      </w:r>
      <w:r w:rsidR="00DE0EEB" w:rsidRPr="00A81558">
        <w:rPr>
          <w:rFonts w:eastAsia="Cambria" w:cs="Times New Roman"/>
          <w:sz w:val="26"/>
          <w:szCs w:val="26"/>
        </w:rPr>
        <w:t xml:space="preserve"> обязательных требований и вероятность несоблюдения </w:t>
      </w:r>
      <w:r w:rsidR="001D1E60">
        <w:rPr>
          <w:rFonts w:eastAsia="Cambria" w:cs="Times New Roman"/>
          <w:sz w:val="26"/>
          <w:szCs w:val="26"/>
        </w:rPr>
        <w:t>Членом Ассоциации</w:t>
      </w:r>
      <w:r w:rsidR="00DE0EEB" w:rsidRPr="00A81558">
        <w:rPr>
          <w:rFonts w:eastAsia="Cambria" w:cs="Times New Roman"/>
          <w:sz w:val="26"/>
          <w:szCs w:val="26"/>
        </w:rPr>
        <w:t xml:space="preserve"> обязательных требований.</w:t>
      </w:r>
    </w:p>
    <w:p w:rsidR="00B2236B" w:rsidRDefault="00DE0EEB" w:rsidP="00CB0487">
      <w:pPr>
        <w:pStyle w:val="af"/>
        <w:ind w:firstLine="652"/>
        <w:jc w:val="both"/>
        <w:rPr>
          <w:rFonts w:eastAsia="Cambria" w:cs="Times New Roman"/>
          <w:sz w:val="26"/>
          <w:szCs w:val="26"/>
        </w:rPr>
      </w:pPr>
      <w:r w:rsidRPr="00A81558">
        <w:rPr>
          <w:rFonts w:eastAsia="Cambria" w:cs="Times New Roman"/>
          <w:sz w:val="26"/>
          <w:szCs w:val="26"/>
        </w:rPr>
        <w:t xml:space="preserve">Оценка деятельности </w:t>
      </w:r>
      <w:r w:rsidR="000654F2">
        <w:rPr>
          <w:rFonts w:eastAsia="Cambria" w:cs="Times New Roman"/>
          <w:sz w:val="26"/>
          <w:szCs w:val="26"/>
        </w:rPr>
        <w:t>члена Ассоциации</w:t>
      </w:r>
      <w:r w:rsidRPr="00A81558">
        <w:rPr>
          <w:rFonts w:eastAsia="Cambria" w:cs="Times New Roman"/>
          <w:sz w:val="26"/>
          <w:szCs w:val="26"/>
        </w:rPr>
        <w:t xml:space="preserve">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w:t>
      </w:r>
      <w:r w:rsidR="00346917" w:rsidRPr="00A81558">
        <w:rPr>
          <w:rFonts w:eastAsia="Cambria" w:cs="Times New Roman"/>
          <w:sz w:val="26"/>
          <w:szCs w:val="26"/>
        </w:rPr>
        <w:t xml:space="preserve"> </w:t>
      </w:r>
      <w:r w:rsidR="00346917" w:rsidRPr="001F077C">
        <w:rPr>
          <w:rFonts w:eastAsia="Cambria" w:cs="Times New Roman"/>
          <w:sz w:val="26"/>
          <w:szCs w:val="26"/>
        </w:rPr>
        <w:t xml:space="preserve">осуществляется </w:t>
      </w:r>
      <w:r w:rsidR="00CB0487" w:rsidRPr="001F077C">
        <w:rPr>
          <w:rFonts w:eastAsia="Cambria" w:cs="Times New Roman"/>
          <w:sz w:val="26"/>
          <w:szCs w:val="26"/>
        </w:rPr>
        <w:t xml:space="preserve">с учетом тяжести потенциальных негативных последствий возможного несоблюдения </w:t>
      </w:r>
      <w:r w:rsidR="001D1E60">
        <w:rPr>
          <w:rFonts w:eastAsia="Cambria" w:cs="Times New Roman"/>
          <w:sz w:val="26"/>
          <w:szCs w:val="26"/>
        </w:rPr>
        <w:t>Членом Ассоциации</w:t>
      </w:r>
      <w:r w:rsidR="00CB0487" w:rsidRPr="001F077C">
        <w:rPr>
          <w:rFonts w:eastAsia="Cambria" w:cs="Times New Roman"/>
          <w:sz w:val="26"/>
          <w:szCs w:val="26"/>
        </w:rPr>
        <w:t xml:space="preserve"> обязательных требований и (или) вероятности их несоблюдения</w:t>
      </w:r>
      <w:r w:rsidR="00B2236B">
        <w:rPr>
          <w:rFonts w:eastAsia="Cambria" w:cs="Times New Roman"/>
          <w:sz w:val="26"/>
          <w:szCs w:val="26"/>
        </w:rPr>
        <w:t>.</w:t>
      </w:r>
    </w:p>
    <w:p w:rsidR="00CB0487" w:rsidRPr="00A81558" w:rsidRDefault="00346917" w:rsidP="00CB0487">
      <w:pPr>
        <w:pStyle w:val="af"/>
        <w:ind w:firstLine="652"/>
        <w:jc w:val="both"/>
        <w:rPr>
          <w:rFonts w:eastAsia="Cambria" w:cs="Times New Roman"/>
          <w:sz w:val="26"/>
          <w:szCs w:val="26"/>
        </w:rPr>
      </w:pPr>
      <w:r w:rsidRPr="00A81558">
        <w:rPr>
          <w:rFonts w:eastAsia="Cambria" w:cs="Times New Roman"/>
          <w:bCs/>
          <w:sz w:val="26"/>
          <w:szCs w:val="26"/>
        </w:rPr>
        <w:t>21</w:t>
      </w:r>
      <w:r w:rsidR="00CB0487" w:rsidRPr="00A81558">
        <w:rPr>
          <w:rFonts w:eastAsia="Cambria" w:cs="Times New Roman"/>
          <w:bCs/>
          <w:sz w:val="26"/>
          <w:szCs w:val="26"/>
        </w:rPr>
        <w:t xml:space="preserve">.5. </w:t>
      </w:r>
      <w:r w:rsidR="00CB0487" w:rsidRPr="00A81558">
        <w:rPr>
          <w:rFonts w:eastAsia="Cambria" w:cs="Times New Roman"/>
          <w:sz w:val="26"/>
          <w:szCs w:val="26"/>
        </w:rPr>
        <w:t>Основными показателями категорий рисков являются:</w:t>
      </w:r>
    </w:p>
    <w:p w:rsidR="00CB0487" w:rsidRPr="00A81558" w:rsidRDefault="00B2236B" w:rsidP="00CB0487">
      <w:pPr>
        <w:pStyle w:val="af"/>
        <w:ind w:firstLine="652"/>
        <w:jc w:val="both"/>
        <w:rPr>
          <w:rFonts w:eastAsia="Cambria" w:cs="Times New Roman"/>
          <w:sz w:val="26"/>
          <w:szCs w:val="26"/>
        </w:rPr>
      </w:pPr>
      <w:r>
        <w:rPr>
          <w:rFonts w:eastAsia="Cambria" w:cs="Times New Roman"/>
          <w:sz w:val="26"/>
          <w:szCs w:val="26"/>
        </w:rPr>
        <w:t xml:space="preserve">- </w:t>
      </w:r>
      <w:r w:rsidR="00CB0487" w:rsidRPr="00A81558">
        <w:rPr>
          <w:rFonts w:eastAsia="Cambria" w:cs="Times New Roman"/>
          <w:sz w:val="26"/>
          <w:szCs w:val="26"/>
        </w:rPr>
        <w:t xml:space="preserve">показатель, используемый для оценки тяжести потенциальных негативных последствий возможного несоблюдения </w:t>
      </w:r>
      <w:r w:rsidR="001D1E60">
        <w:rPr>
          <w:rFonts w:eastAsia="Cambria" w:cs="Times New Roman"/>
          <w:sz w:val="26"/>
          <w:szCs w:val="26"/>
        </w:rPr>
        <w:t>членом Ассоциации</w:t>
      </w:r>
      <w:r w:rsidR="00CB0487" w:rsidRPr="00A81558">
        <w:rPr>
          <w:rFonts w:eastAsia="Cambria" w:cs="Times New Roman"/>
          <w:sz w:val="26"/>
          <w:szCs w:val="26"/>
        </w:rPr>
        <w:t xml:space="preserve"> обязательных требований (далее - показатель тяжести потенциальных негативных последствий);</w:t>
      </w:r>
    </w:p>
    <w:p w:rsidR="00CB0487" w:rsidRPr="00A81558" w:rsidRDefault="00B2236B" w:rsidP="00CB0487">
      <w:pPr>
        <w:pStyle w:val="af"/>
        <w:ind w:firstLine="652"/>
        <w:jc w:val="both"/>
        <w:rPr>
          <w:rFonts w:eastAsia="Cambria" w:cs="Times New Roman"/>
          <w:sz w:val="26"/>
          <w:szCs w:val="26"/>
        </w:rPr>
      </w:pPr>
      <w:r>
        <w:rPr>
          <w:rFonts w:eastAsia="Cambria" w:cs="Times New Roman"/>
          <w:sz w:val="26"/>
          <w:szCs w:val="26"/>
        </w:rPr>
        <w:t xml:space="preserve">- </w:t>
      </w:r>
      <w:r w:rsidR="00CB0487" w:rsidRPr="00A81558">
        <w:rPr>
          <w:rFonts w:eastAsia="Cambria" w:cs="Times New Roman"/>
          <w:sz w:val="26"/>
          <w:szCs w:val="26"/>
        </w:rPr>
        <w:t xml:space="preserve">показатель, используемый для оценки вероятности несоблюдения </w:t>
      </w:r>
      <w:r w:rsidR="001D1E60" w:rsidRPr="001D1E60">
        <w:rPr>
          <w:rFonts w:eastAsia="Cambria" w:cs="Times New Roman"/>
          <w:sz w:val="26"/>
          <w:szCs w:val="26"/>
        </w:rPr>
        <w:t>членом Ассоциации</w:t>
      </w:r>
      <w:r w:rsidR="00CB0487" w:rsidRPr="00A81558">
        <w:rPr>
          <w:rFonts w:eastAsia="Cambria" w:cs="Times New Roman"/>
          <w:sz w:val="26"/>
          <w:szCs w:val="26"/>
        </w:rPr>
        <w:t xml:space="preserve"> обязательных требований (далее - показатель вероятности несоблюдения обязательных требований).</w:t>
      </w:r>
    </w:p>
    <w:p w:rsidR="00CB0487" w:rsidRPr="00A81558" w:rsidRDefault="00346917" w:rsidP="00CB0487">
      <w:pPr>
        <w:pStyle w:val="af"/>
        <w:ind w:firstLine="652"/>
        <w:jc w:val="both"/>
        <w:rPr>
          <w:rFonts w:eastAsia="Cambria" w:cs="Times New Roman"/>
          <w:sz w:val="26"/>
          <w:szCs w:val="26"/>
        </w:rPr>
      </w:pPr>
      <w:r w:rsidRPr="00A81558">
        <w:rPr>
          <w:rFonts w:eastAsia="Cambria" w:cs="Times New Roman"/>
          <w:bCs/>
          <w:sz w:val="26"/>
          <w:szCs w:val="26"/>
        </w:rPr>
        <w:t>21</w:t>
      </w:r>
      <w:r w:rsidR="00CB0487" w:rsidRPr="00A81558">
        <w:rPr>
          <w:rFonts w:eastAsia="Cambria" w:cs="Times New Roman"/>
          <w:bCs/>
          <w:sz w:val="26"/>
          <w:szCs w:val="26"/>
        </w:rPr>
        <w:t>.6.</w:t>
      </w:r>
      <w:r w:rsidR="00CB0487" w:rsidRPr="00A81558">
        <w:rPr>
          <w:rFonts w:eastAsia="Cambria" w:cs="Times New Roman"/>
          <w:b/>
          <w:bCs/>
          <w:sz w:val="26"/>
          <w:szCs w:val="26"/>
        </w:rPr>
        <w:t xml:space="preserve"> </w:t>
      </w:r>
      <w:r w:rsidR="00CB0487" w:rsidRPr="00A81558">
        <w:rPr>
          <w:rFonts w:eastAsia="Cambria" w:cs="Times New Roman"/>
          <w:sz w:val="26"/>
          <w:szCs w:val="26"/>
        </w:rPr>
        <w:t>Расчет значений показателей категорий рисков осуществляется путем соотнесения</w:t>
      </w:r>
      <w:r w:rsidR="00CB0487" w:rsidRPr="00A81558">
        <w:rPr>
          <w:rFonts w:eastAsia="Cambria" w:cs="Times New Roman"/>
          <w:b/>
          <w:bCs/>
          <w:sz w:val="26"/>
          <w:szCs w:val="26"/>
        </w:rPr>
        <w:t xml:space="preserve"> </w:t>
      </w:r>
      <w:r w:rsidR="00CB0487" w:rsidRPr="00A81558">
        <w:rPr>
          <w:rFonts w:eastAsia="Cambria" w:cs="Times New Roman"/>
          <w:sz w:val="26"/>
          <w:szCs w:val="26"/>
        </w:rPr>
        <w:t xml:space="preserve">деятельности </w:t>
      </w:r>
      <w:r w:rsidR="001D1E60">
        <w:rPr>
          <w:rFonts w:eastAsia="Cambria" w:cs="Times New Roman"/>
          <w:sz w:val="26"/>
          <w:szCs w:val="26"/>
        </w:rPr>
        <w:t>члена Ассоциации</w:t>
      </w:r>
      <w:r w:rsidR="00CB0487" w:rsidRPr="00A81558">
        <w:rPr>
          <w:rFonts w:eastAsia="Cambria" w:cs="Times New Roman"/>
          <w:sz w:val="26"/>
          <w:szCs w:val="26"/>
        </w:rPr>
        <w:t xml:space="preserve">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w:t>
      </w:r>
      <w:r w:rsidRPr="00A81558">
        <w:rPr>
          <w:rFonts w:eastAsia="Cambria" w:cs="Times New Roman"/>
          <w:sz w:val="26"/>
          <w:szCs w:val="26"/>
        </w:rPr>
        <w:t>акторов риска, установленных Ассоциацией</w:t>
      </w:r>
      <w:r w:rsidR="00CB0487" w:rsidRPr="00A81558">
        <w:rPr>
          <w:rFonts w:eastAsia="Cambria" w:cs="Times New Roman"/>
          <w:sz w:val="26"/>
          <w:szCs w:val="26"/>
        </w:rPr>
        <w:t>.</w:t>
      </w:r>
    </w:p>
    <w:p w:rsidR="0035053F" w:rsidRDefault="0035053F" w:rsidP="0035053F">
      <w:pPr>
        <w:pStyle w:val="af"/>
        <w:ind w:firstLine="652"/>
        <w:jc w:val="both"/>
        <w:rPr>
          <w:rFonts w:eastAsia="Cambria" w:cs="Times New Roman"/>
          <w:b/>
          <w:bCs/>
          <w:sz w:val="26"/>
          <w:szCs w:val="26"/>
        </w:rPr>
      </w:pPr>
    </w:p>
    <w:p w:rsidR="00CB0487" w:rsidRPr="00A81558" w:rsidRDefault="00346917" w:rsidP="00B2236B">
      <w:pPr>
        <w:pStyle w:val="af"/>
        <w:ind w:left="0" w:firstLine="709"/>
        <w:jc w:val="both"/>
        <w:rPr>
          <w:rFonts w:eastAsia="Cambria" w:cs="Times New Roman"/>
          <w:b/>
          <w:bCs/>
          <w:sz w:val="26"/>
          <w:szCs w:val="26"/>
        </w:rPr>
      </w:pPr>
      <w:r w:rsidRPr="007B5AF4">
        <w:rPr>
          <w:rFonts w:eastAsia="Cambria" w:cs="Times New Roman"/>
          <w:b/>
          <w:bCs/>
          <w:sz w:val="26"/>
          <w:szCs w:val="26"/>
        </w:rPr>
        <w:t>21</w:t>
      </w:r>
      <w:r w:rsidR="00CB0487" w:rsidRPr="007B5AF4">
        <w:rPr>
          <w:rFonts w:eastAsia="Cambria" w:cs="Times New Roman"/>
          <w:b/>
          <w:bCs/>
          <w:sz w:val="26"/>
          <w:szCs w:val="26"/>
        </w:rPr>
        <w:t xml:space="preserve">.7. </w:t>
      </w:r>
      <w:r w:rsidR="00CB0487" w:rsidRPr="00A81558">
        <w:rPr>
          <w:rFonts w:eastAsia="Cambria" w:cs="Times New Roman"/>
          <w:b/>
          <w:bCs/>
          <w:sz w:val="26"/>
          <w:szCs w:val="26"/>
        </w:rPr>
        <w:t>Расчет</w:t>
      </w:r>
      <w:r w:rsidR="00CB0487" w:rsidRPr="00A81558">
        <w:rPr>
          <w:rFonts w:eastAsia="SimSun" w:cs="Times New Roman"/>
          <w:sz w:val="26"/>
          <w:szCs w:val="26"/>
        </w:rPr>
        <w:t xml:space="preserve"> </w:t>
      </w:r>
      <w:r w:rsidR="00CB0487" w:rsidRPr="00A81558">
        <w:rPr>
          <w:rFonts w:eastAsia="Cambria" w:cs="Times New Roman"/>
          <w:b/>
          <w:bCs/>
          <w:sz w:val="26"/>
          <w:szCs w:val="26"/>
        </w:rPr>
        <w:t>значений показателей тяжести потенциальных негативных последствий.</w:t>
      </w:r>
    </w:p>
    <w:p w:rsidR="00CB0487" w:rsidRPr="00A81558" w:rsidRDefault="00346917" w:rsidP="00FB3C75">
      <w:pPr>
        <w:pStyle w:val="af"/>
        <w:ind w:left="0" w:firstLine="652"/>
        <w:jc w:val="both"/>
        <w:rPr>
          <w:rFonts w:eastAsia="Cambria" w:cs="Times New Roman"/>
          <w:sz w:val="26"/>
          <w:szCs w:val="26"/>
        </w:rPr>
      </w:pPr>
      <w:r w:rsidRPr="00A81558">
        <w:rPr>
          <w:rFonts w:eastAsia="Cambria" w:cs="Times New Roman"/>
          <w:sz w:val="26"/>
          <w:szCs w:val="26"/>
        </w:rPr>
        <w:t>21</w:t>
      </w:r>
      <w:r w:rsidR="00CB0487" w:rsidRPr="00A81558">
        <w:rPr>
          <w:rFonts w:eastAsia="Cambria" w:cs="Times New Roman"/>
          <w:sz w:val="26"/>
          <w:szCs w:val="26"/>
        </w:rPr>
        <w:t>.7.1.Количественная оценка показателя тяжести потенциальных негативных последствий выражается числовым значением, определяющим его уровень.</w:t>
      </w:r>
    </w:p>
    <w:p w:rsidR="00CB0487" w:rsidRPr="00A81558" w:rsidRDefault="00346917" w:rsidP="00FB3C75">
      <w:pPr>
        <w:pStyle w:val="af"/>
        <w:ind w:left="0" w:firstLine="652"/>
        <w:jc w:val="both"/>
        <w:rPr>
          <w:rFonts w:eastAsia="Cambria" w:cs="Times New Roman"/>
          <w:sz w:val="26"/>
          <w:szCs w:val="26"/>
        </w:rPr>
      </w:pPr>
      <w:r w:rsidRPr="00A81558">
        <w:rPr>
          <w:rFonts w:eastAsia="Cambria" w:cs="Times New Roman"/>
          <w:sz w:val="26"/>
          <w:szCs w:val="26"/>
        </w:rPr>
        <w:t>21</w:t>
      </w:r>
      <w:r w:rsidR="00CB0487" w:rsidRPr="00A81558">
        <w:rPr>
          <w:rFonts w:eastAsia="Cambria" w:cs="Times New Roman"/>
          <w:sz w:val="26"/>
          <w:szCs w:val="26"/>
        </w:rPr>
        <w:t>.7.2.Для расчета показателя тяжести потенциальных негативных последствий:</w:t>
      </w:r>
    </w:p>
    <w:p w:rsidR="00CB0487" w:rsidRPr="00A81558" w:rsidRDefault="00CB0487" w:rsidP="00FB3C75">
      <w:pPr>
        <w:pStyle w:val="af"/>
        <w:ind w:left="0" w:firstLine="652"/>
        <w:jc w:val="both"/>
        <w:rPr>
          <w:rFonts w:eastAsia="Cambria" w:cs="Times New Roman"/>
          <w:sz w:val="26"/>
          <w:szCs w:val="26"/>
        </w:rPr>
      </w:pPr>
      <w:r w:rsidRPr="00A81558">
        <w:rPr>
          <w:rFonts w:eastAsia="Cambria" w:cs="Times New Roman"/>
          <w:sz w:val="26"/>
          <w:szCs w:val="26"/>
        </w:rPr>
        <w:t>- определяются факторы риска, указанные в пункт</w:t>
      </w:r>
      <w:r w:rsidRPr="006030F9">
        <w:rPr>
          <w:rFonts w:eastAsia="Cambria" w:cs="Times New Roman"/>
          <w:sz w:val="26"/>
          <w:szCs w:val="26"/>
        </w:rPr>
        <w:t xml:space="preserve">е </w:t>
      </w:r>
      <w:r w:rsidR="00B80D6A" w:rsidRPr="006030F9">
        <w:rPr>
          <w:rFonts w:eastAsia="Cambria" w:cs="Times New Roman"/>
          <w:sz w:val="26"/>
          <w:szCs w:val="26"/>
        </w:rPr>
        <w:t xml:space="preserve">21.7.3 </w:t>
      </w:r>
      <w:r w:rsidRPr="00A81558">
        <w:rPr>
          <w:rFonts w:eastAsia="Cambria" w:cs="Times New Roman"/>
          <w:sz w:val="26"/>
          <w:szCs w:val="26"/>
        </w:rPr>
        <w:t>настоящего Положения;</w:t>
      </w:r>
    </w:p>
    <w:p w:rsidR="00CB0487" w:rsidRPr="00A81558" w:rsidRDefault="00CB0487" w:rsidP="00FB3C75">
      <w:pPr>
        <w:pStyle w:val="af"/>
        <w:ind w:left="0" w:firstLine="652"/>
        <w:jc w:val="both"/>
        <w:rPr>
          <w:rFonts w:eastAsia="Cambria" w:cs="Times New Roman"/>
          <w:sz w:val="26"/>
          <w:szCs w:val="26"/>
        </w:rPr>
      </w:pPr>
      <w:r w:rsidRPr="00A81558">
        <w:rPr>
          <w:rFonts w:eastAsia="Cambria" w:cs="Times New Roman"/>
          <w:sz w:val="26"/>
          <w:szCs w:val="26"/>
        </w:rPr>
        <w:t>- устанавливаются категории риска и их значимость;</w:t>
      </w:r>
    </w:p>
    <w:p w:rsidR="00CB0487" w:rsidRPr="00A81558" w:rsidRDefault="00CB0487" w:rsidP="00FB3C75">
      <w:pPr>
        <w:pStyle w:val="af"/>
        <w:ind w:left="0" w:firstLine="652"/>
        <w:jc w:val="both"/>
        <w:rPr>
          <w:rFonts w:eastAsia="Cambria" w:cs="Times New Roman"/>
          <w:sz w:val="26"/>
          <w:szCs w:val="26"/>
        </w:rPr>
      </w:pPr>
      <w:r w:rsidRPr="00A81558">
        <w:rPr>
          <w:rFonts w:eastAsia="Cambria" w:cs="Times New Roman"/>
          <w:sz w:val="26"/>
          <w:szCs w:val="26"/>
        </w:rPr>
        <w:t>- осуществляется сопоставление значимости риска и категории риска.</w:t>
      </w:r>
    </w:p>
    <w:p w:rsidR="00CB0487" w:rsidRPr="00A81558" w:rsidRDefault="00346917" w:rsidP="00FB3C75">
      <w:pPr>
        <w:pStyle w:val="af"/>
        <w:ind w:left="0" w:firstLine="652"/>
        <w:jc w:val="both"/>
        <w:rPr>
          <w:rFonts w:eastAsia="Cambria" w:cs="Times New Roman"/>
          <w:sz w:val="26"/>
          <w:szCs w:val="26"/>
        </w:rPr>
      </w:pPr>
      <w:r w:rsidRPr="00A81558">
        <w:rPr>
          <w:rFonts w:eastAsia="Cambria" w:cs="Times New Roman"/>
          <w:sz w:val="26"/>
          <w:szCs w:val="26"/>
        </w:rPr>
        <w:t>21</w:t>
      </w:r>
      <w:r w:rsidR="00CB0487" w:rsidRPr="00A81558">
        <w:rPr>
          <w:rFonts w:eastAsia="Cambria" w:cs="Times New Roman"/>
          <w:sz w:val="26"/>
          <w:szCs w:val="26"/>
        </w:rPr>
        <w:t>.7.3. При определении показателя тяжести потенциальных негативных последствий рассматриваются следующие факторы риска:</w:t>
      </w:r>
    </w:p>
    <w:p w:rsidR="00CB0487" w:rsidRDefault="00F00A79" w:rsidP="00FB3C75">
      <w:pPr>
        <w:pStyle w:val="af"/>
        <w:ind w:left="0" w:firstLine="652"/>
        <w:jc w:val="both"/>
        <w:rPr>
          <w:rFonts w:eastAsia="Cambria" w:cs="Times New Roman"/>
          <w:sz w:val="26"/>
          <w:szCs w:val="26"/>
        </w:rPr>
      </w:pPr>
      <w:r w:rsidRPr="00F00A79">
        <w:rPr>
          <w:rFonts w:eastAsia="Cambria" w:cs="Times New Roman"/>
          <w:sz w:val="26"/>
          <w:szCs w:val="26"/>
          <w:u w:val="single"/>
        </w:rPr>
        <w:t xml:space="preserve">Фактор Т 1 </w:t>
      </w:r>
      <w:r w:rsidR="00CB0487" w:rsidRPr="00A81558">
        <w:rPr>
          <w:rFonts w:eastAsia="Cambria" w:cs="Times New Roman"/>
          <w:sz w:val="26"/>
          <w:szCs w:val="26"/>
        </w:rPr>
        <w:t xml:space="preserve">- </w:t>
      </w:r>
      <w:r w:rsidR="001D4B0D">
        <w:rPr>
          <w:rFonts w:eastAsia="Cambria" w:cs="Times New Roman"/>
          <w:sz w:val="26"/>
          <w:szCs w:val="26"/>
        </w:rPr>
        <w:t xml:space="preserve"> </w:t>
      </w:r>
      <w:r w:rsidR="00CB0487" w:rsidRPr="00A81558">
        <w:rPr>
          <w:rFonts w:eastAsia="Cambria" w:cs="Times New Roman"/>
          <w:sz w:val="26"/>
          <w:szCs w:val="26"/>
        </w:rPr>
        <w:t>наличие ф</w:t>
      </w:r>
      <w:r w:rsidR="008E3EBC">
        <w:rPr>
          <w:rFonts w:eastAsia="Cambria" w:cs="Times New Roman"/>
          <w:sz w:val="26"/>
          <w:szCs w:val="26"/>
        </w:rPr>
        <w:t>актов</w:t>
      </w:r>
      <w:r w:rsidR="001D4B0D">
        <w:rPr>
          <w:rFonts w:eastAsia="Cambria" w:cs="Times New Roman"/>
          <w:sz w:val="26"/>
          <w:szCs w:val="26"/>
        </w:rPr>
        <w:t xml:space="preserve"> </w:t>
      </w:r>
      <w:r w:rsidR="00643A6D">
        <w:rPr>
          <w:rFonts w:eastAsia="Cambria" w:cs="Times New Roman"/>
          <w:sz w:val="26"/>
          <w:szCs w:val="26"/>
        </w:rPr>
        <w:t xml:space="preserve">и размер </w:t>
      </w:r>
      <w:r w:rsidR="009D40CD" w:rsidRPr="001D4B0D">
        <w:rPr>
          <w:rFonts w:eastAsia="Cambria" w:cs="Times New Roman"/>
          <w:sz w:val="26"/>
          <w:szCs w:val="26"/>
        </w:rPr>
        <w:t>возмещения вреда</w:t>
      </w:r>
      <w:r w:rsidR="00643A6D">
        <w:rPr>
          <w:rFonts w:eastAsia="Cambria" w:cs="Times New Roman"/>
          <w:sz w:val="26"/>
          <w:szCs w:val="26"/>
        </w:rPr>
        <w:t>,</w:t>
      </w:r>
      <w:r w:rsidR="009D40CD" w:rsidRPr="001D4B0D">
        <w:rPr>
          <w:rFonts w:eastAsia="Cambria" w:cs="Times New Roman"/>
          <w:sz w:val="26"/>
          <w:szCs w:val="26"/>
        </w:rPr>
        <w:t xml:space="preserve"> </w:t>
      </w:r>
      <w:r w:rsidR="00CB0487" w:rsidRPr="001D4B0D">
        <w:rPr>
          <w:rFonts w:eastAsia="Cambria" w:cs="Times New Roman"/>
          <w:sz w:val="26"/>
          <w:szCs w:val="26"/>
        </w:rPr>
        <w:t>и выплаты</w:t>
      </w:r>
      <w:r w:rsidR="00CB0487" w:rsidRPr="00A81558">
        <w:rPr>
          <w:rFonts w:eastAsia="Cambria" w:cs="Times New Roman"/>
          <w:sz w:val="26"/>
          <w:szCs w:val="26"/>
        </w:rPr>
        <w:t xml:space="preserve"> компенсации сверх возмещения вреда из средств компенсацио</w:t>
      </w:r>
      <w:r w:rsidR="00346917" w:rsidRPr="00A81558">
        <w:rPr>
          <w:rFonts w:eastAsia="Cambria" w:cs="Times New Roman"/>
          <w:sz w:val="26"/>
          <w:szCs w:val="26"/>
        </w:rPr>
        <w:t>нного фонда возмещения вреда Ассоциацией</w:t>
      </w:r>
      <w:r w:rsidR="00CB0487" w:rsidRPr="00A81558">
        <w:rPr>
          <w:rFonts w:eastAsia="Cambria" w:cs="Times New Roman"/>
          <w:sz w:val="26"/>
          <w:szCs w:val="26"/>
        </w:rPr>
        <w:t xml:space="preserve"> или за счет страхового возмещения вследствие недостатков работ, выполненных объектом контроля;</w:t>
      </w:r>
    </w:p>
    <w:p w:rsidR="00CB0487" w:rsidRPr="00A81558" w:rsidRDefault="00FB3C75" w:rsidP="00FB3C75">
      <w:pPr>
        <w:pStyle w:val="af"/>
        <w:ind w:left="0" w:firstLine="652"/>
        <w:jc w:val="both"/>
        <w:rPr>
          <w:rFonts w:eastAsia="Cambria" w:cs="Times New Roman"/>
          <w:sz w:val="26"/>
          <w:szCs w:val="26"/>
        </w:rPr>
      </w:pPr>
      <w:r>
        <w:rPr>
          <w:rFonts w:eastAsia="Cambria" w:cs="Times New Roman"/>
          <w:sz w:val="26"/>
          <w:szCs w:val="26"/>
          <w:u w:val="single"/>
        </w:rPr>
        <w:t xml:space="preserve">Фактор Т </w:t>
      </w:r>
      <w:r w:rsidR="00F00A79">
        <w:rPr>
          <w:rFonts w:eastAsia="Cambria" w:cs="Times New Roman"/>
          <w:sz w:val="26"/>
          <w:szCs w:val="26"/>
          <w:u w:val="single"/>
        </w:rPr>
        <w:t>2</w:t>
      </w:r>
      <w:r w:rsidR="008E3EBC">
        <w:rPr>
          <w:rFonts w:eastAsia="Cambria" w:cs="Times New Roman"/>
          <w:sz w:val="26"/>
          <w:szCs w:val="26"/>
        </w:rPr>
        <w:t xml:space="preserve"> </w:t>
      </w:r>
      <w:r w:rsidR="00CB0487" w:rsidRPr="00A81558">
        <w:rPr>
          <w:rFonts w:eastAsia="Cambria" w:cs="Times New Roman"/>
          <w:sz w:val="26"/>
          <w:szCs w:val="26"/>
        </w:rPr>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CB0487" w:rsidRDefault="00F00A79" w:rsidP="00FB3C75">
      <w:pPr>
        <w:pStyle w:val="af"/>
        <w:ind w:left="0" w:right="-9" w:firstLine="652"/>
        <w:jc w:val="both"/>
        <w:rPr>
          <w:rFonts w:eastAsia="Cambria" w:cs="Times New Roman"/>
          <w:sz w:val="26"/>
          <w:szCs w:val="26"/>
        </w:rPr>
      </w:pPr>
      <w:r w:rsidRPr="00F00A79">
        <w:rPr>
          <w:rFonts w:eastAsia="Cambria" w:cs="Times New Roman"/>
          <w:sz w:val="26"/>
          <w:szCs w:val="26"/>
          <w:u w:val="single"/>
        </w:rPr>
        <w:t xml:space="preserve">Фактор Т </w:t>
      </w:r>
      <w:r w:rsidR="00503614">
        <w:rPr>
          <w:rFonts w:eastAsia="Cambria" w:cs="Times New Roman"/>
          <w:sz w:val="26"/>
          <w:szCs w:val="26"/>
          <w:u w:val="single"/>
        </w:rPr>
        <w:t>3</w:t>
      </w:r>
      <w:r>
        <w:rPr>
          <w:rFonts w:eastAsia="Cambria" w:cs="Times New Roman"/>
          <w:sz w:val="26"/>
          <w:szCs w:val="26"/>
        </w:rPr>
        <w:t xml:space="preserve"> </w:t>
      </w:r>
      <w:r w:rsidR="00CB0487" w:rsidRPr="00A81558">
        <w:rPr>
          <w:rFonts w:eastAsia="Cambria" w:cs="Times New Roman"/>
          <w:sz w:val="26"/>
          <w:szCs w:val="26"/>
        </w:rPr>
        <w:t xml:space="preserve">- </w:t>
      </w:r>
      <w:r w:rsidR="001D4B0D">
        <w:rPr>
          <w:rFonts w:eastAsia="Cambria" w:cs="Times New Roman"/>
          <w:sz w:val="26"/>
          <w:szCs w:val="26"/>
        </w:rPr>
        <w:t xml:space="preserve"> </w:t>
      </w:r>
      <w:r w:rsidR="00CB0487" w:rsidRPr="00A81558">
        <w:rPr>
          <w:rFonts w:eastAsia="Cambria" w:cs="Times New Roman"/>
          <w:sz w:val="26"/>
          <w:szCs w:val="26"/>
        </w:rPr>
        <w:t>фактический максимальный у</w:t>
      </w:r>
      <w:r w:rsidR="00346917" w:rsidRPr="00A81558">
        <w:rPr>
          <w:rFonts w:eastAsia="Cambria" w:cs="Times New Roman"/>
          <w:sz w:val="26"/>
          <w:szCs w:val="26"/>
        </w:rPr>
        <w:t>ровень ответственности члена Ассоциации</w:t>
      </w:r>
      <w:r w:rsidR="00CB0487" w:rsidRPr="00A81558">
        <w:rPr>
          <w:rFonts w:eastAsia="Cambria" w:cs="Times New Roman"/>
          <w:sz w:val="26"/>
          <w:szCs w:val="26"/>
        </w:rPr>
        <w:t xml:space="preserve"> по договорам </w:t>
      </w:r>
      <w:r w:rsidR="008C3E13" w:rsidRPr="00A81558">
        <w:rPr>
          <w:rFonts w:eastAsia="Cambria" w:cs="Times New Roman"/>
          <w:sz w:val="26"/>
          <w:szCs w:val="26"/>
        </w:rPr>
        <w:t>строительного подряда, договорам подряда на осуществление сноса.</w:t>
      </w:r>
    </w:p>
    <w:p w:rsidR="009025C0" w:rsidRDefault="00346917" w:rsidP="00FB3C75">
      <w:pPr>
        <w:pStyle w:val="af"/>
        <w:ind w:left="0" w:right="-9" w:firstLine="709"/>
        <w:jc w:val="both"/>
        <w:rPr>
          <w:rFonts w:eastAsia="Cambria" w:cs="Times New Roman"/>
          <w:sz w:val="26"/>
          <w:szCs w:val="26"/>
        </w:rPr>
      </w:pPr>
      <w:r w:rsidRPr="00A81558">
        <w:rPr>
          <w:rFonts w:eastAsia="Cambria" w:cs="Times New Roman"/>
          <w:sz w:val="26"/>
          <w:szCs w:val="26"/>
        </w:rPr>
        <w:t>21</w:t>
      </w:r>
      <w:r w:rsidR="00CB0487" w:rsidRPr="00A81558">
        <w:rPr>
          <w:rFonts w:eastAsia="Cambria" w:cs="Times New Roman"/>
          <w:sz w:val="26"/>
          <w:szCs w:val="26"/>
        </w:rPr>
        <w:t xml:space="preserve">.7.4.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3B7F0E" w:rsidRPr="00630AF8" w:rsidRDefault="003B7F0E" w:rsidP="00FB3C75">
      <w:pPr>
        <w:pStyle w:val="af"/>
        <w:ind w:left="0" w:right="-9" w:firstLine="851"/>
        <w:jc w:val="both"/>
        <w:rPr>
          <w:rFonts w:eastAsia="Cambria" w:cs="Times New Roman"/>
          <w:sz w:val="26"/>
          <w:szCs w:val="26"/>
        </w:rPr>
      </w:pPr>
      <w:r w:rsidRPr="00630AF8">
        <w:rPr>
          <w:rFonts w:eastAsia="SimSun"/>
          <w:sz w:val="26"/>
          <w:szCs w:val="26"/>
        </w:rPr>
        <w:t>Каждая к</w:t>
      </w:r>
      <w:r w:rsidRPr="00630AF8">
        <w:rPr>
          <w:rFonts w:eastAsia="Cambria" w:cs="Times New Roman"/>
          <w:sz w:val="26"/>
          <w:szCs w:val="26"/>
        </w:rPr>
        <w:t>атегория риска сопоставляется с соответствующим показателем его значимости в соответствии с Таблицей 1.</w:t>
      </w:r>
    </w:p>
    <w:p w:rsidR="003B7F0E" w:rsidRPr="00630AF8" w:rsidRDefault="003B7F0E" w:rsidP="00630AF8">
      <w:pPr>
        <w:pStyle w:val="af"/>
        <w:ind w:firstLine="652"/>
        <w:jc w:val="right"/>
        <w:rPr>
          <w:rFonts w:eastAsia="Cambria" w:cs="Times New Roman"/>
        </w:rPr>
      </w:pPr>
      <w:r w:rsidRPr="00630AF8">
        <w:rPr>
          <w:rFonts w:eastAsia="Times New Roman" w:cs="Times New Roman"/>
          <w:b/>
          <w:bCs/>
          <w:sz w:val="26"/>
          <w:szCs w:val="26"/>
        </w:rPr>
        <w:t>Таблица 1.</w:t>
      </w:r>
      <w:r w:rsidR="00630AF8" w:rsidRPr="00630AF8">
        <w:rPr>
          <w:rFonts w:eastAsia="Cambria" w:cs="Times New Roman"/>
        </w:rPr>
        <w:t xml:space="preserve"> </w:t>
      </w:r>
    </w:p>
    <w:tbl>
      <w:tblPr>
        <w:tblW w:w="10065" w:type="dxa"/>
        <w:tblInd w:w="10" w:type="dxa"/>
        <w:tblLayout w:type="fixed"/>
        <w:tblCellMar>
          <w:left w:w="0" w:type="dxa"/>
          <w:right w:w="0" w:type="dxa"/>
        </w:tblCellMar>
        <w:tblLook w:val="04A0" w:firstRow="1" w:lastRow="0" w:firstColumn="1" w:lastColumn="0" w:noHBand="0" w:noVBand="1"/>
      </w:tblPr>
      <w:tblGrid>
        <w:gridCol w:w="5689"/>
        <w:gridCol w:w="4376"/>
      </w:tblGrid>
      <w:tr w:rsidR="003B7F0E" w:rsidRPr="00B50C69" w:rsidTr="00FB3C75">
        <w:trPr>
          <w:trHeight w:val="312"/>
        </w:trPr>
        <w:tc>
          <w:tcPr>
            <w:tcW w:w="5689" w:type="dxa"/>
            <w:tcBorders>
              <w:top w:val="single" w:sz="8" w:space="0" w:color="auto"/>
              <w:left w:val="single" w:sz="8" w:space="0" w:color="auto"/>
              <w:right w:val="single" w:sz="8" w:space="0" w:color="auto"/>
            </w:tcBorders>
            <w:vAlign w:val="bottom"/>
          </w:tcPr>
          <w:p w:rsidR="003B7F0E" w:rsidRPr="00DD02DA" w:rsidRDefault="003B7F0E" w:rsidP="003B7F0E">
            <w:pPr>
              <w:pStyle w:val="af"/>
              <w:jc w:val="center"/>
              <w:rPr>
                <w:rFonts w:eastAsia="SimSun"/>
                <w:b/>
                <w:sz w:val="22"/>
                <w:szCs w:val="22"/>
              </w:rPr>
            </w:pPr>
            <w:r w:rsidRPr="00DD02DA">
              <w:rPr>
                <w:b/>
                <w:sz w:val="22"/>
                <w:szCs w:val="22"/>
              </w:rPr>
              <w:t>Категория риска</w:t>
            </w:r>
          </w:p>
        </w:tc>
        <w:tc>
          <w:tcPr>
            <w:tcW w:w="4376" w:type="dxa"/>
            <w:tcBorders>
              <w:top w:val="single" w:sz="8" w:space="0" w:color="auto"/>
              <w:right w:val="single" w:sz="8" w:space="0" w:color="auto"/>
            </w:tcBorders>
            <w:vAlign w:val="bottom"/>
          </w:tcPr>
          <w:p w:rsidR="003B7F0E" w:rsidRPr="00DD02DA" w:rsidRDefault="003B7F0E" w:rsidP="003B7F0E">
            <w:pPr>
              <w:pStyle w:val="af"/>
              <w:jc w:val="center"/>
              <w:rPr>
                <w:rFonts w:eastAsia="SimSun"/>
                <w:b/>
                <w:sz w:val="22"/>
                <w:szCs w:val="22"/>
              </w:rPr>
            </w:pPr>
            <w:r w:rsidRPr="00DD02DA">
              <w:rPr>
                <w:b/>
                <w:sz w:val="22"/>
                <w:szCs w:val="22"/>
              </w:rPr>
              <w:t>Значимость риска</w:t>
            </w:r>
          </w:p>
        </w:tc>
      </w:tr>
      <w:tr w:rsidR="003B7F0E" w:rsidRPr="00B50C69" w:rsidTr="00FB3C75">
        <w:trPr>
          <w:trHeight w:val="37"/>
        </w:trPr>
        <w:tc>
          <w:tcPr>
            <w:tcW w:w="5689" w:type="dxa"/>
            <w:tcBorders>
              <w:left w:val="single" w:sz="8" w:space="0" w:color="auto"/>
              <w:bottom w:val="single" w:sz="4" w:space="0" w:color="auto"/>
              <w:right w:val="single" w:sz="8" w:space="0" w:color="auto"/>
            </w:tcBorders>
            <w:vAlign w:val="bottom"/>
          </w:tcPr>
          <w:p w:rsidR="003B7F0E" w:rsidRPr="00DD02DA" w:rsidRDefault="003B7F0E" w:rsidP="003B7F0E">
            <w:pPr>
              <w:pStyle w:val="af"/>
              <w:rPr>
                <w:rFonts w:eastAsia="SimSun"/>
                <w:sz w:val="22"/>
                <w:szCs w:val="22"/>
              </w:rPr>
            </w:pPr>
          </w:p>
        </w:tc>
        <w:tc>
          <w:tcPr>
            <w:tcW w:w="4376" w:type="dxa"/>
            <w:tcBorders>
              <w:bottom w:val="single" w:sz="4" w:space="0" w:color="auto"/>
              <w:right w:val="single" w:sz="8" w:space="0" w:color="auto"/>
            </w:tcBorders>
            <w:vAlign w:val="bottom"/>
          </w:tcPr>
          <w:p w:rsidR="003B7F0E" w:rsidRPr="00DD02DA" w:rsidRDefault="003B7F0E" w:rsidP="003B7F0E">
            <w:pPr>
              <w:pStyle w:val="af"/>
              <w:rPr>
                <w:rFonts w:eastAsia="SimSun"/>
                <w:sz w:val="22"/>
                <w:szCs w:val="22"/>
              </w:rPr>
            </w:pPr>
          </w:p>
        </w:tc>
      </w:tr>
      <w:tr w:rsidR="003B7F0E" w:rsidRPr="00B50C69" w:rsidTr="00FB3C75">
        <w:trPr>
          <w:trHeight w:val="289"/>
        </w:trPr>
        <w:tc>
          <w:tcPr>
            <w:tcW w:w="5689"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rPr>
                <w:sz w:val="22"/>
                <w:szCs w:val="22"/>
              </w:rPr>
            </w:pPr>
            <w:r w:rsidRPr="00DD02DA">
              <w:rPr>
                <w:sz w:val="22"/>
                <w:szCs w:val="22"/>
              </w:rPr>
              <w:t>Низкий риск</w:t>
            </w:r>
          </w:p>
        </w:tc>
        <w:tc>
          <w:tcPr>
            <w:tcW w:w="4376"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jc w:val="center"/>
              <w:rPr>
                <w:rFonts w:eastAsia="SimSun"/>
                <w:sz w:val="22"/>
                <w:szCs w:val="22"/>
              </w:rPr>
            </w:pPr>
            <w:r w:rsidRPr="00DD02DA">
              <w:rPr>
                <w:w w:val="99"/>
                <w:sz w:val="22"/>
                <w:szCs w:val="22"/>
              </w:rPr>
              <w:t>1</w:t>
            </w:r>
          </w:p>
        </w:tc>
      </w:tr>
      <w:tr w:rsidR="003B7F0E" w:rsidRPr="00B50C69" w:rsidTr="00FB3C75">
        <w:trPr>
          <w:trHeight w:val="289"/>
        </w:trPr>
        <w:tc>
          <w:tcPr>
            <w:tcW w:w="5689"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rPr>
                <w:sz w:val="22"/>
                <w:szCs w:val="22"/>
              </w:rPr>
            </w:pPr>
            <w:r w:rsidRPr="00DD02DA">
              <w:rPr>
                <w:sz w:val="22"/>
                <w:szCs w:val="22"/>
              </w:rPr>
              <w:t>Умеренный риск</w:t>
            </w:r>
          </w:p>
        </w:tc>
        <w:tc>
          <w:tcPr>
            <w:tcW w:w="4376"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jc w:val="center"/>
              <w:rPr>
                <w:rFonts w:eastAsia="SimSun"/>
                <w:sz w:val="22"/>
                <w:szCs w:val="22"/>
              </w:rPr>
            </w:pPr>
            <w:r w:rsidRPr="00DD02DA">
              <w:rPr>
                <w:w w:val="99"/>
                <w:sz w:val="22"/>
                <w:szCs w:val="22"/>
              </w:rPr>
              <w:t>2</w:t>
            </w:r>
          </w:p>
        </w:tc>
      </w:tr>
      <w:tr w:rsidR="003B7F0E" w:rsidRPr="00B50C69" w:rsidTr="00FB3C75">
        <w:trPr>
          <w:trHeight w:val="289"/>
        </w:trPr>
        <w:tc>
          <w:tcPr>
            <w:tcW w:w="5689"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rPr>
                <w:sz w:val="22"/>
                <w:szCs w:val="22"/>
              </w:rPr>
            </w:pPr>
            <w:r w:rsidRPr="00DD02DA">
              <w:rPr>
                <w:sz w:val="22"/>
                <w:szCs w:val="22"/>
              </w:rPr>
              <w:t>Средний риск</w:t>
            </w:r>
          </w:p>
        </w:tc>
        <w:tc>
          <w:tcPr>
            <w:tcW w:w="4376"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jc w:val="center"/>
              <w:rPr>
                <w:rFonts w:eastAsia="SimSun"/>
                <w:sz w:val="22"/>
                <w:szCs w:val="22"/>
              </w:rPr>
            </w:pPr>
            <w:r w:rsidRPr="00DD02DA">
              <w:rPr>
                <w:w w:val="99"/>
                <w:sz w:val="22"/>
                <w:szCs w:val="22"/>
              </w:rPr>
              <w:t>3</w:t>
            </w:r>
          </w:p>
        </w:tc>
      </w:tr>
      <w:tr w:rsidR="003B7F0E" w:rsidRPr="00B50C69" w:rsidTr="00FB3C75">
        <w:trPr>
          <w:trHeight w:val="287"/>
        </w:trPr>
        <w:tc>
          <w:tcPr>
            <w:tcW w:w="5689"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rPr>
                <w:sz w:val="22"/>
                <w:szCs w:val="22"/>
              </w:rPr>
            </w:pPr>
            <w:r w:rsidRPr="00DD02DA">
              <w:rPr>
                <w:sz w:val="22"/>
                <w:szCs w:val="22"/>
              </w:rPr>
              <w:t>Значительный риск</w:t>
            </w:r>
          </w:p>
        </w:tc>
        <w:tc>
          <w:tcPr>
            <w:tcW w:w="4376"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jc w:val="center"/>
              <w:rPr>
                <w:rFonts w:eastAsia="SimSun"/>
                <w:sz w:val="22"/>
                <w:szCs w:val="22"/>
              </w:rPr>
            </w:pPr>
            <w:r w:rsidRPr="00DD02DA">
              <w:rPr>
                <w:w w:val="99"/>
                <w:sz w:val="22"/>
                <w:szCs w:val="22"/>
              </w:rPr>
              <w:t>4</w:t>
            </w:r>
          </w:p>
        </w:tc>
      </w:tr>
      <w:tr w:rsidR="003B7F0E" w:rsidRPr="00B50C69" w:rsidTr="00FB3C75">
        <w:trPr>
          <w:trHeight w:val="287"/>
        </w:trPr>
        <w:tc>
          <w:tcPr>
            <w:tcW w:w="5689"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rPr>
                <w:sz w:val="22"/>
                <w:szCs w:val="22"/>
              </w:rPr>
            </w:pPr>
            <w:r w:rsidRPr="00DD02DA">
              <w:rPr>
                <w:sz w:val="22"/>
                <w:szCs w:val="22"/>
              </w:rPr>
              <w:t>Высокий риск</w:t>
            </w:r>
          </w:p>
        </w:tc>
        <w:tc>
          <w:tcPr>
            <w:tcW w:w="4376"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jc w:val="center"/>
              <w:rPr>
                <w:rFonts w:eastAsia="SimSun"/>
                <w:sz w:val="22"/>
                <w:szCs w:val="22"/>
              </w:rPr>
            </w:pPr>
            <w:r w:rsidRPr="00DD02DA">
              <w:rPr>
                <w:w w:val="99"/>
                <w:sz w:val="22"/>
                <w:szCs w:val="22"/>
              </w:rPr>
              <w:t>5</w:t>
            </w:r>
          </w:p>
        </w:tc>
      </w:tr>
      <w:tr w:rsidR="003B7F0E" w:rsidRPr="00B50C69" w:rsidTr="00FB3C75">
        <w:trPr>
          <w:trHeight w:val="287"/>
        </w:trPr>
        <w:tc>
          <w:tcPr>
            <w:tcW w:w="5689"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rPr>
                <w:sz w:val="22"/>
                <w:szCs w:val="22"/>
              </w:rPr>
            </w:pPr>
            <w:r w:rsidRPr="00DD02DA">
              <w:rPr>
                <w:sz w:val="22"/>
                <w:szCs w:val="22"/>
              </w:rPr>
              <w:t>Чрезвычайно высокий риск</w:t>
            </w:r>
          </w:p>
        </w:tc>
        <w:tc>
          <w:tcPr>
            <w:tcW w:w="4376" w:type="dxa"/>
            <w:tcBorders>
              <w:top w:val="single" w:sz="4" w:space="0" w:color="auto"/>
              <w:left w:val="single" w:sz="4" w:space="0" w:color="auto"/>
              <w:bottom w:val="single" w:sz="4" w:space="0" w:color="auto"/>
              <w:right w:val="single" w:sz="4" w:space="0" w:color="auto"/>
            </w:tcBorders>
            <w:vAlign w:val="bottom"/>
          </w:tcPr>
          <w:p w:rsidR="003B7F0E" w:rsidRPr="00DD02DA" w:rsidRDefault="003B7F0E" w:rsidP="003B7F0E">
            <w:pPr>
              <w:pStyle w:val="af"/>
              <w:jc w:val="center"/>
              <w:rPr>
                <w:rFonts w:eastAsia="SimSun"/>
                <w:sz w:val="22"/>
                <w:szCs w:val="22"/>
              </w:rPr>
            </w:pPr>
            <w:r w:rsidRPr="00DD02DA">
              <w:rPr>
                <w:w w:val="99"/>
                <w:sz w:val="22"/>
                <w:szCs w:val="22"/>
              </w:rPr>
              <w:t>6</w:t>
            </w:r>
          </w:p>
        </w:tc>
      </w:tr>
    </w:tbl>
    <w:p w:rsidR="003B7F0E" w:rsidRDefault="003B7F0E" w:rsidP="001C5632">
      <w:pPr>
        <w:spacing w:line="318" w:lineRule="exact"/>
        <w:ind w:left="7200" w:firstLine="720"/>
        <w:jc w:val="center"/>
        <w:rPr>
          <w:rFonts w:eastAsia="SimSun"/>
          <w:b/>
          <w:sz w:val="26"/>
          <w:szCs w:val="26"/>
        </w:rPr>
      </w:pPr>
    </w:p>
    <w:p w:rsidR="0035053F" w:rsidRDefault="001C5632" w:rsidP="00FB3C75">
      <w:pPr>
        <w:pStyle w:val="af"/>
        <w:ind w:left="0" w:right="-9" w:firstLine="851"/>
        <w:jc w:val="both"/>
        <w:rPr>
          <w:rFonts w:eastAsia="Cambria" w:cs="Times New Roman"/>
          <w:sz w:val="26"/>
          <w:szCs w:val="26"/>
        </w:rPr>
      </w:pPr>
      <w:r>
        <w:rPr>
          <w:rFonts w:eastAsia="Cambria" w:cs="Times New Roman"/>
          <w:sz w:val="26"/>
          <w:szCs w:val="26"/>
        </w:rPr>
        <w:t>21.7.</w:t>
      </w:r>
      <w:r w:rsidR="003B7F0E">
        <w:rPr>
          <w:rFonts w:eastAsia="Cambria" w:cs="Times New Roman"/>
          <w:sz w:val="26"/>
          <w:szCs w:val="26"/>
        </w:rPr>
        <w:t>5</w:t>
      </w:r>
      <w:r>
        <w:rPr>
          <w:rFonts w:eastAsia="Cambria" w:cs="Times New Roman"/>
          <w:sz w:val="26"/>
          <w:szCs w:val="26"/>
        </w:rPr>
        <w:t>. По каждому фактору риска определяется категория риска</w:t>
      </w:r>
      <w:r w:rsidR="00FC79CC">
        <w:rPr>
          <w:rFonts w:eastAsia="Cambria" w:cs="Times New Roman"/>
          <w:sz w:val="26"/>
          <w:szCs w:val="26"/>
        </w:rPr>
        <w:t xml:space="preserve"> исходя из допустимых значений фактора риска</w:t>
      </w:r>
      <w:r>
        <w:rPr>
          <w:rFonts w:eastAsia="Cambria" w:cs="Times New Roman"/>
          <w:sz w:val="26"/>
          <w:szCs w:val="26"/>
        </w:rPr>
        <w:t>.</w:t>
      </w:r>
      <w:r w:rsidR="0035053F">
        <w:rPr>
          <w:rFonts w:eastAsia="Cambria" w:cs="Times New Roman"/>
          <w:sz w:val="26"/>
          <w:szCs w:val="26"/>
        </w:rPr>
        <w:t xml:space="preserve"> </w:t>
      </w:r>
    </w:p>
    <w:p w:rsidR="00CB0487" w:rsidRPr="00A81558" w:rsidRDefault="0035053F" w:rsidP="00FB3C75">
      <w:pPr>
        <w:pStyle w:val="af"/>
        <w:ind w:left="0" w:right="-9" w:firstLine="851"/>
        <w:jc w:val="both"/>
        <w:rPr>
          <w:rFonts w:eastAsia="Cambria" w:cs="Times New Roman"/>
          <w:sz w:val="26"/>
          <w:szCs w:val="26"/>
        </w:rPr>
      </w:pPr>
      <w:r w:rsidRPr="00BF6014">
        <w:rPr>
          <w:rFonts w:eastAsia="Cambria" w:cs="Times New Roman"/>
          <w:sz w:val="26"/>
          <w:szCs w:val="26"/>
        </w:rPr>
        <w:t>21.7.6. Допустимые значения тяжести потенциальных негативных последствий фактора риска установлены в Таблице 2.</w:t>
      </w:r>
      <w:r w:rsidR="001C5632">
        <w:rPr>
          <w:rFonts w:eastAsia="Cambria" w:cs="Times New Roman"/>
          <w:sz w:val="26"/>
          <w:szCs w:val="26"/>
        </w:rPr>
        <w:t xml:space="preserve"> </w:t>
      </w:r>
    </w:p>
    <w:p w:rsidR="00CB0487" w:rsidRDefault="009025C0" w:rsidP="0052727F">
      <w:pPr>
        <w:pStyle w:val="af"/>
        <w:ind w:left="8640"/>
        <w:jc w:val="both"/>
        <w:rPr>
          <w:rFonts w:eastAsia="Times New Roman" w:cs="Times New Roman"/>
          <w:b/>
          <w:bCs/>
          <w:sz w:val="26"/>
          <w:szCs w:val="26"/>
        </w:rPr>
      </w:pPr>
      <w:r>
        <w:rPr>
          <w:rFonts w:eastAsia="Times New Roman" w:cs="Times New Roman"/>
          <w:b/>
          <w:bCs/>
          <w:sz w:val="26"/>
          <w:szCs w:val="26"/>
        </w:rPr>
        <w:t xml:space="preserve">Таблица </w:t>
      </w:r>
      <w:r w:rsidR="001C5632">
        <w:rPr>
          <w:rFonts w:eastAsia="Times New Roman" w:cs="Times New Roman"/>
          <w:b/>
          <w:bCs/>
          <w:sz w:val="26"/>
          <w:szCs w:val="26"/>
        </w:rPr>
        <w:t>2</w:t>
      </w:r>
    </w:p>
    <w:p w:rsidR="0052727F" w:rsidRPr="00AE75F1" w:rsidRDefault="0052727F" w:rsidP="0052727F">
      <w:pPr>
        <w:pStyle w:val="af"/>
        <w:ind w:left="8640"/>
        <w:jc w:val="both"/>
        <w:rPr>
          <w:rFonts w:eastAsia="Cambria" w:cs="Times New Roman"/>
        </w:rPr>
      </w:pPr>
    </w:p>
    <w:tbl>
      <w:tblPr>
        <w:tblW w:w="10065" w:type="dxa"/>
        <w:tblInd w:w="10" w:type="dxa"/>
        <w:tblLayout w:type="fixed"/>
        <w:tblCellMar>
          <w:left w:w="0" w:type="dxa"/>
          <w:right w:w="0" w:type="dxa"/>
        </w:tblCellMar>
        <w:tblLook w:val="04A0" w:firstRow="1" w:lastRow="0" w:firstColumn="1" w:lastColumn="0" w:noHBand="0" w:noVBand="1"/>
      </w:tblPr>
      <w:tblGrid>
        <w:gridCol w:w="4257"/>
        <w:gridCol w:w="1555"/>
        <w:gridCol w:w="1560"/>
        <w:gridCol w:w="2693"/>
      </w:tblGrid>
      <w:tr w:rsidR="0026419B" w:rsidRPr="0026419B" w:rsidTr="00FB3C75">
        <w:trPr>
          <w:trHeight w:val="459"/>
        </w:trPr>
        <w:tc>
          <w:tcPr>
            <w:tcW w:w="4257" w:type="dxa"/>
            <w:tcBorders>
              <w:top w:val="single" w:sz="8" w:space="0" w:color="auto"/>
              <w:left w:val="single" w:sz="8" w:space="0" w:color="auto"/>
              <w:right w:val="single" w:sz="8" w:space="0" w:color="auto"/>
            </w:tcBorders>
            <w:vAlign w:val="center"/>
          </w:tcPr>
          <w:p w:rsidR="004A4AB0" w:rsidRPr="00DD02DA" w:rsidRDefault="004A4AB0" w:rsidP="00F00A79">
            <w:pPr>
              <w:pStyle w:val="af"/>
              <w:jc w:val="center"/>
              <w:rPr>
                <w:sz w:val="22"/>
                <w:szCs w:val="22"/>
                <w:highlight w:val="yellow"/>
              </w:rPr>
            </w:pPr>
            <w:r w:rsidRPr="00DD02DA">
              <w:rPr>
                <w:sz w:val="22"/>
                <w:szCs w:val="22"/>
                <w:highlight w:val="yellow"/>
              </w:rPr>
              <w:t>Наименование фактора риска</w:t>
            </w:r>
          </w:p>
        </w:tc>
        <w:tc>
          <w:tcPr>
            <w:tcW w:w="1555" w:type="dxa"/>
            <w:tcBorders>
              <w:top w:val="single" w:sz="8" w:space="0" w:color="auto"/>
              <w:left w:val="single" w:sz="8" w:space="0" w:color="auto"/>
              <w:right w:val="single" w:sz="8" w:space="0" w:color="auto"/>
            </w:tcBorders>
            <w:vAlign w:val="center"/>
          </w:tcPr>
          <w:p w:rsidR="004A4AB0" w:rsidRPr="00DD02DA" w:rsidRDefault="004A4AB0" w:rsidP="00F00A79">
            <w:pPr>
              <w:pStyle w:val="af"/>
              <w:jc w:val="center"/>
              <w:rPr>
                <w:rFonts w:eastAsia="SimSun"/>
                <w:sz w:val="22"/>
                <w:szCs w:val="22"/>
                <w:highlight w:val="yellow"/>
              </w:rPr>
            </w:pPr>
            <w:r w:rsidRPr="00DD02DA">
              <w:rPr>
                <w:sz w:val="22"/>
                <w:szCs w:val="22"/>
                <w:highlight w:val="yellow"/>
              </w:rPr>
              <w:t>Категория риска</w:t>
            </w:r>
          </w:p>
        </w:tc>
        <w:tc>
          <w:tcPr>
            <w:tcW w:w="1560" w:type="dxa"/>
            <w:tcBorders>
              <w:top w:val="single" w:sz="8" w:space="0" w:color="auto"/>
              <w:right w:val="single" w:sz="8" w:space="0" w:color="auto"/>
            </w:tcBorders>
            <w:vAlign w:val="center"/>
          </w:tcPr>
          <w:p w:rsidR="004A4AB0" w:rsidRPr="00DD02DA" w:rsidRDefault="000D2FD4" w:rsidP="00FB3C75">
            <w:pPr>
              <w:pStyle w:val="af"/>
              <w:jc w:val="center"/>
              <w:rPr>
                <w:rFonts w:cs="Times New Roman"/>
                <w:sz w:val="22"/>
                <w:szCs w:val="22"/>
                <w:highlight w:val="yellow"/>
              </w:rPr>
            </w:pPr>
            <w:r w:rsidRPr="00DD02DA">
              <w:rPr>
                <w:rFonts w:cs="Times New Roman"/>
                <w:sz w:val="22"/>
                <w:szCs w:val="22"/>
                <w:highlight w:val="yellow"/>
              </w:rPr>
              <w:t>Значимость</w:t>
            </w:r>
          </w:p>
          <w:p w:rsidR="00096F4F" w:rsidRPr="00DD02DA" w:rsidRDefault="00096F4F" w:rsidP="00FB3C75">
            <w:pPr>
              <w:pStyle w:val="af"/>
              <w:jc w:val="center"/>
              <w:rPr>
                <w:rFonts w:eastAsia="SimSun" w:cs="Times New Roman"/>
                <w:sz w:val="22"/>
                <w:szCs w:val="22"/>
                <w:highlight w:val="yellow"/>
              </w:rPr>
            </w:pPr>
            <w:r w:rsidRPr="00DD02DA">
              <w:rPr>
                <w:rFonts w:cs="Times New Roman"/>
                <w:sz w:val="22"/>
                <w:szCs w:val="22"/>
                <w:highlight w:val="yellow"/>
              </w:rPr>
              <w:t>риска</w:t>
            </w:r>
          </w:p>
        </w:tc>
        <w:tc>
          <w:tcPr>
            <w:tcW w:w="2693" w:type="dxa"/>
            <w:tcBorders>
              <w:top w:val="single" w:sz="8" w:space="0" w:color="auto"/>
              <w:right w:val="single" w:sz="8" w:space="0" w:color="auto"/>
            </w:tcBorders>
            <w:vAlign w:val="center"/>
          </w:tcPr>
          <w:p w:rsidR="004A4AB0" w:rsidRPr="00DD02DA" w:rsidRDefault="004A4AB0" w:rsidP="00FB3C75">
            <w:pPr>
              <w:pStyle w:val="af"/>
              <w:jc w:val="center"/>
              <w:rPr>
                <w:sz w:val="22"/>
                <w:szCs w:val="22"/>
                <w:highlight w:val="yellow"/>
              </w:rPr>
            </w:pPr>
            <w:r w:rsidRPr="00DD02DA">
              <w:rPr>
                <w:sz w:val="22"/>
                <w:szCs w:val="22"/>
                <w:highlight w:val="yellow"/>
              </w:rPr>
              <w:t xml:space="preserve">Допустимые </w:t>
            </w:r>
            <w:r w:rsidR="00F00A79" w:rsidRPr="00DD02DA">
              <w:rPr>
                <w:sz w:val="22"/>
                <w:szCs w:val="22"/>
                <w:highlight w:val="yellow"/>
              </w:rPr>
              <w:t>значения тяжести потенциальных негативных последствий фактора риска</w:t>
            </w:r>
            <w:r w:rsidR="00304A60" w:rsidRPr="00DD02DA">
              <w:rPr>
                <w:sz w:val="22"/>
                <w:szCs w:val="22"/>
                <w:highlight w:val="yellow"/>
              </w:rPr>
              <w:t>, установленные в Ассоциации</w:t>
            </w:r>
          </w:p>
        </w:tc>
      </w:tr>
      <w:tr w:rsidR="0026419B" w:rsidRPr="0026419B" w:rsidTr="00DD02DA">
        <w:trPr>
          <w:trHeight w:val="80"/>
        </w:trPr>
        <w:tc>
          <w:tcPr>
            <w:tcW w:w="4257" w:type="dxa"/>
            <w:tcBorders>
              <w:left w:val="single" w:sz="8" w:space="0" w:color="auto"/>
              <w:bottom w:val="single" w:sz="4" w:space="0" w:color="auto"/>
              <w:right w:val="single" w:sz="8" w:space="0" w:color="auto"/>
            </w:tcBorders>
          </w:tcPr>
          <w:p w:rsidR="004A4AB0" w:rsidRPr="00DD02DA" w:rsidRDefault="004A4AB0" w:rsidP="00B50C69">
            <w:pPr>
              <w:pStyle w:val="af"/>
              <w:rPr>
                <w:rFonts w:eastAsia="SimSun"/>
                <w:sz w:val="22"/>
                <w:szCs w:val="22"/>
                <w:highlight w:val="yellow"/>
              </w:rPr>
            </w:pPr>
          </w:p>
        </w:tc>
        <w:tc>
          <w:tcPr>
            <w:tcW w:w="1555" w:type="dxa"/>
            <w:tcBorders>
              <w:left w:val="single" w:sz="8" w:space="0" w:color="auto"/>
              <w:bottom w:val="single" w:sz="4" w:space="0" w:color="auto"/>
              <w:right w:val="single" w:sz="8" w:space="0" w:color="auto"/>
            </w:tcBorders>
            <w:vAlign w:val="center"/>
          </w:tcPr>
          <w:p w:rsidR="004A4AB0" w:rsidRPr="00DD02DA" w:rsidRDefault="004A4AB0" w:rsidP="00F00A79">
            <w:pPr>
              <w:pStyle w:val="af"/>
              <w:jc w:val="center"/>
              <w:rPr>
                <w:rFonts w:eastAsia="SimSun"/>
                <w:sz w:val="22"/>
                <w:szCs w:val="22"/>
                <w:highlight w:val="yellow"/>
              </w:rPr>
            </w:pPr>
          </w:p>
        </w:tc>
        <w:tc>
          <w:tcPr>
            <w:tcW w:w="1560" w:type="dxa"/>
            <w:tcBorders>
              <w:bottom w:val="single" w:sz="4" w:space="0" w:color="auto"/>
              <w:right w:val="single" w:sz="8" w:space="0" w:color="auto"/>
            </w:tcBorders>
            <w:vAlign w:val="center"/>
          </w:tcPr>
          <w:p w:rsidR="004A4AB0" w:rsidRPr="00DD02DA" w:rsidRDefault="004A4AB0" w:rsidP="00FB3C75">
            <w:pPr>
              <w:pStyle w:val="af"/>
              <w:jc w:val="center"/>
              <w:rPr>
                <w:rFonts w:eastAsia="SimSun" w:cs="Times New Roman"/>
                <w:sz w:val="22"/>
                <w:szCs w:val="22"/>
                <w:highlight w:val="yellow"/>
              </w:rPr>
            </w:pPr>
          </w:p>
        </w:tc>
        <w:tc>
          <w:tcPr>
            <w:tcW w:w="2693" w:type="dxa"/>
            <w:tcBorders>
              <w:bottom w:val="single" w:sz="4" w:space="0" w:color="auto"/>
              <w:right w:val="single" w:sz="8" w:space="0" w:color="auto"/>
            </w:tcBorders>
            <w:vAlign w:val="center"/>
          </w:tcPr>
          <w:p w:rsidR="004A4AB0" w:rsidRPr="00DD02DA" w:rsidRDefault="004A4AB0" w:rsidP="00FB3C75">
            <w:pPr>
              <w:pStyle w:val="af"/>
              <w:jc w:val="center"/>
              <w:rPr>
                <w:rFonts w:eastAsia="SimSun"/>
                <w:sz w:val="22"/>
                <w:szCs w:val="22"/>
                <w:highlight w:val="yellow"/>
              </w:rPr>
            </w:pPr>
          </w:p>
        </w:tc>
      </w:tr>
      <w:tr w:rsidR="0026419B" w:rsidRPr="0026419B" w:rsidTr="00FB3C75">
        <w:trPr>
          <w:trHeight w:val="289"/>
        </w:trPr>
        <w:tc>
          <w:tcPr>
            <w:tcW w:w="4257" w:type="dxa"/>
            <w:vMerge w:val="restart"/>
            <w:tcBorders>
              <w:top w:val="single" w:sz="4" w:space="0" w:color="auto"/>
              <w:left w:val="single" w:sz="4" w:space="0" w:color="auto"/>
              <w:right w:val="single" w:sz="4" w:space="0" w:color="auto"/>
            </w:tcBorders>
            <w:shd w:val="clear" w:color="auto" w:fill="auto"/>
          </w:tcPr>
          <w:p w:rsidR="00592EBA" w:rsidRPr="00DD02DA" w:rsidRDefault="00592EBA" w:rsidP="00AA6438">
            <w:pPr>
              <w:pStyle w:val="af"/>
              <w:jc w:val="center"/>
              <w:rPr>
                <w:b/>
                <w:sz w:val="22"/>
                <w:szCs w:val="22"/>
                <w:highlight w:val="yellow"/>
                <w:u w:val="single"/>
              </w:rPr>
            </w:pPr>
            <w:r w:rsidRPr="00DD02DA">
              <w:rPr>
                <w:b/>
                <w:sz w:val="22"/>
                <w:szCs w:val="22"/>
                <w:highlight w:val="yellow"/>
                <w:u w:val="single"/>
              </w:rPr>
              <w:t>Фактор Т 1</w:t>
            </w:r>
          </w:p>
          <w:p w:rsidR="00592EBA" w:rsidRPr="00DD02DA" w:rsidRDefault="00592EBA" w:rsidP="00CF0353">
            <w:pPr>
              <w:pStyle w:val="af"/>
              <w:jc w:val="both"/>
              <w:rPr>
                <w:rFonts w:eastAsia="Cambria" w:cs="Times New Roman"/>
                <w:sz w:val="22"/>
                <w:szCs w:val="22"/>
                <w:highlight w:val="yellow"/>
              </w:rPr>
            </w:pPr>
            <w:r w:rsidRPr="00DD02DA">
              <w:rPr>
                <w:rFonts w:eastAsia="Cambria" w:cs="Times New Roman"/>
                <w:sz w:val="22"/>
                <w:szCs w:val="22"/>
                <w:highlight w:val="yellow"/>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w:t>
            </w:r>
          </w:p>
          <w:p w:rsidR="00592EBA" w:rsidRPr="00DD02DA" w:rsidRDefault="00592EBA" w:rsidP="00BF6014">
            <w:pPr>
              <w:pStyle w:val="af"/>
              <w:jc w:val="both"/>
              <w:rPr>
                <w:b/>
                <w:sz w:val="22"/>
                <w:szCs w:val="22"/>
                <w:highlight w:val="yellow"/>
              </w:rPr>
            </w:pPr>
            <w:r w:rsidRPr="00DD02DA">
              <w:rPr>
                <w:rFonts w:eastAsia="Cambria" w:cs="Times New Roman"/>
                <w:sz w:val="22"/>
                <w:szCs w:val="22"/>
                <w:highlight w:val="yellow"/>
              </w:rPr>
              <w:t>страхового возмещения вследствие недостатков работ, выполненных членом Ассоциации.</w:t>
            </w:r>
          </w:p>
        </w:tc>
        <w:tc>
          <w:tcPr>
            <w:tcW w:w="1555" w:type="dxa"/>
            <w:tcBorders>
              <w:top w:val="single" w:sz="4" w:space="0" w:color="auto"/>
              <w:left w:val="single" w:sz="4" w:space="0" w:color="auto"/>
              <w:bottom w:val="single" w:sz="4" w:space="0" w:color="auto"/>
              <w:right w:val="single" w:sz="4" w:space="0" w:color="auto"/>
            </w:tcBorders>
            <w:vAlign w:val="center"/>
          </w:tcPr>
          <w:p w:rsidR="00592EBA" w:rsidRPr="00DD02DA" w:rsidRDefault="00592EBA" w:rsidP="001513F3">
            <w:pPr>
              <w:pStyle w:val="af"/>
              <w:jc w:val="center"/>
              <w:rPr>
                <w:sz w:val="22"/>
                <w:szCs w:val="22"/>
                <w:highlight w:val="yellow"/>
              </w:rPr>
            </w:pPr>
            <w:r w:rsidRPr="00DD02DA">
              <w:rPr>
                <w:sz w:val="22"/>
                <w:szCs w:val="22"/>
                <w:highlight w:val="yellow"/>
              </w:rPr>
              <w:t>Низкий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592EBA" w:rsidRPr="00DD02DA" w:rsidRDefault="00592EBA" w:rsidP="00FB3C75">
            <w:pPr>
              <w:pStyle w:val="af"/>
              <w:jc w:val="center"/>
              <w:rPr>
                <w:rFonts w:eastAsia="SimSun" w:cs="Times New Roman"/>
                <w:sz w:val="22"/>
                <w:szCs w:val="22"/>
                <w:highlight w:val="yellow"/>
              </w:rPr>
            </w:pPr>
            <w:r w:rsidRPr="00DD02DA">
              <w:rPr>
                <w:rFonts w:cs="Times New Roman"/>
                <w:w w:val="99"/>
                <w:sz w:val="22"/>
                <w:szCs w:val="22"/>
                <w:highlight w:val="yellow"/>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92EBA" w:rsidRPr="00DD02DA" w:rsidRDefault="00592EBA"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Отсутствуют факты возмещения вреда</w:t>
            </w:r>
          </w:p>
        </w:tc>
      </w:tr>
      <w:tr w:rsidR="0026419B" w:rsidRPr="0026419B" w:rsidTr="00FB3C75">
        <w:trPr>
          <w:trHeight w:val="550"/>
        </w:trPr>
        <w:tc>
          <w:tcPr>
            <w:tcW w:w="4257" w:type="dxa"/>
            <w:vMerge/>
            <w:tcBorders>
              <w:left w:val="single" w:sz="4" w:space="0" w:color="auto"/>
              <w:right w:val="single" w:sz="4" w:space="0" w:color="auto"/>
            </w:tcBorders>
            <w:shd w:val="clear" w:color="auto" w:fill="auto"/>
          </w:tcPr>
          <w:p w:rsidR="00592EBA" w:rsidRPr="00DD02DA" w:rsidRDefault="00592EBA" w:rsidP="00346C68">
            <w:pPr>
              <w:pStyle w:val="af"/>
              <w:rPr>
                <w:sz w:val="22"/>
                <w:szCs w:val="22"/>
                <w:highlight w:val="yellow"/>
              </w:rPr>
            </w:pPr>
          </w:p>
        </w:tc>
        <w:tc>
          <w:tcPr>
            <w:tcW w:w="1555" w:type="dxa"/>
            <w:vMerge w:val="restart"/>
            <w:tcBorders>
              <w:top w:val="single" w:sz="4" w:space="0" w:color="auto"/>
              <w:left w:val="single" w:sz="4" w:space="0" w:color="auto"/>
              <w:right w:val="single" w:sz="4" w:space="0" w:color="auto"/>
            </w:tcBorders>
            <w:vAlign w:val="center"/>
          </w:tcPr>
          <w:p w:rsidR="00592EBA" w:rsidRPr="00DD02DA" w:rsidRDefault="00592EBA" w:rsidP="001513F3">
            <w:pPr>
              <w:pStyle w:val="af"/>
              <w:jc w:val="center"/>
              <w:rPr>
                <w:sz w:val="22"/>
                <w:szCs w:val="22"/>
                <w:highlight w:val="yellow"/>
              </w:rPr>
            </w:pPr>
            <w:r w:rsidRPr="00DD02DA">
              <w:rPr>
                <w:sz w:val="22"/>
                <w:szCs w:val="22"/>
                <w:highlight w:val="yellow"/>
              </w:rPr>
              <w:t>Умеренный риск</w:t>
            </w:r>
          </w:p>
        </w:tc>
        <w:tc>
          <w:tcPr>
            <w:tcW w:w="1560" w:type="dxa"/>
            <w:vMerge w:val="restart"/>
            <w:tcBorders>
              <w:top w:val="single" w:sz="4" w:space="0" w:color="auto"/>
              <w:left w:val="single" w:sz="4" w:space="0" w:color="auto"/>
              <w:right w:val="single" w:sz="4" w:space="0" w:color="auto"/>
            </w:tcBorders>
            <w:vAlign w:val="center"/>
          </w:tcPr>
          <w:p w:rsidR="00592EBA" w:rsidRPr="00DD02DA" w:rsidRDefault="00592EBA" w:rsidP="00FB3C75">
            <w:pPr>
              <w:pStyle w:val="af"/>
              <w:jc w:val="center"/>
              <w:rPr>
                <w:rFonts w:eastAsia="SimSun" w:cs="Times New Roman"/>
                <w:sz w:val="22"/>
                <w:szCs w:val="22"/>
                <w:highlight w:val="yellow"/>
              </w:rPr>
            </w:pPr>
            <w:r w:rsidRPr="00DD02DA">
              <w:rPr>
                <w:rFonts w:cs="Times New Roman"/>
                <w:w w:val="99"/>
                <w:sz w:val="22"/>
                <w:szCs w:val="22"/>
                <w:highlight w:val="yellow"/>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92EBA" w:rsidRPr="00DD02DA" w:rsidRDefault="00F93635"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 xml:space="preserve">Не более </w:t>
            </w:r>
            <w:r w:rsidR="0013470C" w:rsidRPr="00DD02DA">
              <w:rPr>
                <w:rFonts w:eastAsia="Times New Roman"/>
                <w:sz w:val="22"/>
                <w:szCs w:val="22"/>
                <w:highlight w:val="yellow"/>
                <w:lang w:eastAsia="ru-RU"/>
              </w:rPr>
              <w:t>1</w:t>
            </w:r>
            <w:r w:rsidR="00592EBA" w:rsidRPr="00DD02DA">
              <w:rPr>
                <w:rFonts w:eastAsia="Times New Roman"/>
                <w:sz w:val="22"/>
                <w:szCs w:val="22"/>
                <w:highlight w:val="yellow"/>
                <w:lang w:eastAsia="ru-RU"/>
              </w:rPr>
              <w:t xml:space="preserve"> факт</w:t>
            </w:r>
            <w:r w:rsidR="0013470C" w:rsidRPr="00DD02DA">
              <w:rPr>
                <w:rFonts w:eastAsia="Times New Roman"/>
                <w:sz w:val="22"/>
                <w:szCs w:val="22"/>
                <w:highlight w:val="yellow"/>
                <w:lang w:eastAsia="ru-RU"/>
              </w:rPr>
              <w:t>а</w:t>
            </w:r>
            <w:r w:rsidR="00592EBA" w:rsidRPr="00DD02DA">
              <w:rPr>
                <w:rFonts w:eastAsia="Times New Roman"/>
                <w:sz w:val="22"/>
                <w:szCs w:val="22"/>
                <w:highlight w:val="yellow"/>
                <w:lang w:eastAsia="ru-RU"/>
              </w:rPr>
              <w:t xml:space="preserve"> возмещения вреда</w:t>
            </w:r>
          </w:p>
        </w:tc>
      </w:tr>
      <w:tr w:rsidR="0026419B" w:rsidRPr="0026419B" w:rsidTr="00FB3C75">
        <w:trPr>
          <w:trHeight w:val="550"/>
        </w:trPr>
        <w:tc>
          <w:tcPr>
            <w:tcW w:w="4257" w:type="dxa"/>
            <w:vMerge/>
            <w:tcBorders>
              <w:left w:val="single" w:sz="4" w:space="0" w:color="auto"/>
              <w:right w:val="single" w:sz="4" w:space="0" w:color="auto"/>
            </w:tcBorders>
            <w:shd w:val="clear" w:color="auto" w:fill="auto"/>
          </w:tcPr>
          <w:p w:rsidR="00592EBA" w:rsidRPr="00DD02DA" w:rsidRDefault="00592EBA" w:rsidP="00346C68">
            <w:pPr>
              <w:pStyle w:val="af"/>
              <w:rPr>
                <w:sz w:val="22"/>
                <w:szCs w:val="22"/>
                <w:highlight w:val="yellow"/>
              </w:rPr>
            </w:pPr>
          </w:p>
        </w:tc>
        <w:tc>
          <w:tcPr>
            <w:tcW w:w="1555" w:type="dxa"/>
            <w:vMerge/>
            <w:tcBorders>
              <w:left w:val="single" w:sz="4" w:space="0" w:color="auto"/>
              <w:right w:val="single" w:sz="4" w:space="0" w:color="auto"/>
            </w:tcBorders>
            <w:vAlign w:val="center"/>
          </w:tcPr>
          <w:p w:rsidR="00592EBA" w:rsidRPr="00DD02DA" w:rsidRDefault="00592EBA" w:rsidP="001513F3">
            <w:pPr>
              <w:pStyle w:val="af"/>
              <w:jc w:val="center"/>
              <w:rPr>
                <w:sz w:val="22"/>
                <w:szCs w:val="22"/>
                <w:highlight w:val="yellow"/>
              </w:rPr>
            </w:pPr>
          </w:p>
        </w:tc>
        <w:tc>
          <w:tcPr>
            <w:tcW w:w="1560" w:type="dxa"/>
            <w:vMerge/>
            <w:tcBorders>
              <w:left w:val="single" w:sz="4" w:space="0" w:color="auto"/>
              <w:right w:val="single" w:sz="4" w:space="0" w:color="auto"/>
            </w:tcBorders>
            <w:vAlign w:val="center"/>
          </w:tcPr>
          <w:p w:rsidR="00592EBA" w:rsidRPr="00DD02DA" w:rsidRDefault="00592EBA" w:rsidP="00FB3C75">
            <w:pPr>
              <w:pStyle w:val="af"/>
              <w:jc w:val="center"/>
              <w:rPr>
                <w:rFonts w:cs="Times New Roman"/>
                <w:w w:val="99"/>
                <w:sz w:val="22"/>
                <w:szCs w:val="22"/>
                <w:highlight w:val="yellow"/>
              </w:rPr>
            </w:pPr>
          </w:p>
        </w:tc>
        <w:tc>
          <w:tcPr>
            <w:tcW w:w="2693" w:type="dxa"/>
            <w:tcBorders>
              <w:top w:val="single" w:sz="4" w:space="0" w:color="auto"/>
              <w:left w:val="single" w:sz="4" w:space="0" w:color="auto"/>
              <w:bottom w:val="single" w:sz="4" w:space="0" w:color="auto"/>
              <w:right w:val="single" w:sz="4" w:space="0" w:color="auto"/>
            </w:tcBorders>
            <w:vAlign w:val="center"/>
          </w:tcPr>
          <w:p w:rsidR="00592EBA" w:rsidRPr="00DD02DA" w:rsidRDefault="00E513B6" w:rsidP="00FB3C75">
            <w:pPr>
              <w:pStyle w:val="af"/>
              <w:jc w:val="center"/>
              <w:rPr>
                <w:rFonts w:eastAsia="Times New Roman"/>
                <w:sz w:val="22"/>
                <w:szCs w:val="22"/>
                <w:highlight w:val="yellow"/>
                <w:lang w:eastAsia="ru-RU"/>
              </w:rPr>
            </w:pPr>
            <w:r w:rsidRPr="00DD02DA">
              <w:rPr>
                <w:sz w:val="22"/>
                <w:szCs w:val="22"/>
                <w:highlight w:val="yellow"/>
              </w:rPr>
              <w:t>Суммарный р</w:t>
            </w:r>
            <w:r w:rsidR="009416E3" w:rsidRPr="00DD02DA">
              <w:rPr>
                <w:sz w:val="22"/>
                <w:szCs w:val="22"/>
                <w:highlight w:val="yellow"/>
              </w:rPr>
              <w:t>азмер возмещения вреда  не более 3,0 млн. руб</w:t>
            </w:r>
            <w:r w:rsidR="009032E2" w:rsidRPr="00DD02DA">
              <w:rPr>
                <w:sz w:val="22"/>
                <w:szCs w:val="22"/>
                <w:highlight w:val="yellow"/>
              </w:rPr>
              <w:t>.</w:t>
            </w:r>
          </w:p>
        </w:tc>
      </w:tr>
      <w:tr w:rsidR="0026419B" w:rsidRPr="0026419B" w:rsidTr="00FB3C75">
        <w:trPr>
          <w:trHeight w:val="550"/>
        </w:trPr>
        <w:tc>
          <w:tcPr>
            <w:tcW w:w="4257" w:type="dxa"/>
            <w:vMerge/>
            <w:tcBorders>
              <w:left w:val="single" w:sz="4" w:space="0" w:color="auto"/>
              <w:right w:val="single" w:sz="4" w:space="0" w:color="auto"/>
            </w:tcBorders>
            <w:shd w:val="clear" w:color="auto" w:fill="auto"/>
          </w:tcPr>
          <w:p w:rsidR="00592EBA" w:rsidRPr="00DD02DA" w:rsidRDefault="00592EBA" w:rsidP="00346C68">
            <w:pPr>
              <w:pStyle w:val="af"/>
              <w:rPr>
                <w:sz w:val="22"/>
                <w:szCs w:val="22"/>
                <w:highlight w:val="yellow"/>
              </w:rPr>
            </w:pPr>
          </w:p>
        </w:tc>
        <w:tc>
          <w:tcPr>
            <w:tcW w:w="1555" w:type="dxa"/>
            <w:vMerge w:val="restart"/>
            <w:tcBorders>
              <w:top w:val="single" w:sz="4" w:space="0" w:color="auto"/>
              <w:left w:val="single" w:sz="4" w:space="0" w:color="auto"/>
              <w:right w:val="single" w:sz="4" w:space="0" w:color="auto"/>
            </w:tcBorders>
            <w:vAlign w:val="center"/>
          </w:tcPr>
          <w:p w:rsidR="00592EBA" w:rsidRPr="00DD02DA" w:rsidRDefault="00592EBA" w:rsidP="001513F3">
            <w:pPr>
              <w:pStyle w:val="af"/>
              <w:jc w:val="center"/>
              <w:rPr>
                <w:sz w:val="22"/>
                <w:szCs w:val="22"/>
                <w:highlight w:val="yellow"/>
              </w:rPr>
            </w:pPr>
            <w:r w:rsidRPr="00DD02DA">
              <w:rPr>
                <w:sz w:val="22"/>
                <w:szCs w:val="22"/>
                <w:highlight w:val="yellow"/>
              </w:rPr>
              <w:t>Средний риск</w:t>
            </w:r>
          </w:p>
        </w:tc>
        <w:tc>
          <w:tcPr>
            <w:tcW w:w="1560" w:type="dxa"/>
            <w:vMerge w:val="restart"/>
            <w:tcBorders>
              <w:top w:val="single" w:sz="4" w:space="0" w:color="auto"/>
              <w:left w:val="single" w:sz="4" w:space="0" w:color="auto"/>
              <w:right w:val="single" w:sz="4" w:space="0" w:color="auto"/>
            </w:tcBorders>
            <w:vAlign w:val="center"/>
          </w:tcPr>
          <w:p w:rsidR="00592EBA" w:rsidRPr="00DD02DA" w:rsidRDefault="00592EBA" w:rsidP="00FB3C75">
            <w:pPr>
              <w:pStyle w:val="af"/>
              <w:jc w:val="center"/>
              <w:rPr>
                <w:rFonts w:eastAsia="SimSun" w:cs="Times New Roman"/>
                <w:sz w:val="22"/>
                <w:szCs w:val="22"/>
                <w:highlight w:val="yellow"/>
              </w:rPr>
            </w:pPr>
            <w:r w:rsidRPr="00DD02DA">
              <w:rPr>
                <w:rFonts w:cs="Times New Roman"/>
                <w:w w:val="99"/>
                <w:sz w:val="22"/>
                <w:szCs w:val="22"/>
                <w:highlight w:val="yellow"/>
              </w:rPr>
              <w:t>3</w:t>
            </w:r>
          </w:p>
        </w:tc>
        <w:tc>
          <w:tcPr>
            <w:tcW w:w="2693" w:type="dxa"/>
            <w:tcBorders>
              <w:top w:val="single" w:sz="4" w:space="0" w:color="auto"/>
              <w:left w:val="single" w:sz="4" w:space="0" w:color="auto"/>
              <w:bottom w:val="single" w:sz="4" w:space="0" w:color="auto"/>
              <w:right w:val="single" w:sz="4" w:space="0" w:color="auto"/>
            </w:tcBorders>
            <w:vAlign w:val="center"/>
          </w:tcPr>
          <w:p w:rsidR="00592EBA" w:rsidRPr="00DD02DA" w:rsidRDefault="00592EBA"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 xml:space="preserve">Не более </w:t>
            </w:r>
            <w:r w:rsidR="0013470C" w:rsidRPr="00DD02DA">
              <w:rPr>
                <w:rFonts w:eastAsia="Times New Roman"/>
                <w:sz w:val="22"/>
                <w:szCs w:val="22"/>
                <w:highlight w:val="yellow"/>
                <w:lang w:eastAsia="ru-RU"/>
              </w:rPr>
              <w:t>2</w:t>
            </w:r>
            <w:r w:rsidRPr="00DD02DA">
              <w:rPr>
                <w:rFonts w:eastAsia="Times New Roman"/>
                <w:sz w:val="22"/>
                <w:szCs w:val="22"/>
                <w:highlight w:val="yellow"/>
                <w:lang w:eastAsia="ru-RU"/>
              </w:rPr>
              <w:t xml:space="preserve"> фактов возмещения вреда.</w:t>
            </w:r>
          </w:p>
        </w:tc>
      </w:tr>
      <w:tr w:rsidR="0026419B" w:rsidRPr="0026419B" w:rsidTr="00FB3C75">
        <w:trPr>
          <w:trHeight w:val="1405"/>
        </w:trPr>
        <w:tc>
          <w:tcPr>
            <w:tcW w:w="4257" w:type="dxa"/>
            <w:vMerge/>
            <w:tcBorders>
              <w:left w:val="single" w:sz="4" w:space="0" w:color="auto"/>
              <w:right w:val="single" w:sz="4" w:space="0" w:color="auto"/>
            </w:tcBorders>
            <w:shd w:val="clear" w:color="auto" w:fill="auto"/>
          </w:tcPr>
          <w:p w:rsidR="009416E3" w:rsidRPr="00DD02DA" w:rsidRDefault="009416E3" w:rsidP="00346C68">
            <w:pPr>
              <w:pStyle w:val="af"/>
              <w:rPr>
                <w:sz w:val="22"/>
                <w:szCs w:val="22"/>
                <w:highlight w:val="yellow"/>
              </w:rPr>
            </w:pPr>
          </w:p>
        </w:tc>
        <w:tc>
          <w:tcPr>
            <w:tcW w:w="1555" w:type="dxa"/>
            <w:vMerge/>
            <w:tcBorders>
              <w:left w:val="single" w:sz="4" w:space="0" w:color="auto"/>
              <w:right w:val="single" w:sz="4" w:space="0" w:color="auto"/>
            </w:tcBorders>
            <w:vAlign w:val="center"/>
          </w:tcPr>
          <w:p w:rsidR="009416E3" w:rsidRPr="00DD02DA" w:rsidRDefault="009416E3" w:rsidP="001513F3">
            <w:pPr>
              <w:pStyle w:val="af"/>
              <w:jc w:val="center"/>
              <w:rPr>
                <w:sz w:val="22"/>
                <w:szCs w:val="22"/>
                <w:highlight w:val="yellow"/>
              </w:rPr>
            </w:pPr>
          </w:p>
        </w:tc>
        <w:tc>
          <w:tcPr>
            <w:tcW w:w="1560" w:type="dxa"/>
            <w:vMerge/>
            <w:tcBorders>
              <w:left w:val="single" w:sz="4" w:space="0" w:color="auto"/>
              <w:right w:val="single" w:sz="4" w:space="0" w:color="auto"/>
            </w:tcBorders>
            <w:vAlign w:val="center"/>
          </w:tcPr>
          <w:p w:rsidR="009416E3" w:rsidRPr="00DD02DA" w:rsidRDefault="009416E3" w:rsidP="00FB3C75">
            <w:pPr>
              <w:pStyle w:val="af"/>
              <w:jc w:val="center"/>
              <w:rPr>
                <w:rFonts w:cs="Times New Roman"/>
                <w:w w:val="99"/>
                <w:sz w:val="22"/>
                <w:szCs w:val="22"/>
                <w:highlight w:val="yellow"/>
              </w:rPr>
            </w:pPr>
          </w:p>
        </w:tc>
        <w:tc>
          <w:tcPr>
            <w:tcW w:w="2693" w:type="dxa"/>
            <w:tcBorders>
              <w:top w:val="single" w:sz="4" w:space="0" w:color="auto"/>
              <w:left w:val="single" w:sz="4" w:space="0" w:color="auto"/>
              <w:right w:val="single" w:sz="4" w:space="0" w:color="auto"/>
            </w:tcBorders>
            <w:vAlign w:val="center"/>
          </w:tcPr>
          <w:p w:rsidR="003A30D0" w:rsidRPr="00DD02DA" w:rsidRDefault="00336EAC"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Суммарный размер возмещения вреда  и выплаты компенсации сверх возмещения вреда  не более 10,0 млн. руб.</w:t>
            </w:r>
          </w:p>
        </w:tc>
      </w:tr>
      <w:tr w:rsidR="0026419B" w:rsidRPr="0026419B" w:rsidTr="00FB3C75">
        <w:trPr>
          <w:trHeight w:val="550"/>
        </w:trPr>
        <w:tc>
          <w:tcPr>
            <w:tcW w:w="4257" w:type="dxa"/>
            <w:vMerge/>
            <w:tcBorders>
              <w:left w:val="single" w:sz="4" w:space="0" w:color="auto"/>
              <w:right w:val="single" w:sz="4" w:space="0" w:color="auto"/>
            </w:tcBorders>
            <w:shd w:val="clear" w:color="auto" w:fill="auto"/>
          </w:tcPr>
          <w:p w:rsidR="00592EBA" w:rsidRPr="00DD02DA" w:rsidRDefault="00592EBA" w:rsidP="00346C68">
            <w:pPr>
              <w:pStyle w:val="af"/>
              <w:rPr>
                <w:sz w:val="22"/>
                <w:szCs w:val="22"/>
                <w:highlight w:val="yellow"/>
              </w:rPr>
            </w:pPr>
          </w:p>
        </w:tc>
        <w:tc>
          <w:tcPr>
            <w:tcW w:w="1555" w:type="dxa"/>
            <w:vMerge w:val="restart"/>
            <w:tcBorders>
              <w:top w:val="single" w:sz="4" w:space="0" w:color="auto"/>
              <w:left w:val="single" w:sz="4" w:space="0" w:color="auto"/>
              <w:right w:val="single" w:sz="4" w:space="0" w:color="auto"/>
            </w:tcBorders>
            <w:vAlign w:val="center"/>
          </w:tcPr>
          <w:p w:rsidR="00592EBA" w:rsidRPr="00DD02DA" w:rsidRDefault="00592EBA" w:rsidP="001513F3">
            <w:pPr>
              <w:pStyle w:val="af"/>
              <w:jc w:val="center"/>
              <w:rPr>
                <w:sz w:val="22"/>
                <w:szCs w:val="22"/>
                <w:highlight w:val="yellow"/>
              </w:rPr>
            </w:pPr>
            <w:r w:rsidRPr="00DD02DA">
              <w:rPr>
                <w:sz w:val="22"/>
                <w:szCs w:val="22"/>
                <w:highlight w:val="yellow"/>
              </w:rPr>
              <w:t>Значительный риск</w:t>
            </w:r>
          </w:p>
        </w:tc>
        <w:tc>
          <w:tcPr>
            <w:tcW w:w="1560" w:type="dxa"/>
            <w:vMerge w:val="restart"/>
            <w:tcBorders>
              <w:top w:val="single" w:sz="4" w:space="0" w:color="auto"/>
              <w:left w:val="single" w:sz="4" w:space="0" w:color="auto"/>
              <w:right w:val="single" w:sz="4" w:space="0" w:color="auto"/>
            </w:tcBorders>
            <w:vAlign w:val="center"/>
          </w:tcPr>
          <w:p w:rsidR="00592EBA" w:rsidRPr="00DD02DA" w:rsidRDefault="00592EBA" w:rsidP="00FB3C75">
            <w:pPr>
              <w:pStyle w:val="af"/>
              <w:jc w:val="center"/>
              <w:rPr>
                <w:rFonts w:eastAsia="SimSun" w:cs="Times New Roman"/>
                <w:sz w:val="22"/>
                <w:szCs w:val="22"/>
                <w:highlight w:val="yellow"/>
              </w:rPr>
            </w:pPr>
            <w:r w:rsidRPr="00DD02DA">
              <w:rPr>
                <w:rFonts w:cs="Times New Roman"/>
                <w:w w:val="99"/>
                <w:sz w:val="22"/>
                <w:szCs w:val="22"/>
                <w:highlight w:val="yellow"/>
              </w:rPr>
              <w:t>4</w:t>
            </w:r>
          </w:p>
        </w:tc>
        <w:tc>
          <w:tcPr>
            <w:tcW w:w="2693" w:type="dxa"/>
            <w:tcBorders>
              <w:top w:val="single" w:sz="4" w:space="0" w:color="auto"/>
              <w:left w:val="single" w:sz="4" w:space="0" w:color="auto"/>
              <w:bottom w:val="single" w:sz="4" w:space="0" w:color="auto"/>
              <w:right w:val="single" w:sz="4" w:space="0" w:color="auto"/>
            </w:tcBorders>
            <w:vAlign w:val="center"/>
          </w:tcPr>
          <w:p w:rsidR="00592EBA" w:rsidRPr="00DD02DA" w:rsidRDefault="00F93635"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 xml:space="preserve">Не более </w:t>
            </w:r>
            <w:r w:rsidR="0013470C" w:rsidRPr="00DD02DA">
              <w:rPr>
                <w:rFonts w:eastAsia="Times New Roman"/>
                <w:sz w:val="22"/>
                <w:szCs w:val="22"/>
                <w:highlight w:val="yellow"/>
                <w:lang w:eastAsia="ru-RU"/>
              </w:rPr>
              <w:t>3</w:t>
            </w:r>
            <w:r w:rsidR="00592EBA" w:rsidRPr="00DD02DA">
              <w:rPr>
                <w:rFonts w:eastAsia="Times New Roman"/>
                <w:sz w:val="22"/>
                <w:szCs w:val="22"/>
                <w:highlight w:val="yellow"/>
                <w:lang w:eastAsia="ru-RU"/>
              </w:rPr>
              <w:t xml:space="preserve"> фактов возмещения вреда.</w:t>
            </w:r>
          </w:p>
        </w:tc>
      </w:tr>
      <w:tr w:rsidR="0026419B" w:rsidRPr="0026419B" w:rsidTr="00FB3C75">
        <w:trPr>
          <w:trHeight w:val="814"/>
        </w:trPr>
        <w:tc>
          <w:tcPr>
            <w:tcW w:w="4257" w:type="dxa"/>
            <w:vMerge/>
            <w:tcBorders>
              <w:left w:val="single" w:sz="4" w:space="0" w:color="auto"/>
              <w:right w:val="single" w:sz="4" w:space="0" w:color="auto"/>
            </w:tcBorders>
            <w:shd w:val="clear" w:color="auto" w:fill="auto"/>
          </w:tcPr>
          <w:p w:rsidR="009416E3" w:rsidRPr="00DD02DA" w:rsidRDefault="009416E3" w:rsidP="00346C68">
            <w:pPr>
              <w:pStyle w:val="af"/>
              <w:rPr>
                <w:sz w:val="22"/>
                <w:szCs w:val="22"/>
                <w:highlight w:val="yellow"/>
              </w:rPr>
            </w:pPr>
          </w:p>
        </w:tc>
        <w:tc>
          <w:tcPr>
            <w:tcW w:w="1555" w:type="dxa"/>
            <w:vMerge/>
            <w:tcBorders>
              <w:left w:val="single" w:sz="4" w:space="0" w:color="auto"/>
              <w:right w:val="single" w:sz="4" w:space="0" w:color="auto"/>
            </w:tcBorders>
            <w:vAlign w:val="center"/>
          </w:tcPr>
          <w:p w:rsidR="009416E3" w:rsidRPr="00DD02DA" w:rsidRDefault="009416E3" w:rsidP="001513F3">
            <w:pPr>
              <w:pStyle w:val="af"/>
              <w:jc w:val="center"/>
              <w:rPr>
                <w:sz w:val="22"/>
                <w:szCs w:val="22"/>
                <w:highlight w:val="yellow"/>
              </w:rPr>
            </w:pPr>
          </w:p>
        </w:tc>
        <w:tc>
          <w:tcPr>
            <w:tcW w:w="1560" w:type="dxa"/>
            <w:vMerge/>
            <w:tcBorders>
              <w:left w:val="single" w:sz="4" w:space="0" w:color="auto"/>
              <w:right w:val="single" w:sz="4" w:space="0" w:color="auto"/>
            </w:tcBorders>
            <w:vAlign w:val="center"/>
          </w:tcPr>
          <w:p w:rsidR="009416E3" w:rsidRPr="00DD02DA" w:rsidRDefault="009416E3" w:rsidP="00FB3C75">
            <w:pPr>
              <w:pStyle w:val="af"/>
              <w:jc w:val="center"/>
              <w:rPr>
                <w:rFonts w:cs="Times New Roman"/>
                <w:w w:val="99"/>
                <w:sz w:val="22"/>
                <w:szCs w:val="22"/>
                <w:highlight w:val="yellow"/>
              </w:rPr>
            </w:pPr>
          </w:p>
        </w:tc>
        <w:tc>
          <w:tcPr>
            <w:tcW w:w="2693" w:type="dxa"/>
            <w:tcBorders>
              <w:top w:val="single" w:sz="4" w:space="0" w:color="auto"/>
              <w:left w:val="single" w:sz="4" w:space="0" w:color="auto"/>
              <w:right w:val="single" w:sz="4" w:space="0" w:color="auto"/>
            </w:tcBorders>
            <w:vAlign w:val="center"/>
          </w:tcPr>
          <w:p w:rsidR="003A30D0" w:rsidRPr="00DD02DA" w:rsidRDefault="00336EAC"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Суммарный размер возмещения не более 20,0 млн. руб.</w:t>
            </w:r>
          </w:p>
        </w:tc>
      </w:tr>
      <w:tr w:rsidR="0026419B" w:rsidRPr="0026419B" w:rsidTr="00FB3C75">
        <w:trPr>
          <w:trHeight w:val="550"/>
        </w:trPr>
        <w:tc>
          <w:tcPr>
            <w:tcW w:w="4257" w:type="dxa"/>
            <w:vMerge/>
            <w:tcBorders>
              <w:left w:val="single" w:sz="4" w:space="0" w:color="auto"/>
              <w:right w:val="single" w:sz="4" w:space="0" w:color="auto"/>
            </w:tcBorders>
            <w:shd w:val="clear" w:color="auto" w:fill="auto"/>
          </w:tcPr>
          <w:p w:rsidR="00592EBA" w:rsidRPr="00DD02DA" w:rsidRDefault="00592EBA" w:rsidP="00346C68">
            <w:pPr>
              <w:pStyle w:val="af"/>
              <w:rPr>
                <w:sz w:val="22"/>
                <w:szCs w:val="22"/>
                <w:highlight w:val="yellow"/>
              </w:rPr>
            </w:pPr>
          </w:p>
        </w:tc>
        <w:tc>
          <w:tcPr>
            <w:tcW w:w="1555" w:type="dxa"/>
            <w:vMerge w:val="restart"/>
            <w:tcBorders>
              <w:top w:val="single" w:sz="4" w:space="0" w:color="auto"/>
              <w:left w:val="single" w:sz="4" w:space="0" w:color="auto"/>
              <w:right w:val="single" w:sz="4" w:space="0" w:color="auto"/>
            </w:tcBorders>
            <w:vAlign w:val="center"/>
          </w:tcPr>
          <w:p w:rsidR="00592EBA" w:rsidRPr="00DD02DA" w:rsidRDefault="00592EBA" w:rsidP="001513F3">
            <w:pPr>
              <w:pStyle w:val="af"/>
              <w:jc w:val="center"/>
              <w:rPr>
                <w:sz w:val="22"/>
                <w:szCs w:val="22"/>
                <w:highlight w:val="yellow"/>
              </w:rPr>
            </w:pPr>
            <w:r w:rsidRPr="00DD02DA">
              <w:rPr>
                <w:sz w:val="22"/>
                <w:szCs w:val="22"/>
                <w:highlight w:val="yellow"/>
              </w:rPr>
              <w:t>Высокий риск</w:t>
            </w:r>
          </w:p>
        </w:tc>
        <w:tc>
          <w:tcPr>
            <w:tcW w:w="1560" w:type="dxa"/>
            <w:vMerge w:val="restart"/>
            <w:tcBorders>
              <w:top w:val="single" w:sz="4" w:space="0" w:color="auto"/>
              <w:left w:val="single" w:sz="4" w:space="0" w:color="auto"/>
              <w:right w:val="single" w:sz="4" w:space="0" w:color="auto"/>
            </w:tcBorders>
            <w:vAlign w:val="center"/>
          </w:tcPr>
          <w:p w:rsidR="00592EBA" w:rsidRPr="00DD02DA" w:rsidRDefault="00592EBA" w:rsidP="00FB3C75">
            <w:pPr>
              <w:pStyle w:val="af"/>
              <w:jc w:val="center"/>
              <w:rPr>
                <w:rFonts w:eastAsia="SimSun" w:cs="Times New Roman"/>
                <w:sz w:val="22"/>
                <w:szCs w:val="22"/>
                <w:highlight w:val="yellow"/>
              </w:rPr>
            </w:pPr>
            <w:r w:rsidRPr="00DD02DA">
              <w:rPr>
                <w:rFonts w:cs="Times New Roman"/>
                <w:w w:val="99"/>
                <w:sz w:val="22"/>
                <w:szCs w:val="22"/>
                <w:highlight w:val="yellow"/>
              </w:rPr>
              <w:t>5</w:t>
            </w:r>
          </w:p>
        </w:tc>
        <w:tc>
          <w:tcPr>
            <w:tcW w:w="2693" w:type="dxa"/>
            <w:tcBorders>
              <w:top w:val="single" w:sz="4" w:space="0" w:color="auto"/>
              <w:left w:val="single" w:sz="4" w:space="0" w:color="auto"/>
              <w:bottom w:val="single" w:sz="4" w:space="0" w:color="auto"/>
              <w:right w:val="single" w:sz="4" w:space="0" w:color="auto"/>
            </w:tcBorders>
            <w:vAlign w:val="center"/>
          </w:tcPr>
          <w:p w:rsidR="00592EBA" w:rsidRPr="00DD02DA" w:rsidRDefault="00F93635"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 xml:space="preserve">Не более </w:t>
            </w:r>
            <w:r w:rsidR="0013470C" w:rsidRPr="00DD02DA">
              <w:rPr>
                <w:rFonts w:eastAsia="Times New Roman"/>
                <w:sz w:val="22"/>
                <w:szCs w:val="22"/>
                <w:highlight w:val="yellow"/>
                <w:lang w:eastAsia="ru-RU"/>
              </w:rPr>
              <w:t>4</w:t>
            </w:r>
            <w:r w:rsidR="00B93920" w:rsidRPr="00DD02DA">
              <w:rPr>
                <w:rFonts w:eastAsia="Times New Roman"/>
                <w:sz w:val="22"/>
                <w:szCs w:val="22"/>
                <w:highlight w:val="yellow"/>
                <w:lang w:eastAsia="ru-RU"/>
              </w:rPr>
              <w:t xml:space="preserve"> фа</w:t>
            </w:r>
            <w:r w:rsidR="00336EAC" w:rsidRPr="00DD02DA">
              <w:rPr>
                <w:rFonts w:eastAsia="Times New Roman"/>
                <w:sz w:val="22"/>
                <w:szCs w:val="22"/>
                <w:highlight w:val="yellow"/>
                <w:lang w:eastAsia="ru-RU"/>
              </w:rPr>
              <w:t>ктов возмещения вреда.</w:t>
            </w:r>
          </w:p>
        </w:tc>
      </w:tr>
      <w:tr w:rsidR="0026419B" w:rsidRPr="0026419B" w:rsidTr="00FB3C75">
        <w:trPr>
          <w:trHeight w:val="858"/>
        </w:trPr>
        <w:tc>
          <w:tcPr>
            <w:tcW w:w="4257" w:type="dxa"/>
            <w:vMerge/>
            <w:tcBorders>
              <w:left w:val="single" w:sz="4" w:space="0" w:color="auto"/>
              <w:right w:val="single" w:sz="4" w:space="0" w:color="auto"/>
            </w:tcBorders>
            <w:shd w:val="clear" w:color="auto" w:fill="auto"/>
          </w:tcPr>
          <w:p w:rsidR="003A30D0" w:rsidRPr="00DD02DA" w:rsidRDefault="003A30D0" w:rsidP="00346C68">
            <w:pPr>
              <w:pStyle w:val="af"/>
              <w:rPr>
                <w:sz w:val="22"/>
                <w:szCs w:val="22"/>
                <w:highlight w:val="yellow"/>
              </w:rPr>
            </w:pPr>
          </w:p>
        </w:tc>
        <w:tc>
          <w:tcPr>
            <w:tcW w:w="1555" w:type="dxa"/>
            <w:vMerge/>
            <w:tcBorders>
              <w:left w:val="single" w:sz="4" w:space="0" w:color="auto"/>
              <w:right w:val="single" w:sz="4" w:space="0" w:color="auto"/>
            </w:tcBorders>
            <w:vAlign w:val="center"/>
          </w:tcPr>
          <w:p w:rsidR="003A30D0" w:rsidRPr="00DD02DA" w:rsidRDefault="003A30D0" w:rsidP="001513F3">
            <w:pPr>
              <w:pStyle w:val="af"/>
              <w:jc w:val="center"/>
              <w:rPr>
                <w:sz w:val="22"/>
                <w:szCs w:val="22"/>
                <w:highlight w:val="yellow"/>
              </w:rPr>
            </w:pPr>
          </w:p>
        </w:tc>
        <w:tc>
          <w:tcPr>
            <w:tcW w:w="1560" w:type="dxa"/>
            <w:vMerge/>
            <w:tcBorders>
              <w:left w:val="single" w:sz="4" w:space="0" w:color="auto"/>
              <w:right w:val="single" w:sz="4" w:space="0" w:color="auto"/>
            </w:tcBorders>
            <w:vAlign w:val="center"/>
          </w:tcPr>
          <w:p w:rsidR="003A30D0" w:rsidRPr="00DD02DA" w:rsidRDefault="003A30D0" w:rsidP="00FB3C75">
            <w:pPr>
              <w:pStyle w:val="af"/>
              <w:jc w:val="center"/>
              <w:rPr>
                <w:rFonts w:cs="Times New Roman"/>
                <w:w w:val="99"/>
                <w:sz w:val="22"/>
                <w:szCs w:val="22"/>
                <w:highlight w:val="yellow"/>
              </w:rPr>
            </w:pPr>
          </w:p>
        </w:tc>
        <w:tc>
          <w:tcPr>
            <w:tcW w:w="2693" w:type="dxa"/>
            <w:tcBorders>
              <w:top w:val="single" w:sz="4" w:space="0" w:color="auto"/>
              <w:left w:val="single" w:sz="4" w:space="0" w:color="auto"/>
              <w:right w:val="single" w:sz="4" w:space="0" w:color="auto"/>
            </w:tcBorders>
            <w:vAlign w:val="center"/>
          </w:tcPr>
          <w:p w:rsidR="003A30D0" w:rsidRPr="00DD02DA" w:rsidRDefault="00336EAC"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Суммарный размер возмещения не более 30,0 млн. руб</w:t>
            </w:r>
            <w:r w:rsidR="0013470C" w:rsidRPr="00DD02DA">
              <w:rPr>
                <w:rFonts w:eastAsia="Times New Roman"/>
                <w:sz w:val="22"/>
                <w:szCs w:val="22"/>
                <w:highlight w:val="yellow"/>
                <w:lang w:eastAsia="ru-RU"/>
              </w:rPr>
              <w:t>.</w:t>
            </w:r>
          </w:p>
        </w:tc>
      </w:tr>
      <w:tr w:rsidR="0026419B" w:rsidRPr="0026419B" w:rsidTr="00FB3C75">
        <w:trPr>
          <w:trHeight w:val="287"/>
        </w:trPr>
        <w:tc>
          <w:tcPr>
            <w:tcW w:w="4257" w:type="dxa"/>
            <w:vMerge/>
            <w:tcBorders>
              <w:left w:val="single" w:sz="4" w:space="0" w:color="auto"/>
              <w:bottom w:val="single" w:sz="4" w:space="0" w:color="auto"/>
              <w:right w:val="single" w:sz="4" w:space="0" w:color="auto"/>
            </w:tcBorders>
            <w:shd w:val="clear" w:color="auto" w:fill="auto"/>
          </w:tcPr>
          <w:p w:rsidR="00592EBA" w:rsidRPr="00DD02DA" w:rsidRDefault="00592EBA" w:rsidP="00346C68">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592EBA" w:rsidRPr="00DD02DA" w:rsidRDefault="00592EBA" w:rsidP="001513F3">
            <w:pPr>
              <w:pStyle w:val="af"/>
              <w:ind w:left="0"/>
              <w:jc w:val="center"/>
              <w:rPr>
                <w:sz w:val="22"/>
                <w:szCs w:val="22"/>
                <w:highlight w:val="yellow"/>
              </w:rPr>
            </w:pPr>
            <w:r w:rsidRPr="00DD02DA">
              <w:rPr>
                <w:sz w:val="22"/>
                <w:szCs w:val="22"/>
                <w:highlight w:val="yellow"/>
              </w:rPr>
              <w:t>Чрезвычайно высокий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592EBA" w:rsidRPr="00DD02DA" w:rsidRDefault="00592EBA" w:rsidP="00FB3C75">
            <w:pPr>
              <w:pStyle w:val="af"/>
              <w:jc w:val="center"/>
              <w:rPr>
                <w:rFonts w:eastAsia="SimSun" w:cs="Times New Roman"/>
                <w:sz w:val="22"/>
                <w:szCs w:val="22"/>
                <w:highlight w:val="yellow"/>
              </w:rPr>
            </w:pPr>
            <w:r w:rsidRPr="00DD02DA">
              <w:rPr>
                <w:rFonts w:cs="Times New Roman"/>
                <w:w w:val="99"/>
                <w:sz w:val="22"/>
                <w:szCs w:val="22"/>
                <w:highlight w:val="yellow"/>
              </w:rPr>
              <w:t>6</w:t>
            </w:r>
          </w:p>
        </w:tc>
        <w:tc>
          <w:tcPr>
            <w:tcW w:w="2693" w:type="dxa"/>
            <w:tcBorders>
              <w:top w:val="single" w:sz="4" w:space="0" w:color="auto"/>
              <w:left w:val="single" w:sz="4" w:space="0" w:color="auto"/>
              <w:bottom w:val="single" w:sz="4" w:space="0" w:color="auto"/>
              <w:right w:val="single" w:sz="4" w:space="0" w:color="auto"/>
            </w:tcBorders>
            <w:vAlign w:val="center"/>
          </w:tcPr>
          <w:p w:rsidR="00B93920" w:rsidRPr="00DD02DA" w:rsidRDefault="0013470C"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Не более 5</w:t>
            </w:r>
            <w:r w:rsidR="00F93635" w:rsidRPr="00DD02DA">
              <w:rPr>
                <w:rFonts w:eastAsia="Times New Roman"/>
                <w:sz w:val="22"/>
                <w:szCs w:val="22"/>
                <w:highlight w:val="yellow"/>
                <w:lang w:eastAsia="ru-RU"/>
              </w:rPr>
              <w:t xml:space="preserve"> ф</w:t>
            </w:r>
            <w:r w:rsidR="00B93920" w:rsidRPr="00DD02DA">
              <w:rPr>
                <w:rFonts w:eastAsia="Times New Roman"/>
                <w:sz w:val="22"/>
                <w:szCs w:val="22"/>
                <w:highlight w:val="yellow"/>
                <w:lang w:eastAsia="ru-RU"/>
              </w:rPr>
              <w:t>актов возмещения вреда.</w:t>
            </w:r>
          </w:p>
          <w:p w:rsidR="00592EBA" w:rsidRPr="00DD02DA" w:rsidRDefault="00592EBA"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Суммарный р</w:t>
            </w:r>
            <w:r w:rsidRPr="00DD02DA">
              <w:rPr>
                <w:sz w:val="22"/>
                <w:szCs w:val="22"/>
                <w:highlight w:val="yellow"/>
              </w:rPr>
              <w:t>азмер возмещения вреда  и выплаты комп</w:t>
            </w:r>
            <w:r w:rsidR="00E513B6" w:rsidRPr="00DD02DA">
              <w:rPr>
                <w:sz w:val="22"/>
                <w:szCs w:val="22"/>
                <w:highlight w:val="yellow"/>
              </w:rPr>
              <w:t xml:space="preserve">енсации сверх возмещения вреда </w:t>
            </w:r>
            <w:r w:rsidRPr="00DD02DA">
              <w:rPr>
                <w:sz w:val="22"/>
                <w:szCs w:val="22"/>
                <w:highlight w:val="yellow"/>
              </w:rPr>
              <w:t xml:space="preserve">  превышает </w:t>
            </w:r>
            <w:r w:rsidR="00B93920" w:rsidRPr="00DD02DA">
              <w:rPr>
                <w:sz w:val="22"/>
                <w:szCs w:val="22"/>
                <w:highlight w:val="yellow"/>
              </w:rPr>
              <w:t>3</w:t>
            </w:r>
            <w:r w:rsidRPr="00DD02DA">
              <w:rPr>
                <w:sz w:val="22"/>
                <w:szCs w:val="22"/>
                <w:highlight w:val="yellow"/>
              </w:rPr>
              <w:t>0,0 млн.руб</w:t>
            </w:r>
            <w:r w:rsidR="00B93920" w:rsidRPr="00DD02DA">
              <w:rPr>
                <w:sz w:val="22"/>
                <w:szCs w:val="22"/>
                <w:highlight w:val="yellow"/>
              </w:rPr>
              <w:t>.</w:t>
            </w:r>
          </w:p>
        </w:tc>
      </w:tr>
      <w:tr w:rsidR="0026419B" w:rsidRPr="0026419B" w:rsidTr="00FB3C75">
        <w:trPr>
          <w:trHeight w:val="287"/>
        </w:trPr>
        <w:tc>
          <w:tcPr>
            <w:tcW w:w="4257" w:type="dxa"/>
            <w:vMerge w:val="restart"/>
            <w:tcBorders>
              <w:left w:val="single" w:sz="4" w:space="0" w:color="auto"/>
              <w:bottom w:val="single" w:sz="4" w:space="0" w:color="auto"/>
              <w:right w:val="single" w:sz="4" w:space="0" w:color="auto"/>
            </w:tcBorders>
            <w:shd w:val="clear" w:color="auto" w:fill="auto"/>
          </w:tcPr>
          <w:p w:rsidR="004D27AF" w:rsidRPr="00DD02DA" w:rsidRDefault="004D27AF" w:rsidP="002371E1">
            <w:pPr>
              <w:pStyle w:val="af"/>
              <w:jc w:val="center"/>
              <w:rPr>
                <w:b/>
                <w:sz w:val="22"/>
                <w:szCs w:val="22"/>
                <w:highlight w:val="yellow"/>
                <w:u w:val="single"/>
              </w:rPr>
            </w:pPr>
            <w:r w:rsidRPr="00DD02DA">
              <w:rPr>
                <w:b/>
                <w:sz w:val="22"/>
                <w:szCs w:val="22"/>
                <w:highlight w:val="yellow"/>
                <w:u w:val="single"/>
              </w:rPr>
              <w:t xml:space="preserve">Фактор Т </w:t>
            </w:r>
            <w:r w:rsidR="007C1EB7" w:rsidRPr="00DD02DA">
              <w:rPr>
                <w:b/>
                <w:sz w:val="22"/>
                <w:szCs w:val="22"/>
                <w:highlight w:val="yellow"/>
                <w:u w:val="single"/>
              </w:rPr>
              <w:t>2</w:t>
            </w:r>
          </w:p>
          <w:p w:rsidR="004D27AF" w:rsidRPr="00DD02DA" w:rsidRDefault="004D27AF" w:rsidP="00BF6014">
            <w:pPr>
              <w:pStyle w:val="af"/>
              <w:jc w:val="both"/>
              <w:rPr>
                <w:b/>
                <w:sz w:val="22"/>
                <w:szCs w:val="22"/>
                <w:highlight w:val="yellow"/>
              </w:rPr>
            </w:pPr>
            <w:r w:rsidRPr="00DD02DA">
              <w:rPr>
                <w:rFonts w:eastAsia="Cambria" w:cs="Times New Roman"/>
                <w:sz w:val="22"/>
                <w:szCs w:val="22"/>
                <w:highlight w:val="yellow"/>
              </w:rPr>
              <w:t xml:space="preserve">Непринятие </w:t>
            </w:r>
            <w:r w:rsidR="00BF6014" w:rsidRPr="00DD02DA">
              <w:rPr>
                <w:rFonts w:eastAsia="Cambria" w:cs="Times New Roman"/>
                <w:sz w:val="22"/>
                <w:szCs w:val="22"/>
                <w:highlight w:val="yellow"/>
              </w:rPr>
              <w:t>Членом Ассоциации</w:t>
            </w:r>
            <w:r w:rsidRPr="00DD02DA">
              <w:rPr>
                <w:rFonts w:eastAsia="Cambria" w:cs="Times New Roman"/>
                <w:sz w:val="22"/>
                <w:szCs w:val="22"/>
                <w:highlight w:val="yellow"/>
              </w:rPr>
              <w:t xml:space="preserve">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r w:rsidR="00BF6014" w:rsidRPr="00DD02DA">
              <w:rPr>
                <w:rFonts w:eastAsia="Cambria" w:cs="Times New Roman"/>
                <w:sz w:val="22"/>
                <w:szCs w:val="22"/>
                <w:highlight w:val="yellow"/>
              </w:rPr>
              <w:t>.</w:t>
            </w:r>
          </w:p>
        </w:tc>
        <w:tc>
          <w:tcPr>
            <w:tcW w:w="1555"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1513F3">
            <w:pPr>
              <w:pStyle w:val="af"/>
              <w:jc w:val="center"/>
              <w:rPr>
                <w:sz w:val="22"/>
                <w:szCs w:val="22"/>
                <w:highlight w:val="yellow"/>
              </w:rPr>
            </w:pPr>
            <w:r w:rsidRPr="00DD02DA">
              <w:rPr>
                <w:sz w:val="22"/>
                <w:szCs w:val="22"/>
                <w:highlight w:val="yellow"/>
              </w:rPr>
              <w:t>Низкий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FB3C75">
            <w:pPr>
              <w:pStyle w:val="af"/>
              <w:jc w:val="center"/>
              <w:rPr>
                <w:rFonts w:cs="Times New Roman"/>
                <w:sz w:val="22"/>
                <w:szCs w:val="22"/>
                <w:highlight w:val="yellow"/>
              </w:rPr>
            </w:pPr>
            <w:r w:rsidRPr="00DD02DA">
              <w:rPr>
                <w:rFonts w:cs="Times New Roman"/>
                <w:sz w:val="22"/>
                <w:szCs w:val="22"/>
                <w:highlight w:val="yellow"/>
              </w:rPr>
              <w:t>1</w:t>
            </w:r>
          </w:p>
        </w:tc>
        <w:tc>
          <w:tcPr>
            <w:tcW w:w="2693" w:type="dxa"/>
            <w:tcBorders>
              <w:top w:val="single" w:sz="4" w:space="0" w:color="auto"/>
              <w:left w:val="single" w:sz="4" w:space="0" w:color="auto"/>
              <w:bottom w:val="single" w:sz="4" w:space="0" w:color="auto"/>
              <w:right w:val="single" w:sz="4" w:space="0" w:color="auto"/>
            </w:tcBorders>
            <w:vAlign w:val="center"/>
          </w:tcPr>
          <w:p w:rsidR="004D27AF" w:rsidRPr="00DD02DA" w:rsidRDefault="007C1EB7"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0</w:t>
            </w:r>
          </w:p>
        </w:tc>
      </w:tr>
      <w:tr w:rsidR="0026419B" w:rsidRPr="0026419B" w:rsidTr="00FB3C75">
        <w:trPr>
          <w:trHeight w:val="287"/>
        </w:trPr>
        <w:tc>
          <w:tcPr>
            <w:tcW w:w="4257" w:type="dxa"/>
            <w:vMerge/>
            <w:tcBorders>
              <w:left w:val="single" w:sz="4" w:space="0" w:color="auto"/>
              <w:bottom w:val="single" w:sz="4" w:space="0" w:color="auto"/>
              <w:right w:val="single" w:sz="4" w:space="0" w:color="auto"/>
            </w:tcBorders>
            <w:shd w:val="clear" w:color="auto" w:fill="auto"/>
          </w:tcPr>
          <w:p w:rsidR="004D27AF" w:rsidRPr="00DD02DA" w:rsidRDefault="004D27AF"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1513F3">
            <w:pPr>
              <w:pStyle w:val="af"/>
              <w:jc w:val="center"/>
              <w:rPr>
                <w:sz w:val="22"/>
                <w:szCs w:val="22"/>
                <w:highlight w:val="yellow"/>
              </w:rPr>
            </w:pPr>
            <w:r w:rsidRPr="00DD02DA">
              <w:rPr>
                <w:sz w:val="22"/>
                <w:szCs w:val="22"/>
                <w:highlight w:val="yellow"/>
              </w:rPr>
              <w:t>Умеренный риск</w:t>
            </w:r>
          </w:p>
        </w:tc>
        <w:tc>
          <w:tcPr>
            <w:tcW w:w="1560"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FB3C75">
            <w:pPr>
              <w:pStyle w:val="af"/>
              <w:jc w:val="center"/>
              <w:rPr>
                <w:rFonts w:cs="Times New Roman"/>
                <w:sz w:val="22"/>
                <w:szCs w:val="22"/>
                <w:highlight w:val="yellow"/>
              </w:rPr>
            </w:pPr>
            <w:r w:rsidRPr="00DD02DA">
              <w:rPr>
                <w:rFonts w:cs="Times New Roman"/>
                <w:sz w:val="22"/>
                <w:szCs w:val="22"/>
                <w:highlight w:val="yellow"/>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7AF" w:rsidRPr="00DD02DA" w:rsidRDefault="004D27AF"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Не более 3 раз</w:t>
            </w:r>
          </w:p>
        </w:tc>
      </w:tr>
      <w:tr w:rsidR="0026419B" w:rsidRPr="0026419B" w:rsidTr="00FB3C75">
        <w:trPr>
          <w:trHeight w:val="287"/>
        </w:trPr>
        <w:tc>
          <w:tcPr>
            <w:tcW w:w="4257" w:type="dxa"/>
            <w:vMerge/>
            <w:tcBorders>
              <w:left w:val="single" w:sz="4" w:space="0" w:color="auto"/>
              <w:bottom w:val="single" w:sz="4" w:space="0" w:color="auto"/>
              <w:right w:val="single" w:sz="4" w:space="0" w:color="auto"/>
            </w:tcBorders>
            <w:shd w:val="clear" w:color="auto" w:fill="auto"/>
          </w:tcPr>
          <w:p w:rsidR="004D27AF" w:rsidRPr="00DD02DA" w:rsidRDefault="004D27AF"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1513F3">
            <w:pPr>
              <w:pStyle w:val="af"/>
              <w:jc w:val="center"/>
              <w:rPr>
                <w:sz w:val="22"/>
                <w:szCs w:val="22"/>
                <w:highlight w:val="yellow"/>
              </w:rPr>
            </w:pPr>
            <w:r w:rsidRPr="00DD02DA">
              <w:rPr>
                <w:sz w:val="22"/>
                <w:szCs w:val="22"/>
                <w:highlight w:val="yellow"/>
              </w:rPr>
              <w:t>Средний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FB3C75">
            <w:pPr>
              <w:pStyle w:val="af"/>
              <w:jc w:val="center"/>
              <w:rPr>
                <w:rFonts w:cs="Times New Roman"/>
                <w:sz w:val="22"/>
                <w:szCs w:val="22"/>
                <w:highlight w:val="yellow"/>
              </w:rPr>
            </w:pPr>
            <w:r w:rsidRPr="00DD02DA">
              <w:rPr>
                <w:rFonts w:cs="Times New Roman"/>
                <w:sz w:val="22"/>
                <w:szCs w:val="22"/>
                <w:highlight w:val="yellow"/>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7AF" w:rsidRPr="00DD02DA" w:rsidRDefault="004D27AF"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Не более 5 раз</w:t>
            </w:r>
          </w:p>
        </w:tc>
      </w:tr>
      <w:tr w:rsidR="0026419B" w:rsidRPr="0026419B" w:rsidTr="00FB3C75">
        <w:trPr>
          <w:trHeight w:val="287"/>
        </w:trPr>
        <w:tc>
          <w:tcPr>
            <w:tcW w:w="4257" w:type="dxa"/>
            <w:vMerge/>
            <w:tcBorders>
              <w:left w:val="single" w:sz="4" w:space="0" w:color="auto"/>
              <w:bottom w:val="single" w:sz="4" w:space="0" w:color="auto"/>
              <w:right w:val="single" w:sz="4" w:space="0" w:color="auto"/>
            </w:tcBorders>
            <w:shd w:val="clear" w:color="auto" w:fill="auto"/>
          </w:tcPr>
          <w:p w:rsidR="004D27AF" w:rsidRPr="00DD02DA" w:rsidRDefault="004D27AF"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1513F3">
            <w:pPr>
              <w:pStyle w:val="af"/>
              <w:jc w:val="center"/>
              <w:rPr>
                <w:sz w:val="22"/>
                <w:szCs w:val="22"/>
                <w:highlight w:val="yellow"/>
              </w:rPr>
            </w:pPr>
            <w:r w:rsidRPr="00DD02DA">
              <w:rPr>
                <w:sz w:val="22"/>
                <w:szCs w:val="22"/>
                <w:highlight w:val="yellow"/>
              </w:rPr>
              <w:t>Значительный риск</w:t>
            </w:r>
          </w:p>
        </w:tc>
        <w:tc>
          <w:tcPr>
            <w:tcW w:w="1560"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FB3C75">
            <w:pPr>
              <w:pStyle w:val="af"/>
              <w:jc w:val="center"/>
              <w:rPr>
                <w:rFonts w:cs="Times New Roman"/>
                <w:sz w:val="22"/>
                <w:szCs w:val="22"/>
                <w:highlight w:val="yellow"/>
              </w:rPr>
            </w:pPr>
            <w:r w:rsidRPr="00DD02DA">
              <w:rPr>
                <w:rFonts w:cs="Times New Roman"/>
                <w:sz w:val="22"/>
                <w:szCs w:val="22"/>
                <w:highlight w:val="yellow"/>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7AF" w:rsidRPr="00DD02DA" w:rsidRDefault="004D27AF"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Не более 7 раз</w:t>
            </w:r>
          </w:p>
        </w:tc>
      </w:tr>
      <w:tr w:rsidR="0026419B" w:rsidRPr="0026419B" w:rsidTr="00FB3C75">
        <w:trPr>
          <w:trHeight w:val="287"/>
        </w:trPr>
        <w:tc>
          <w:tcPr>
            <w:tcW w:w="4257" w:type="dxa"/>
            <w:vMerge/>
            <w:tcBorders>
              <w:left w:val="single" w:sz="4" w:space="0" w:color="auto"/>
              <w:bottom w:val="single" w:sz="4" w:space="0" w:color="auto"/>
              <w:right w:val="single" w:sz="4" w:space="0" w:color="auto"/>
            </w:tcBorders>
            <w:shd w:val="clear" w:color="auto" w:fill="auto"/>
          </w:tcPr>
          <w:p w:rsidR="004D27AF" w:rsidRPr="00DD02DA" w:rsidRDefault="004D27AF"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1513F3">
            <w:pPr>
              <w:pStyle w:val="af"/>
              <w:jc w:val="center"/>
              <w:rPr>
                <w:sz w:val="22"/>
                <w:szCs w:val="22"/>
                <w:highlight w:val="yellow"/>
              </w:rPr>
            </w:pPr>
            <w:r w:rsidRPr="00DD02DA">
              <w:rPr>
                <w:sz w:val="22"/>
                <w:szCs w:val="22"/>
                <w:highlight w:val="yellow"/>
              </w:rPr>
              <w:t>Высокий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FB3C75">
            <w:pPr>
              <w:pStyle w:val="af"/>
              <w:jc w:val="center"/>
              <w:rPr>
                <w:rFonts w:cs="Times New Roman"/>
                <w:sz w:val="22"/>
                <w:szCs w:val="22"/>
                <w:highlight w:val="yellow"/>
              </w:rPr>
            </w:pPr>
            <w:r w:rsidRPr="00DD02DA">
              <w:rPr>
                <w:rFonts w:cs="Times New Roman"/>
                <w:sz w:val="22"/>
                <w:szCs w:val="22"/>
                <w:highlight w:val="yellow"/>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7AF" w:rsidRPr="00DD02DA" w:rsidRDefault="004D27AF" w:rsidP="00FB3C75">
            <w:pPr>
              <w:jc w:val="center"/>
              <w:rPr>
                <w:rFonts w:eastAsia="Times New Roman"/>
                <w:sz w:val="22"/>
                <w:szCs w:val="22"/>
                <w:highlight w:val="yellow"/>
                <w:lang w:eastAsia="ru-RU"/>
              </w:rPr>
            </w:pPr>
            <w:r w:rsidRPr="00DD02DA">
              <w:rPr>
                <w:rFonts w:eastAsia="Times New Roman"/>
                <w:sz w:val="22"/>
                <w:szCs w:val="22"/>
                <w:highlight w:val="yellow"/>
                <w:lang w:eastAsia="ru-RU"/>
              </w:rPr>
              <w:t>Не более 8 раз</w:t>
            </w:r>
          </w:p>
        </w:tc>
      </w:tr>
      <w:tr w:rsidR="0026419B" w:rsidRPr="0026419B" w:rsidTr="00FB3C75">
        <w:trPr>
          <w:trHeight w:val="287"/>
        </w:trPr>
        <w:tc>
          <w:tcPr>
            <w:tcW w:w="4257" w:type="dxa"/>
            <w:vMerge/>
            <w:tcBorders>
              <w:left w:val="single" w:sz="4" w:space="0" w:color="auto"/>
              <w:bottom w:val="single" w:sz="4" w:space="0" w:color="auto"/>
              <w:right w:val="single" w:sz="4" w:space="0" w:color="auto"/>
            </w:tcBorders>
            <w:shd w:val="clear" w:color="auto" w:fill="auto"/>
          </w:tcPr>
          <w:p w:rsidR="004D27AF" w:rsidRPr="00DD02DA" w:rsidRDefault="004D27AF"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1513F3">
            <w:pPr>
              <w:pStyle w:val="af"/>
              <w:jc w:val="center"/>
              <w:rPr>
                <w:sz w:val="22"/>
                <w:szCs w:val="22"/>
                <w:highlight w:val="yellow"/>
              </w:rPr>
            </w:pPr>
            <w:r w:rsidRPr="00DD02DA">
              <w:rPr>
                <w:sz w:val="22"/>
                <w:szCs w:val="22"/>
                <w:highlight w:val="yellow"/>
              </w:rPr>
              <w:t>Чрезвычайно высокий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4D27AF" w:rsidRPr="00DD02DA" w:rsidRDefault="004D27AF" w:rsidP="00FB3C75">
            <w:pPr>
              <w:pStyle w:val="af"/>
              <w:jc w:val="center"/>
              <w:rPr>
                <w:rFonts w:cs="Times New Roman"/>
                <w:sz w:val="22"/>
                <w:szCs w:val="22"/>
                <w:highlight w:val="yellow"/>
              </w:rPr>
            </w:pPr>
            <w:r w:rsidRPr="00DD02DA">
              <w:rPr>
                <w:rFonts w:cs="Times New Roman"/>
                <w:sz w:val="22"/>
                <w:szCs w:val="22"/>
                <w:highlight w:val="yellow"/>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7AF" w:rsidRPr="00DD02DA" w:rsidRDefault="00FB3C75" w:rsidP="00FB3C75">
            <w:pPr>
              <w:pStyle w:val="af"/>
              <w:jc w:val="center"/>
              <w:rPr>
                <w:w w:val="99"/>
                <w:sz w:val="22"/>
                <w:szCs w:val="22"/>
                <w:highlight w:val="yellow"/>
              </w:rPr>
            </w:pPr>
            <w:r w:rsidRPr="00DD02DA">
              <w:rPr>
                <w:rFonts w:eastAsia="Times New Roman"/>
                <w:sz w:val="22"/>
                <w:szCs w:val="22"/>
                <w:highlight w:val="yellow"/>
                <w:lang w:eastAsia="ru-RU"/>
              </w:rPr>
              <w:t>Не более 8 раз</w:t>
            </w:r>
          </w:p>
        </w:tc>
      </w:tr>
      <w:tr w:rsidR="0026419B" w:rsidRPr="0026419B" w:rsidTr="00FB3C75">
        <w:trPr>
          <w:trHeight w:val="287"/>
        </w:trPr>
        <w:tc>
          <w:tcPr>
            <w:tcW w:w="4257" w:type="dxa"/>
            <w:vMerge w:val="restart"/>
            <w:tcBorders>
              <w:top w:val="single" w:sz="4" w:space="0" w:color="auto"/>
              <w:left w:val="single" w:sz="4" w:space="0" w:color="auto"/>
              <w:bottom w:val="single" w:sz="4" w:space="0" w:color="auto"/>
              <w:right w:val="single" w:sz="4" w:space="0" w:color="auto"/>
            </w:tcBorders>
            <w:shd w:val="clear" w:color="auto" w:fill="auto"/>
          </w:tcPr>
          <w:p w:rsidR="002371E1" w:rsidRPr="00DD02DA" w:rsidRDefault="002371E1" w:rsidP="002371E1">
            <w:pPr>
              <w:pStyle w:val="af"/>
              <w:jc w:val="center"/>
              <w:rPr>
                <w:b/>
                <w:sz w:val="22"/>
                <w:szCs w:val="22"/>
                <w:highlight w:val="yellow"/>
                <w:u w:val="single"/>
              </w:rPr>
            </w:pPr>
            <w:r w:rsidRPr="00DD02DA">
              <w:rPr>
                <w:b/>
                <w:sz w:val="22"/>
                <w:szCs w:val="22"/>
                <w:highlight w:val="yellow"/>
                <w:u w:val="single"/>
              </w:rPr>
              <w:t xml:space="preserve">Фактор </w:t>
            </w:r>
            <w:r w:rsidR="001D4B0D" w:rsidRPr="00DD02DA">
              <w:rPr>
                <w:b/>
                <w:sz w:val="22"/>
                <w:szCs w:val="22"/>
                <w:highlight w:val="yellow"/>
                <w:u w:val="single"/>
              </w:rPr>
              <w:t xml:space="preserve">Т </w:t>
            </w:r>
            <w:r w:rsidR="007C1EB7" w:rsidRPr="00DD02DA">
              <w:rPr>
                <w:b/>
                <w:sz w:val="22"/>
                <w:szCs w:val="22"/>
                <w:highlight w:val="yellow"/>
                <w:u w:val="single"/>
              </w:rPr>
              <w:t>3</w:t>
            </w:r>
          </w:p>
          <w:p w:rsidR="009025C0" w:rsidRPr="00DD02DA" w:rsidRDefault="009025C0" w:rsidP="009025C0">
            <w:pPr>
              <w:pStyle w:val="af"/>
              <w:jc w:val="both"/>
              <w:rPr>
                <w:rFonts w:eastAsia="Cambria" w:cs="Times New Roman"/>
                <w:sz w:val="22"/>
                <w:szCs w:val="22"/>
                <w:highlight w:val="yellow"/>
              </w:rPr>
            </w:pPr>
            <w:r w:rsidRPr="00DD02DA">
              <w:rPr>
                <w:rFonts w:eastAsia="Cambria" w:cs="Times New Roman"/>
                <w:sz w:val="22"/>
                <w:szCs w:val="22"/>
                <w:highlight w:val="yellow"/>
              </w:rPr>
              <w:t>Фактический максимальный уровень ответственности члена Ассоциации по договорам строительного подряда, договорам подряда на осуществление сноса.</w:t>
            </w:r>
          </w:p>
          <w:p w:rsidR="009025C0" w:rsidRPr="00DD02DA" w:rsidRDefault="009025C0" w:rsidP="002371E1">
            <w:pPr>
              <w:pStyle w:val="af"/>
              <w:jc w:val="center"/>
              <w:rPr>
                <w:b/>
                <w:sz w:val="22"/>
                <w:szCs w:val="22"/>
                <w:highlight w:val="yellow"/>
              </w:rPr>
            </w:pPr>
          </w:p>
          <w:p w:rsidR="002371E1" w:rsidRPr="00DD02DA" w:rsidRDefault="002371E1" w:rsidP="002371E1">
            <w:pPr>
              <w:pStyle w:val="af"/>
              <w:jc w:val="both"/>
              <w:rPr>
                <w:b/>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6B763B">
            <w:pPr>
              <w:pStyle w:val="af"/>
              <w:jc w:val="center"/>
              <w:rPr>
                <w:sz w:val="22"/>
                <w:szCs w:val="22"/>
                <w:highlight w:val="yellow"/>
              </w:rPr>
            </w:pPr>
            <w:r w:rsidRPr="00DD02DA">
              <w:rPr>
                <w:sz w:val="22"/>
                <w:szCs w:val="22"/>
                <w:highlight w:val="yellow"/>
              </w:rPr>
              <w:t>Низкий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FB3C75">
            <w:pPr>
              <w:pStyle w:val="af"/>
              <w:jc w:val="center"/>
              <w:rPr>
                <w:rFonts w:cs="Times New Roman"/>
                <w:sz w:val="22"/>
                <w:szCs w:val="22"/>
                <w:highlight w:val="yellow"/>
              </w:rPr>
            </w:pPr>
            <w:r w:rsidRPr="00DD02DA">
              <w:rPr>
                <w:rFonts w:cs="Times New Roman"/>
                <w:sz w:val="22"/>
                <w:szCs w:val="22"/>
                <w:highlight w:val="yellow"/>
              </w:rPr>
              <w:t>1</w:t>
            </w:r>
          </w:p>
        </w:tc>
        <w:tc>
          <w:tcPr>
            <w:tcW w:w="2693" w:type="dxa"/>
            <w:tcBorders>
              <w:top w:val="single" w:sz="4" w:space="0" w:color="auto"/>
              <w:left w:val="single" w:sz="4" w:space="0" w:color="auto"/>
              <w:bottom w:val="single" w:sz="4" w:space="0" w:color="auto"/>
              <w:right w:val="single" w:sz="4" w:space="0" w:color="auto"/>
            </w:tcBorders>
            <w:vAlign w:val="center"/>
          </w:tcPr>
          <w:p w:rsidR="002371E1" w:rsidRPr="00DD02DA" w:rsidRDefault="00287D8C" w:rsidP="00FB3C75">
            <w:pPr>
              <w:pStyle w:val="af"/>
              <w:jc w:val="center"/>
              <w:rPr>
                <w:sz w:val="22"/>
                <w:szCs w:val="22"/>
                <w:highlight w:val="yellow"/>
              </w:rPr>
            </w:pPr>
            <w:r w:rsidRPr="00DD02DA">
              <w:rPr>
                <w:sz w:val="22"/>
                <w:szCs w:val="22"/>
                <w:highlight w:val="yellow"/>
              </w:rPr>
              <w:t>Отсутствие уровня ответственности</w:t>
            </w:r>
          </w:p>
        </w:tc>
      </w:tr>
      <w:tr w:rsidR="0026419B" w:rsidRPr="0026419B" w:rsidTr="00FB3C75">
        <w:trPr>
          <w:trHeight w:val="287"/>
        </w:trPr>
        <w:tc>
          <w:tcPr>
            <w:tcW w:w="4257" w:type="dxa"/>
            <w:vMerge/>
            <w:tcBorders>
              <w:top w:val="single" w:sz="4" w:space="0" w:color="auto"/>
              <w:left w:val="single" w:sz="4" w:space="0" w:color="auto"/>
              <w:bottom w:val="single" w:sz="4" w:space="0" w:color="auto"/>
              <w:right w:val="single" w:sz="4" w:space="0" w:color="auto"/>
            </w:tcBorders>
            <w:shd w:val="clear" w:color="auto" w:fill="auto"/>
          </w:tcPr>
          <w:p w:rsidR="002371E1" w:rsidRPr="00DD02DA" w:rsidRDefault="002371E1"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6B763B">
            <w:pPr>
              <w:pStyle w:val="af"/>
              <w:jc w:val="center"/>
              <w:rPr>
                <w:sz w:val="22"/>
                <w:szCs w:val="22"/>
                <w:highlight w:val="yellow"/>
              </w:rPr>
            </w:pPr>
            <w:r w:rsidRPr="00DD02DA">
              <w:rPr>
                <w:sz w:val="22"/>
                <w:szCs w:val="22"/>
                <w:highlight w:val="yellow"/>
              </w:rPr>
              <w:t>Умеренный риск</w:t>
            </w:r>
          </w:p>
        </w:tc>
        <w:tc>
          <w:tcPr>
            <w:tcW w:w="1560"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FB3C75">
            <w:pPr>
              <w:pStyle w:val="af"/>
              <w:jc w:val="center"/>
              <w:rPr>
                <w:rFonts w:cs="Times New Roman"/>
                <w:sz w:val="22"/>
                <w:szCs w:val="22"/>
                <w:highlight w:val="yellow"/>
              </w:rPr>
            </w:pPr>
            <w:r w:rsidRPr="00DD02DA">
              <w:rPr>
                <w:rFonts w:cs="Times New Roman"/>
                <w:sz w:val="22"/>
                <w:szCs w:val="22"/>
                <w:highlight w:val="yellow"/>
              </w:rPr>
              <w:t>2</w:t>
            </w:r>
          </w:p>
        </w:tc>
        <w:tc>
          <w:tcPr>
            <w:tcW w:w="2693" w:type="dxa"/>
            <w:tcBorders>
              <w:top w:val="single" w:sz="4" w:space="0" w:color="auto"/>
              <w:left w:val="single" w:sz="4" w:space="0" w:color="auto"/>
              <w:bottom w:val="single" w:sz="4" w:space="0" w:color="auto"/>
              <w:right w:val="single" w:sz="4" w:space="0" w:color="auto"/>
            </w:tcBorders>
            <w:vAlign w:val="center"/>
          </w:tcPr>
          <w:p w:rsidR="002371E1" w:rsidRPr="00DD02DA" w:rsidRDefault="00287D8C" w:rsidP="00FB3C75">
            <w:pPr>
              <w:pStyle w:val="af"/>
              <w:jc w:val="center"/>
              <w:rPr>
                <w:sz w:val="22"/>
                <w:szCs w:val="22"/>
                <w:highlight w:val="yellow"/>
              </w:rPr>
            </w:pPr>
            <w:r w:rsidRPr="00DD02DA">
              <w:rPr>
                <w:sz w:val="22"/>
                <w:szCs w:val="22"/>
                <w:highlight w:val="yellow"/>
              </w:rPr>
              <w:t>Первый уровень ответственности</w:t>
            </w:r>
          </w:p>
        </w:tc>
      </w:tr>
      <w:tr w:rsidR="0026419B" w:rsidRPr="0026419B" w:rsidTr="00FB3C75">
        <w:trPr>
          <w:trHeight w:val="287"/>
        </w:trPr>
        <w:tc>
          <w:tcPr>
            <w:tcW w:w="4257" w:type="dxa"/>
            <w:vMerge/>
            <w:tcBorders>
              <w:top w:val="single" w:sz="4" w:space="0" w:color="auto"/>
              <w:left w:val="single" w:sz="4" w:space="0" w:color="auto"/>
              <w:bottom w:val="single" w:sz="4" w:space="0" w:color="auto"/>
              <w:right w:val="single" w:sz="4" w:space="0" w:color="auto"/>
            </w:tcBorders>
            <w:shd w:val="clear" w:color="auto" w:fill="auto"/>
          </w:tcPr>
          <w:p w:rsidR="002371E1" w:rsidRPr="00DD02DA" w:rsidRDefault="002371E1"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6B763B">
            <w:pPr>
              <w:pStyle w:val="af"/>
              <w:jc w:val="center"/>
              <w:rPr>
                <w:sz w:val="22"/>
                <w:szCs w:val="22"/>
                <w:highlight w:val="yellow"/>
              </w:rPr>
            </w:pPr>
            <w:r w:rsidRPr="00DD02DA">
              <w:rPr>
                <w:sz w:val="22"/>
                <w:szCs w:val="22"/>
                <w:highlight w:val="yellow"/>
              </w:rPr>
              <w:t>Средний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FB3C75">
            <w:pPr>
              <w:pStyle w:val="af"/>
              <w:jc w:val="center"/>
              <w:rPr>
                <w:rFonts w:cs="Times New Roman"/>
                <w:sz w:val="22"/>
                <w:szCs w:val="22"/>
                <w:highlight w:val="yellow"/>
              </w:rPr>
            </w:pPr>
            <w:r w:rsidRPr="00DD02DA">
              <w:rPr>
                <w:rFonts w:cs="Times New Roman"/>
                <w:sz w:val="22"/>
                <w:szCs w:val="22"/>
                <w:highlight w:val="yellow"/>
              </w:rPr>
              <w:t>3</w:t>
            </w:r>
          </w:p>
        </w:tc>
        <w:tc>
          <w:tcPr>
            <w:tcW w:w="2693" w:type="dxa"/>
            <w:tcBorders>
              <w:top w:val="single" w:sz="4" w:space="0" w:color="auto"/>
              <w:left w:val="single" w:sz="4" w:space="0" w:color="auto"/>
              <w:bottom w:val="single" w:sz="4" w:space="0" w:color="auto"/>
              <w:right w:val="single" w:sz="4" w:space="0" w:color="auto"/>
            </w:tcBorders>
            <w:vAlign w:val="center"/>
          </w:tcPr>
          <w:p w:rsidR="002371E1" w:rsidRPr="00DD02DA" w:rsidRDefault="00503614" w:rsidP="00FB3C75">
            <w:pPr>
              <w:pStyle w:val="af"/>
              <w:jc w:val="center"/>
              <w:rPr>
                <w:sz w:val="22"/>
                <w:szCs w:val="22"/>
                <w:highlight w:val="yellow"/>
              </w:rPr>
            </w:pPr>
            <w:r w:rsidRPr="00DD02DA">
              <w:rPr>
                <w:sz w:val="22"/>
                <w:szCs w:val="22"/>
                <w:highlight w:val="yellow"/>
              </w:rPr>
              <w:t>Второй уровень ответственности</w:t>
            </w:r>
          </w:p>
        </w:tc>
      </w:tr>
      <w:tr w:rsidR="0026419B" w:rsidRPr="0026419B" w:rsidTr="00FB3C75">
        <w:trPr>
          <w:trHeight w:val="287"/>
        </w:trPr>
        <w:tc>
          <w:tcPr>
            <w:tcW w:w="4257" w:type="dxa"/>
            <w:vMerge/>
            <w:tcBorders>
              <w:top w:val="single" w:sz="4" w:space="0" w:color="auto"/>
              <w:left w:val="single" w:sz="4" w:space="0" w:color="auto"/>
              <w:bottom w:val="single" w:sz="4" w:space="0" w:color="auto"/>
              <w:right w:val="single" w:sz="4" w:space="0" w:color="auto"/>
            </w:tcBorders>
            <w:shd w:val="clear" w:color="auto" w:fill="auto"/>
          </w:tcPr>
          <w:p w:rsidR="002371E1" w:rsidRPr="00DD02DA" w:rsidRDefault="002371E1"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6B763B">
            <w:pPr>
              <w:pStyle w:val="af"/>
              <w:jc w:val="center"/>
              <w:rPr>
                <w:sz w:val="22"/>
                <w:szCs w:val="22"/>
                <w:highlight w:val="yellow"/>
              </w:rPr>
            </w:pPr>
            <w:r w:rsidRPr="00DD02DA">
              <w:rPr>
                <w:sz w:val="22"/>
                <w:szCs w:val="22"/>
                <w:highlight w:val="yellow"/>
              </w:rPr>
              <w:t>Значительный риск</w:t>
            </w:r>
          </w:p>
        </w:tc>
        <w:tc>
          <w:tcPr>
            <w:tcW w:w="1560"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FB3C75">
            <w:pPr>
              <w:pStyle w:val="af"/>
              <w:jc w:val="center"/>
              <w:rPr>
                <w:rFonts w:cs="Times New Roman"/>
                <w:sz w:val="22"/>
                <w:szCs w:val="22"/>
                <w:highlight w:val="yellow"/>
              </w:rPr>
            </w:pPr>
            <w:r w:rsidRPr="00DD02DA">
              <w:rPr>
                <w:rFonts w:cs="Times New Roman"/>
                <w:sz w:val="22"/>
                <w:szCs w:val="22"/>
                <w:highlight w:val="yellow"/>
              </w:rPr>
              <w:t>4</w:t>
            </w:r>
          </w:p>
        </w:tc>
        <w:tc>
          <w:tcPr>
            <w:tcW w:w="2693" w:type="dxa"/>
            <w:tcBorders>
              <w:top w:val="single" w:sz="4" w:space="0" w:color="auto"/>
              <w:left w:val="single" w:sz="4" w:space="0" w:color="auto"/>
              <w:bottom w:val="single" w:sz="4" w:space="0" w:color="auto"/>
              <w:right w:val="single" w:sz="4" w:space="0" w:color="auto"/>
            </w:tcBorders>
            <w:vAlign w:val="center"/>
          </w:tcPr>
          <w:p w:rsidR="002371E1" w:rsidRPr="00DD02DA" w:rsidRDefault="00503614" w:rsidP="00FB3C75">
            <w:pPr>
              <w:pStyle w:val="af"/>
              <w:jc w:val="center"/>
              <w:rPr>
                <w:sz w:val="22"/>
                <w:szCs w:val="22"/>
                <w:highlight w:val="yellow"/>
              </w:rPr>
            </w:pPr>
            <w:r w:rsidRPr="00DD02DA">
              <w:rPr>
                <w:sz w:val="22"/>
                <w:szCs w:val="22"/>
                <w:highlight w:val="yellow"/>
              </w:rPr>
              <w:t>Третий уровень ответственности</w:t>
            </w:r>
          </w:p>
        </w:tc>
      </w:tr>
      <w:tr w:rsidR="0026419B" w:rsidRPr="0026419B" w:rsidTr="00FB3C75">
        <w:trPr>
          <w:trHeight w:val="287"/>
        </w:trPr>
        <w:tc>
          <w:tcPr>
            <w:tcW w:w="4257" w:type="dxa"/>
            <w:vMerge/>
            <w:tcBorders>
              <w:top w:val="single" w:sz="4" w:space="0" w:color="auto"/>
              <w:left w:val="single" w:sz="4" w:space="0" w:color="auto"/>
              <w:bottom w:val="single" w:sz="4" w:space="0" w:color="auto"/>
              <w:right w:val="single" w:sz="4" w:space="0" w:color="auto"/>
            </w:tcBorders>
            <w:shd w:val="clear" w:color="auto" w:fill="auto"/>
          </w:tcPr>
          <w:p w:rsidR="002371E1" w:rsidRPr="00DD02DA" w:rsidRDefault="002371E1"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6B763B">
            <w:pPr>
              <w:pStyle w:val="af"/>
              <w:jc w:val="center"/>
              <w:rPr>
                <w:sz w:val="22"/>
                <w:szCs w:val="22"/>
                <w:highlight w:val="yellow"/>
              </w:rPr>
            </w:pPr>
            <w:r w:rsidRPr="00DD02DA">
              <w:rPr>
                <w:sz w:val="22"/>
                <w:szCs w:val="22"/>
                <w:highlight w:val="yellow"/>
              </w:rPr>
              <w:t>Высокий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FB3C75">
            <w:pPr>
              <w:pStyle w:val="af"/>
              <w:jc w:val="center"/>
              <w:rPr>
                <w:rFonts w:cs="Times New Roman"/>
                <w:sz w:val="22"/>
                <w:szCs w:val="22"/>
                <w:highlight w:val="yellow"/>
              </w:rPr>
            </w:pPr>
            <w:r w:rsidRPr="00DD02DA">
              <w:rPr>
                <w:rFonts w:cs="Times New Roman"/>
                <w:sz w:val="22"/>
                <w:szCs w:val="22"/>
                <w:highlight w:val="yellow"/>
              </w:rPr>
              <w:t>5</w:t>
            </w:r>
          </w:p>
        </w:tc>
        <w:tc>
          <w:tcPr>
            <w:tcW w:w="2693" w:type="dxa"/>
            <w:tcBorders>
              <w:top w:val="single" w:sz="4" w:space="0" w:color="auto"/>
              <w:left w:val="single" w:sz="4" w:space="0" w:color="auto"/>
              <w:bottom w:val="single" w:sz="4" w:space="0" w:color="auto"/>
              <w:right w:val="single" w:sz="4" w:space="0" w:color="auto"/>
            </w:tcBorders>
            <w:vAlign w:val="center"/>
          </w:tcPr>
          <w:p w:rsidR="002371E1" w:rsidRPr="00DD02DA" w:rsidRDefault="00503614" w:rsidP="00FB3C75">
            <w:pPr>
              <w:pStyle w:val="af"/>
              <w:jc w:val="center"/>
              <w:rPr>
                <w:sz w:val="22"/>
                <w:szCs w:val="22"/>
                <w:highlight w:val="yellow"/>
              </w:rPr>
            </w:pPr>
            <w:r w:rsidRPr="00DD02DA">
              <w:rPr>
                <w:sz w:val="22"/>
                <w:szCs w:val="22"/>
                <w:highlight w:val="yellow"/>
              </w:rPr>
              <w:t>Четвертый уровень ответственности</w:t>
            </w:r>
          </w:p>
        </w:tc>
      </w:tr>
      <w:tr w:rsidR="0026419B" w:rsidRPr="0026419B" w:rsidTr="00FB3C75">
        <w:trPr>
          <w:trHeight w:val="287"/>
        </w:trPr>
        <w:tc>
          <w:tcPr>
            <w:tcW w:w="4257" w:type="dxa"/>
            <w:vMerge/>
            <w:tcBorders>
              <w:top w:val="single" w:sz="4" w:space="0" w:color="auto"/>
              <w:left w:val="single" w:sz="4" w:space="0" w:color="auto"/>
              <w:bottom w:val="single" w:sz="4" w:space="0" w:color="auto"/>
              <w:right w:val="single" w:sz="4" w:space="0" w:color="auto"/>
            </w:tcBorders>
            <w:shd w:val="clear" w:color="auto" w:fill="auto"/>
          </w:tcPr>
          <w:p w:rsidR="002371E1" w:rsidRPr="00DD02DA" w:rsidRDefault="002371E1" w:rsidP="002371E1">
            <w:pPr>
              <w:pStyle w:val="af"/>
              <w:rPr>
                <w:sz w:val="22"/>
                <w:szCs w:val="22"/>
                <w:highlight w:val="yellow"/>
              </w:rPr>
            </w:pPr>
          </w:p>
        </w:tc>
        <w:tc>
          <w:tcPr>
            <w:tcW w:w="1555" w:type="dxa"/>
            <w:tcBorders>
              <w:top w:val="single" w:sz="4" w:space="0" w:color="auto"/>
              <w:left w:val="single" w:sz="4" w:space="0" w:color="auto"/>
              <w:bottom w:val="single" w:sz="4" w:space="0" w:color="auto"/>
              <w:right w:val="single" w:sz="4" w:space="0" w:color="auto"/>
            </w:tcBorders>
            <w:vAlign w:val="bottom"/>
          </w:tcPr>
          <w:p w:rsidR="002371E1" w:rsidRPr="00DD02DA" w:rsidRDefault="002371E1" w:rsidP="001D4B0D">
            <w:pPr>
              <w:pStyle w:val="af"/>
              <w:jc w:val="center"/>
              <w:rPr>
                <w:sz w:val="22"/>
                <w:szCs w:val="22"/>
                <w:highlight w:val="yellow"/>
              </w:rPr>
            </w:pPr>
            <w:r w:rsidRPr="00DD02DA">
              <w:rPr>
                <w:sz w:val="22"/>
                <w:szCs w:val="22"/>
                <w:highlight w:val="yellow"/>
              </w:rPr>
              <w:t>Чрезвычайно высокий риск</w:t>
            </w:r>
          </w:p>
        </w:tc>
        <w:tc>
          <w:tcPr>
            <w:tcW w:w="1560" w:type="dxa"/>
            <w:tcBorders>
              <w:top w:val="single" w:sz="4" w:space="0" w:color="auto"/>
              <w:left w:val="single" w:sz="4" w:space="0" w:color="auto"/>
              <w:bottom w:val="single" w:sz="4" w:space="0" w:color="auto"/>
              <w:right w:val="single" w:sz="4" w:space="0" w:color="auto"/>
            </w:tcBorders>
            <w:vAlign w:val="center"/>
          </w:tcPr>
          <w:p w:rsidR="002371E1" w:rsidRPr="00DD02DA" w:rsidRDefault="002371E1" w:rsidP="00FB3C75">
            <w:pPr>
              <w:pStyle w:val="af"/>
              <w:jc w:val="center"/>
              <w:rPr>
                <w:rFonts w:cs="Times New Roman"/>
                <w:sz w:val="22"/>
                <w:szCs w:val="22"/>
                <w:highlight w:val="yellow"/>
              </w:rPr>
            </w:pPr>
            <w:r w:rsidRPr="00DD02DA">
              <w:rPr>
                <w:rFonts w:cs="Times New Roman"/>
                <w:sz w:val="22"/>
                <w:szCs w:val="22"/>
                <w:highlight w:val="yellow"/>
              </w:rPr>
              <w:t>6</w:t>
            </w:r>
          </w:p>
        </w:tc>
        <w:tc>
          <w:tcPr>
            <w:tcW w:w="2693" w:type="dxa"/>
            <w:tcBorders>
              <w:top w:val="single" w:sz="4" w:space="0" w:color="auto"/>
              <w:left w:val="single" w:sz="4" w:space="0" w:color="auto"/>
              <w:bottom w:val="single" w:sz="4" w:space="0" w:color="auto"/>
              <w:right w:val="single" w:sz="4" w:space="0" w:color="auto"/>
            </w:tcBorders>
            <w:vAlign w:val="center"/>
          </w:tcPr>
          <w:p w:rsidR="002371E1" w:rsidRPr="00DD02DA" w:rsidRDefault="00503614" w:rsidP="00FB3C75">
            <w:pPr>
              <w:pStyle w:val="af"/>
              <w:jc w:val="center"/>
              <w:rPr>
                <w:sz w:val="22"/>
                <w:szCs w:val="22"/>
                <w:highlight w:val="yellow"/>
              </w:rPr>
            </w:pPr>
            <w:r w:rsidRPr="00DD02DA">
              <w:rPr>
                <w:sz w:val="22"/>
                <w:szCs w:val="22"/>
                <w:highlight w:val="yellow"/>
              </w:rPr>
              <w:t>Пятый уровень ответственности</w:t>
            </w:r>
          </w:p>
        </w:tc>
      </w:tr>
    </w:tbl>
    <w:p w:rsidR="001D4B0D" w:rsidRPr="0026419B" w:rsidRDefault="001D4B0D" w:rsidP="00646B7B">
      <w:pPr>
        <w:spacing w:line="318" w:lineRule="exact"/>
        <w:jc w:val="both"/>
        <w:rPr>
          <w:rFonts w:eastAsia="Cambria"/>
          <w:sz w:val="26"/>
          <w:szCs w:val="26"/>
          <w:highlight w:val="yellow"/>
        </w:rPr>
      </w:pPr>
    </w:p>
    <w:p w:rsidR="006427D5" w:rsidRPr="00FB3C75" w:rsidRDefault="006427D5" w:rsidP="006B763B">
      <w:pPr>
        <w:spacing w:line="318" w:lineRule="exact"/>
        <w:jc w:val="both"/>
        <w:rPr>
          <w:rFonts w:eastAsia="Times New Roman"/>
          <w:sz w:val="26"/>
          <w:szCs w:val="26"/>
          <w:highlight w:val="yellow"/>
          <w:lang w:eastAsia="ru-RU"/>
        </w:rPr>
      </w:pPr>
      <w:r w:rsidRPr="00FB3C75">
        <w:rPr>
          <w:rFonts w:eastAsia="Times New Roman"/>
          <w:sz w:val="26"/>
          <w:szCs w:val="26"/>
          <w:highlight w:val="yellow"/>
          <w:lang w:eastAsia="ru-RU"/>
        </w:rPr>
        <w:t>Пример коли</w:t>
      </w:r>
      <w:r w:rsidR="00F1100E" w:rsidRPr="00FB3C75">
        <w:rPr>
          <w:rFonts w:eastAsia="Times New Roman"/>
          <w:sz w:val="26"/>
          <w:szCs w:val="26"/>
          <w:highlight w:val="yellow"/>
          <w:lang w:eastAsia="ru-RU"/>
        </w:rPr>
        <w:t>чественной оценки фактора риска</w:t>
      </w:r>
      <w:r w:rsidR="006B763B" w:rsidRPr="00FB3C75">
        <w:rPr>
          <w:rFonts w:eastAsia="Times New Roman"/>
          <w:sz w:val="26"/>
          <w:szCs w:val="26"/>
          <w:highlight w:val="yellow"/>
          <w:lang w:eastAsia="ru-RU"/>
        </w:rPr>
        <w:t xml:space="preserve"> приведен в таблице 3</w:t>
      </w:r>
      <w:r w:rsidR="00F1100E" w:rsidRPr="00FB3C75">
        <w:rPr>
          <w:rFonts w:eastAsia="Times New Roman"/>
          <w:sz w:val="26"/>
          <w:szCs w:val="26"/>
          <w:highlight w:val="yellow"/>
          <w:lang w:eastAsia="ru-RU"/>
        </w:rPr>
        <w:t>:</w:t>
      </w:r>
    </w:p>
    <w:p w:rsidR="006B763B" w:rsidRPr="00FB3C75" w:rsidRDefault="006B763B" w:rsidP="006B763B">
      <w:pPr>
        <w:spacing w:line="318" w:lineRule="exact"/>
        <w:jc w:val="right"/>
        <w:rPr>
          <w:rFonts w:eastAsia="Times New Roman"/>
          <w:sz w:val="26"/>
          <w:szCs w:val="26"/>
          <w:highlight w:val="yellow"/>
          <w:lang w:eastAsia="ru-RU"/>
        </w:rPr>
      </w:pPr>
      <w:r w:rsidRPr="00FB3C75">
        <w:rPr>
          <w:rFonts w:eastAsia="Times New Roman"/>
          <w:sz w:val="26"/>
          <w:szCs w:val="26"/>
          <w:highlight w:val="yellow"/>
          <w:lang w:eastAsia="ru-RU"/>
        </w:rPr>
        <w:t>Таблица 3</w:t>
      </w:r>
    </w:p>
    <w:tbl>
      <w:tblPr>
        <w:tblW w:w="4931" w:type="pct"/>
        <w:tblInd w:w="75" w:type="dxa"/>
        <w:tblCellMar>
          <w:top w:w="15" w:type="dxa"/>
          <w:left w:w="15" w:type="dxa"/>
          <w:bottom w:w="15" w:type="dxa"/>
          <w:right w:w="15" w:type="dxa"/>
        </w:tblCellMar>
        <w:tblLook w:val="04A0" w:firstRow="1" w:lastRow="0" w:firstColumn="1" w:lastColumn="0" w:noHBand="0" w:noVBand="1"/>
      </w:tblPr>
      <w:tblGrid>
        <w:gridCol w:w="1649"/>
        <w:gridCol w:w="1637"/>
        <w:gridCol w:w="1541"/>
        <w:gridCol w:w="2169"/>
        <w:gridCol w:w="3069"/>
      </w:tblGrid>
      <w:tr w:rsidR="0026419B" w:rsidRPr="002638F5" w:rsidTr="00DD02DA">
        <w:trPr>
          <w:trHeight w:val="2551"/>
        </w:trPr>
        <w:tc>
          <w:tcPr>
            <w:tcW w:w="7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Наименование фактора риска</w:t>
            </w:r>
          </w:p>
        </w:tc>
        <w:tc>
          <w:tcPr>
            <w:tcW w:w="8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Категория риска</w:t>
            </w:r>
          </w:p>
        </w:tc>
        <w:tc>
          <w:tcPr>
            <w:tcW w:w="77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Значимость риска</w:t>
            </w:r>
          </w:p>
        </w:tc>
        <w:tc>
          <w:tcPr>
            <w:tcW w:w="10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Допустимые значения тяжести потенциальных негативных последствий фактора риска, установленные саморегулируемой организацией</w:t>
            </w:r>
          </w:p>
        </w:tc>
        <w:tc>
          <w:tcPr>
            <w:tcW w:w="153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Фактическое значение тяжести потенциальных негативных последствий фактора риска</w:t>
            </w:r>
          </w:p>
        </w:tc>
      </w:tr>
      <w:tr w:rsidR="0026419B" w:rsidRPr="002638F5" w:rsidTr="00DD02DA">
        <w:trPr>
          <w:trHeight w:val="321"/>
        </w:trPr>
        <w:tc>
          <w:tcPr>
            <w:tcW w:w="797"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rPr>
                <w:rFonts w:eastAsia="Times New Roman"/>
                <w:highlight w:val="yellow"/>
                <w:lang w:eastAsia="ru-RU"/>
              </w:rPr>
            </w:pPr>
            <w:r w:rsidRPr="002638F5">
              <w:rPr>
                <w:rFonts w:eastAsia="Times New Roman"/>
                <w:highlight w:val="yellow"/>
                <w:lang w:eastAsia="ru-RU"/>
              </w:rPr>
              <w:t xml:space="preserve">Фактор </w:t>
            </w:r>
            <w:r w:rsidR="007C1EB7" w:rsidRPr="002638F5">
              <w:rPr>
                <w:rFonts w:eastAsia="Times New Roman"/>
                <w:highlight w:val="yellow"/>
                <w:lang w:eastAsia="ru-RU"/>
              </w:rPr>
              <w:t xml:space="preserve">Т </w:t>
            </w:r>
            <w:r w:rsidR="00BF4E8C" w:rsidRPr="002638F5">
              <w:rPr>
                <w:rFonts w:eastAsia="Times New Roman"/>
                <w:highlight w:val="yellow"/>
                <w:lang w:eastAsia="ru-RU"/>
              </w:rPr>
              <w:t>2</w:t>
            </w:r>
          </w:p>
          <w:p w:rsidR="00BF6014" w:rsidRPr="002638F5" w:rsidRDefault="00BF6014" w:rsidP="00DD02DA">
            <w:pPr>
              <w:rPr>
                <w:rFonts w:eastAsia="Times New Roman"/>
                <w:highlight w:val="yellow"/>
                <w:lang w:eastAsia="ru-RU"/>
              </w:rPr>
            </w:pPr>
          </w:p>
        </w:tc>
        <w:tc>
          <w:tcPr>
            <w:tcW w:w="8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Низкий риск</w:t>
            </w:r>
          </w:p>
        </w:tc>
        <w:tc>
          <w:tcPr>
            <w:tcW w:w="77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1</w:t>
            </w:r>
          </w:p>
        </w:tc>
        <w:tc>
          <w:tcPr>
            <w:tcW w:w="10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7C1EB7" w:rsidP="00DD02DA">
            <w:pPr>
              <w:jc w:val="center"/>
              <w:rPr>
                <w:rFonts w:eastAsia="Times New Roman"/>
                <w:highlight w:val="yellow"/>
                <w:lang w:eastAsia="ru-RU"/>
              </w:rPr>
            </w:pPr>
            <w:r w:rsidRPr="002638F5">
              <w:rPr>
                <w:rFonts w:eastAsia="Times New Roman"/>
                <w:highlight w:val="yellow"/>
                <w:lang w:eastAsia="ru-RU"/>
              </w:rPr>
              <w:t>0</w:t>
            </w:r>
          </w:p>
        </w:tc>
        <w:tc>
          <w:tcPr>
            <w:tcW w:w="153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p>
          <w:p w:rsidR="006427D5" w:rsidRPr="002638F5" w:rsidRDefault="007C1EB7" w:rsidP="00DD02DA">
            <w:pPr>
              <w:jc w:val="center"/>
              <w:rPr>
                <w:rFonts w:eastAsia="Times New Roman"/>
                <w:highlight w:val="yellow"/>
                <w:lang w:eastAsia="ru-RU"/>
              </w:rPr>
            </w:pPr>
            <w:r w:rsidRPr="002638F5">
              <w:rPr>
                <w:rFonts w:eastAsia="Times New Roman"/>
                <w:highlight w:val="yellow"/>
                <w:lang w:eastAsia="ru-RU"/>
              </w:rPr>
              <w:t>2</w:t>
            </w:r>
            <w:r w:rsidR="00BF4E8C" w:rsidRPr="002638F5">
              <w:rPr>
                <w:rFonts w:eastAsia="Times New Roman"/>
                <w:highlight w:val="yellow"/>
                <w:lang w:eastAsia="ru-RU"/>
              </w:rPr>
              <w:t>*</w:t>
            </w:r>
          </w:p>
          <w:p w:rsidR="006427D5" w:rsidRPr="002638F5" w:rsidRDefault="006B763B" w:rsidP="00DD02DA">
            <w:pPr>
              <w:jc w:val="center"/>
              <w:rPr>
                <w:rFonts w:eastAsia="Times New Roman"/>
                <w:highlight w:val="yellow"/>
                <w:lang w:eastAsia="ru-RU"/>
              </w:rPr>
            </w:pPr>
            <w:r w:rsidRPr="002638F5">
              <w:rPr>
                <w:rFonts w:eastAsia="Times New Roman"/>
                <w:highlight w:val="yellow"/>
                <w:lang w:eastAsia="ru-RU"/>
              </w:rPr>
              <w:t>(</w:t>
            </w:r>
            <w:r w:rsidR="006427D5" w:rsidRPr="002638F5">
              <w:rPr>
                <w:rFonts w:eastAsia="Times New Roman"/>
                <w:highlight w:val="yellow"/>
                <w:lang w:eastAsia="ru-RU"/>
              </w:rPr>
              <w:t>соответствует категории риска "</w:t>
            </w:r>
            <w:r w:rsidR="007C1EB7" w:rsidRPr="002638F5">
              <w:rPr>
                <w:rFonts w:eastAsia="Times New Roman"/>
                <w:highlight w:val="yellow"/>
                <w:lang w:eastAsia="ru-RU"/>
              </w:rPr>
              <w:t>Умеренный</w:t>
            </w:r>
            <w:r w:rsidR="006427D5" w:rsidRPr="002638F5">
              <w:rPr>
                <w:rFonts w:eastAsia="Times New Roman"/>
                <w:highlight w:val="yellow"/>
                <w:lang w:eastAsia="ru-RU"/>
              </w:rPr>
              <w:t>й риск" с фактическим значением тяжести потенциальных негативных последствий фактора риска "</w:t>
            </w:r>
            <w:r w:rsidR="008C7658" w:rsidRPr="002638F5">
              <w:rPr>
                <w:rFonts w:eastAsia="Times New Roman"/>
                <w:highlight w:val="yellow"/>
                <w:lang w:eastAsia="ru-RU"/>
              </w:rPr>
              <w:t>2</w:t>
            </w:r>
            <w:r w:rsidR="006427D5" w:rsidRPr="002638F5">
              <w:rPr>
                <w:rFonts w:eastAsia="Times New Roman"/>
                <w:highlight w:val="yellow"/>
                <w:lang w:eastAsia="ru-RU"/>
              </w:rPr>
              <w:t>"</w:t>
            </w:r>
            <w:r w:rsidRPr="002638F5">
              <w:rPr>
                <w:rFonts w:eastAsia="Times New Roman"/>
                <w:highlight w:val="yellow"/>
                <w:lang w:eastAsia="ru-RU"/>
              </w:rPr>
              <w:t>)</w:t>
            </w:r>
          </w:p>
        </w:tc>
      </w:tr>
      <w:tr w:rsidR="0026419B" w:rsidRPr="002638F5" w:rsidTr="00DD02DA">
        <w:trPr>
          <w:trHeight w:val="148"/>
        </w:trPr>
        <w:tc>
          <w:tcPr>
            <w:tcW w:w="797"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c>
          <w:tcPr>
            <w:tcW w:w="8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Умеренный риск</w:t>
            </w:r>
          </w:p>
        </w:tc>
        <w:tc>
          <w:tcPr>
            <w:tcW w:w="77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2</w:t>
            </w:r>
          </w:p>
        </w:tc>
        <w:tc>
          <w:tcPr>
            <w:tcW w:w="10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Не более 3</w:t>
            </w:r>
            <w:r w:rsidR="004D27AF" w:rsidRPr="002638F5">
              <w:rPr>
                <w:rFonts w:eastAsia="Times New Roman"/>
                <w:highlight w:val="yellow"/>
                <w:lang w:eastAsia="ru-RU"/>
              </w:rPr>
              <w:t xml:space="preserve"> раз</w:t>
            </w:r>
          </w:p>
        </w:tc>
        <w:tc>
          <w:tcPr>
            <w:tcW w:w="1530"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r>
      <w:tr w:rsidR="0026419B" w:rsidRPr="002638F5" w:rsidTr="00DD02DA">
        <w:trPr>
          <w:trHeight w:val="148"/>
        </w:trPr>
        <w:tc>
          <w:tcPr>
            <w:tcW w:w="797"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c>
          <w:tcPr>
            <w:tcW w:w="8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Средний риск</w:t>
            </w:r>
          </w:p>
        </w:tc>
        <w:tc>
          <w:tcPr>
            <w:tcW w:w="77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3</w:t>
            </w:r>
          </w:p>
        </w:tc>
        <w:tc>
          <w:tcPr>
            <w:tcW w:w="10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Не более 5</w:t>
            </w:r>
            <w:r w:rsidR="004D27AF" w:rsidRPr="002638F5">
              <w:rPr>
                <w:rFonts w:eastAsia="Times New Roman"/>
                <w:highlight w:val="yellow"/>
                <w:lang w:eastAsia="ru-RU"/>
              </w:rPr>
              <w:t xml:space="preserve"> раз</w:t>
            </w:r>
          </w:p>
        </w:tc>
        <w:tc>
          <w:tcPr>
            <w:tcW w:w="1530"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r>
      <w:tr w:rsidR="0026419B" w:rsidRPr="002638F5" w:rsidTr="00DD02DA">
        <w:trPr>
          <w:trHeight w:val="148"/>
        </w:trPr>
        <w:tc>
          <w:tcPr>
            <w:tcW w:w="797"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c>
          <w:tcPr>
            <w:tcW w:w="8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Значительный риск</w:t>
            </w:r>
          </w:p>
        </w:tc>
        <w:tc>
          <w:tcPr>
            <w:tcW w:w="77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4</w:t>
            </w:r>
          </w:p>
        </w:tc>
        <w:tc>
          <w:tcPr>
            <w:tcW w:w="10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Не более 7</w:t>
            </w:r>
            <w:r w:rsidR="004D27AF" w:rsidRPr="002638F5">
              <w:rPr>
                <w:rFonts w:eastAsia="Times New Roman"/>
                <w:highlight w:val="yellow"/>
                <w:lang w:eastAsia="ru-RU"/>
              </w:rPr>
              <w:t xml:space="preserve"> раз</w:t>
            </w:r>
          </w:p>
        </w:tc>
        <w:tc>
          <w:tcPr>
            <w:tcW w:w="1530"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r>
      <w:tr w:rsidR="0026419B" w:rsidRPr="002638F5" w:rsidTr="00DD02DA">
        <w:trPr>
          <w:trHeight w:val="148"/>
        </w:trPr>
        <w:tc>
          <w:tcPr>
            <w:tcW w:w="797"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c>
          <w:tcPr>
            <w:tcW w:w="8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bookmarkStart w:id="45" w:name="l59"/>
            <w:bookmarkEnd w:id="45"/>
            <w:r w:rsidRPr="002638F5">
              <w:rPr>
                <w:rFonts w:eastAsia="Times New Roman"/>
                <w:highlight w:val="yellow"/>
                <w:lang w:eastAsia="ru-RU"/>
              </w:rPr>
              <w:t>Высокий риск</w:t>
            </w:r>
          </w:p>
        </w:tc>
        <w:tc>
          <w:tcPr>
            <w:tcW w:w="77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5</w:t>
            </w:r>
          </w:p>
        </w:tc>
        <w:tc>
          <w:tcPr>
            <w:tcW w:w="10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Не более 8</w:t>
            </w:r>
            <w:r w:rsidR="004D27AF" w:rsidRPr="002638F5">
              <w:rPr>
                <w:rFonts w:eastAsia="Times New Roman"/>
                <w:highlight w:val="yellow"/>
                <w:lang w:eastAsia="ru-RU"/>
              </w:rPr>
              <w:t xml:space="preserve"> раз</w:t>
            </w:r>
          </w:p>
        </w:tc>
        <w:tc>
          <w:tcPr>
            <w:tcW w:w="1530"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r>
      <w:tr w:rsidR="0026419B" w:rsidRPr="002638F5" w:rsidTr="00DD02DA">
        <w:trPr>
          <w:trHeight w:val="148"/>
        </w:trPr>
        <w:tc>
          <w:tcPr>
            <w:tcW w:w="797"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c>
          <w:tcPr>
            <w:tcW w:w="8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Чрезвычайно высокий риск</w:t>
            </w:r>
          </w:p>
        </w:tc>
        <w:tc>
          <w:tcPr>
            <w:tcW w:w="77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6</w:t>
            </w:r>
          </w:p>
        </w:tc>
        <w:tc>
          <w:tcPr>
            <w:tcW w:w="10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6427D5" w:rsidRPr="002638F5" w:rsidRDefault="006427D5" w:rsidP="00DD02DA">
            <w:pPr>
              <w:jc w:val="center"/>
              <w:rPr>
                <w:rFonts w:eastAsia="Times New Roman"/>
                <w:highlight w:val="yellow"/>
                <w:lang w:eastAsia="ru-RU"/>
              </w:rPr>
            </w:pPr>
            <w:r w:rsidRPr="002638F5">
              <w:rPr>
                <w:rFonts w:eastAsia="Times New Roman"/>
                <w:highlight w:val="yellow"/>
                <w:lang w:eastAsia="ru-RU"/>
              </w:rPr>
              <w:t>Более 8</w:t>
            </w:r>
            <w:r w:rsidR="004D27AF" w:rsidRPr="002638F5">
              <w:rPr>
                <w:rFonts w:eastAsia="Times New Roman"/>
                <w:highlight w:val="yellow"/>
                <w:lang w:eastAsia="ru-RU"/>
              </w:rPr>
              <w:t xml:space="preserve"> раз</w:t>
            </w:r>
          </w:p>
        </w:tc>
        <w:tc>
          <w:tcPr>
            <w:tcW w:w="1530" w:type="pct"/>
            <w:vMerge/>
            <w:tcBorders>
              <w:top w:val="single" w:sz="6" w:space="0" w:color="333333"/>
              <w:left w:val="single" w:sz="6" w:space="0" w:color="333333"/>
              <w:bottom w:val="single" w:sz="6" w:space="0" w:color="333333"/>
              <w:right w:val="single" w:sz="6" w:space="0" w:color="333333"/>
            </w:tcBorders>
            <w:vAlign w:val="center"/>
            <w:hideMark/>
          </w:tcPr>
          <w:p w:rsidR="006427D5" w:rsidRPr="002638F5" w:rsidRDefault="006427D5" w:rsidP="00DD02DA">
            <w:pPr>
              <w:jc w:val="center"/>
              <w:rPr>
                <w:rFonts w:eastAsia="Times New Roman"/>
                <w:highlight w:val="yellow"/>
                <w:lang w:eastAsia="ru-RU"/>
              </w:rPr>
            </w:pPr>
          </w:p>
        </w:tc>
      </w:tr>
    </w:tbl>
    <w:p w:rsidR="00DD02DA" w:rsidRDefault="00DD02DA" w:rsidP="00DD02DA">
      <w:pPr>
        <w:spacing w:line="318" w:lineRule="exact"/>
        <w:jc w:val="both"/>
        <w:rPr>
          <w:rFonts w:eastAsia="Cambria"/>
          <w:sz w:val="26"/>
          <w:szCs w:val="26"/>
          <w:highlight w:val="yellow"/>
        </w:rPr>
      </w:pPr>
      <w:bookmarkStart w:id="46" w:name="l22"/>
      <w:bookmarkEnd w:id="46"/>
    </w:p>
    <w:p w:rsidR="006427D5" w:rsidRPr="00FB3C75" w:rsidRDefault="004841CF" w:rsidP="00DD02DA">
      <w:pPr>
        <w:spacing w:line="318" w:lineRule="exact"/>
        <w:jc w:val="both"/>
        <w:rPr>
          <w:rFonts w:eastAsia="Cambria"/>
          <w:sz w:val="26"/>
          <w:szCs w:val="26"/>
          <w:highlight w:val="yellow"/>
        </w:rPr>
      </w:pPr>
      <w:r w:rsidRPr="00FB3C75">
        <w:rPr>
          <w:rFonts w:eastAsia="Cambria"/>
          <w:sz w:val="26"/>
          <w:szCs w:val="26"/>
          <w:highlight w:val="yellow"/>
        </w:rPr>
        <w:t>* Исходя из фактического показателя -</w:t>
      </w:r>
      <w:r w:rsidR="00BF4E8C" w:rsidRPr="00FB3C75">
        <w:rPr>
          <w:rFonts w:eastAsia="Cambria"/>
          <w:sz w:val="26"/>
          <w:szCs w:val="26"/>
          <w:highlight w:val="yellow"/>
        </w:rPr>
        <w:t>2</w:t>
      </w:r>
      <w:r w:rsidRPr="00FB3C75">
        <w:rPr>
          <w:rFonts w:eastAsia="Cambria"/>
          <w:sz w:val="26"/>
          <w:szCs w:val="26"/>
          <w:highlight w:val="yellow"/>
        </w:rPr>
        <w:t xml:space="preserve">, указанный фактор риска </w:t>
      </w:r>
      <w:r w:rsidR="00AB6571" w:rsidRPr="00FB3C75">
        <w:rPr>
          <w:rFonts w:eastAsia="Cambria"/>
          <w:sz w:val="26"/>
          <w:szCs w:val="26"/>
          <w:highlight w:val="yellow"/>
        </w:rPr>
        <w:t xml:space="preserve">Т 2 </w:t>
      </w:r>
      <w:r w:rsidRPr="00FB3C75">
        <w:rPr>
          <w:rFonts w:eastAsia="Cambria"/>
          <w:sz w:val="26"/>
          <w:szCs w:val="26"/>
          <w:highlight w:val="yellow"/>
        </w:rPr>
        <w:t>в отношении объекта контроля относится к категории «</w:t>
      </w:r>
      <w:r w:rsidR="007C1EB7" w:rsidRPr="00FB3C75">
        <w:rPr>
          <w:rFonts w:eastAsia="Cambria"/>
          <w:sz w:val="26"/>
          <w:szCs w:val="26"/>
          <w:highlight w:val="yellow"/>
        </w:rPr>
        <w:t>Умеренны</w:t>
      </w:r>
      <w:r w:rsidRPr="00FB3C75">
        <w:rPr>
          <w:rFonts w:eastAsia="Cambria"/>
          <w:sz w:val="26"/>
          <w:szCs w:val="26"/>
          <w:highlight w:val="yellow"/>
        </w:rPr>
        <w:t xml:space="preserve">й риск» с показателем значимости </w:t>
      </w:r>
      <w:r w:rsidR="00C135CD" w:rsidRPr="00FB3C75">
        <w:rPr>
          <w:rFonts w:eastAsia="Cambria"/>
          <w:sz w:val="26"/>
          <w:szCs w:val="26"/>
          <w:highlight w:val="yellow"/>
        </w:rPr>
        <w:t xml:space="preserve">данного фактора </w:t>
      </w:r>
      <w:r w:rsidRPr="00FB3C75">
        <w:rPr>
          <w:rFonts w:eastAsia="Cambria"/>
          <w:sz w:val="26"/>
          <w:szCs w:val="26"/>
          <w:highlight w:val="yellow"/>
        </w:rPr>
        <w:t>«2».</w:t>
      </w:r>
      <w:r w:rsidR="00F1100E" w:rsidRPr="00FB3C75">
        <w:rPr>
          <w:rFonts w:eastAsia="Cambria"/>
          <w:sz w:val="26"/>
          <w:szCs w:val="26"/>
          <w:highlight w:val="yellow"/>
        </w:rPr>
        <w:t xml:space="preserve"> </w:t>
      </w:r>
    </w:p>
    <w:p w:rsidR="00C70905" w:rsidRPr="00FB3C75" w:rsidRDefault="00C70905" w:rsidP="00DD02DA">
      <w:pPr>
        <w:spacing w:line="318" w:lineRule="exact"/>
        <w:ind w:firstLine="720"/>
        <w:jc w:val="both"/>
        <w:rPr>
          <w:rFonts w:eastAsia="Cambria"/>
          <w:sz w:val="26"/>
          <w:szCs w:val="26"/>
          <w:highlight w:val="yellow"/>
        </w:rPr>
      </w:pPr>
      <w:r w:rsidRPr="00FB3C75">
        <w:rPr>
          <w:rFonts w:eastAsia="Cambria"/>
          <w:sz w:val="26"/>
          <w:szCs w:val="26"/>
          <w:highlight w:val="yellow"/>
        </w:rPr>
        <w:t>21.7.7.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002596" w:rsidRPr="00FB3C75" w:rsidRDefault="00C70905" w:rsidP="00DD02DA">
      <w:pPr>
        <w:tabs>
          <w:tab w:val="left" w:pos="1418"/>
        </w:tabs>
        <w:spacing w:line="274" w:lineRule="auto"/>
        <w:ind w:firstLine="730"/>
        <w:jc w:val="both"/>
        <w:rPr>
          <w:rFonts w:eastAsia="Cambria"/>
          <w:sz w:val="26"/>
          <w:szCs w:val="26"/>
          <w:highlight w:val="yellow"/>
        </w:rPr>
      </w:pPr>
      <w:r w:rsidRPr="00FB3C75">
        <w:rPr>
          <w:rFonts w:eastAsia="Cambria"/>
          <w:sz w:val="26"/>
          <w:szCs w:val="26"/>
          <w:highlight w:val="yellow"/>
        </w:rPr>
        <w:t>Пример расчета показателя тяжести потенциальных негативных последствий</w:t>
      </w:r>
      <w:r w:rsidR="006B763B" w:rsidRPr="00FB3C75">
        <w:rPr>
          <w:rFonts w:eastAsia="Cambria"/>
          <w:sz w:val="26"/>
          <w:szCs w:val="26"/>
          <w:highlight w:val="yellow"/>
        </w:rPr>
        <w:t xml:space="preserve"> приведен в таблице 4</w:t>
      </w:r>
      <w:r w:rsidRPr="00FB3C75">
        <w:rPr>
          <w:rFonts w:eastAsia="Cambria"/>
          <w:sz w:val="26"/>
          <w:szCs w:val="26"/>
          <w:highlight w:val="yellow"/>
        </w:rPr>
        <w:t>:</w:t>
      </w:r>
    </w:p>
    <w:p w:rsidR="006B763B" w:rsidRDefault="006B763B" w:rsidP="00DD02DA">
      <w:pPr>
        <w:tabs>
          <w:tab w:val="left" w:pos="1418"/>
        </w:tabs>
        <w:spacing w:line="274" w:lineRule="auto"/>
        <w:ind w:right="-9" w:firstLine="730"/>
        <w:jc w:val="right"/>
        <w:rPr>
          <w:rFonts w:eastAsia="Cambria"/>
          <w:sz w:val="26"/>
          <w:szCs w:val="26"/>
          <w:highlight w:val="yellow"/>
        </w:rPr>
      </w:pPr>
      <w:r w:rsidRPr="0026419B">
        <w:rPr>
          <w:rFonts w:eastAsia="Cambria"/>
          <w:sz w:val="26"/>
          <w:szCs w:val="26"/>
          <w:highlight w:val="yellow"/>
        </w:rPr>
        <w:t>Таблица 4</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0"/>
        <w:gridCol w:w="1940"/>
        <w:gridCol w:w="1802"/>
        <w:gridCol w:w="1931"/>
        <w:gridCol w:w="2608"/>
      </w:tblGrid>
      <w:tr w:rsidR="0026419B" w:rsidRPr="002638F5" w:rsidTr="002638F5">
        <w:tc>
          <w:tcPr>
            <w:tcW w:w="1840" w:type="dxa"/>
            <w:tcBorders>
              <w:top w:val="single" w:sz="4" w:space="0" w:color="auto"/>
              <w:left w:val="single" w:sz="4" w:space="0" w:color="auto"/>
              <w:bottom w:val="single" w:sz="4" w:space="0" w:color="auto"/>
              <w:right w:val="single" w:sz="4" w:space="0" w:color="auto"/>
            </w:tcBorders>
            <w:vAlign w:val="center"/>
            <w:hideMark/>
          </w:tcPr>
          <w:p w:rsidR="00C70905" w:rsidRPr="002638F5" w:rsidRDefault="00C70905" w:rsidP="002638F5">
            <w:pPr>
              <w:jc w:val="center"/>
              <w:rPr>
                <w:rFonts w:eastAsia="Cambria"/>
                <w:highlight w:val="yellow"/>
              </w:rPr>
            </w:pPr>
            <w:r w:rsidRPr="002638F5">
              <w:rPr>
                <w:rFonts w:eastAsia="Cambria"/>
                <w:highlight w:val="yellow"/>
              </w:rPr>
              <w:t>Наименование</w:t>
            </w:r>
            <w:r w:rsidRPr="002638F5">
              <w:rPr>
                <w:rFonts w:eastAsia="Cambria"/>
                <w:highlight w:val="yellow"/>
              </w:rPr>
              <w:br/>
              <w:t>фактора риска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C70905" w:rsidRPr="002638F5" w:rsidRDefault="00C70905" w:rsidP="002638F5">
            <w:pPr>
              <w:jc w:val="center"/>
              <w:rPr>
                <w:rFonts w:eastAsia="Cambria"/>
                <w:highlight w:val="yellow"/>
              </w:rPr>
            </w:pPr>
            <w:r w:rsidRPr="002638F5">
              <w:rPr>
                <w:rFonts w:eastAsia="Cambria"/>
                <w:highlight w:val="yellow"/>
              </w:rPr>
              <w:t>Фактическое</w:t>
            </w:r>
            <w:r w:rsidRPr="002638F5">
              <w:rPr>
                <w:rFonts w:eastAsia="Cambria"/>
                <w:highlight w:val="yellow"/>
              </w:rPr>
              <w:br/>
              <w:t>значение</w:t>
            </w:r>
            <w:r w:rsidRPr="002638F5">
              <w:rPr>
                <w:rFonts w:eastAsia="Cambria"/>
                <w:highlight w:val="yellow"/>
              </w:rPr>
              <w:br/>
              <w:t>тяжести</w:t>
            </w:r>
            <w:r w:rsidRPr="002638F5">
              <w:rPr>
                <w:rFonts w:eastAsia="Cambria"/>
                <w:highlight w:val="yellow"/>
              </w:rPr>
              <w:br/>
              <w:t>потенциальных</w:t>
            </w:r>
            <w:r w:rsidRPr="002638F5">
              <w:rPr>
                <w:rFonts w:eastAsia="Cambria"/>
                <w:highlight w:val="yellow"/>
              </w:rPr>
              <w:br/>
              <w:t>негативных</w:t>
            </w:r>
            <w:r w:rsidRPr="002638F5">
              <w:rPr>
                <w:rFonts w:eastAsia="Cambria"/>
                <w:highlight w:val="yellow"/>
              </w:rPr>
              <w:br/>
              <w:t>последствий</w:t>
            </w:r>
            <w:r w:rsidRPr="002638F5">
              <w:rPr>
                <w:rFonts w:eastAsia="Cambria"/>
                <w:highlight w:val="yellow"/>
              </w:rPr>
              <w:br/>
              <w:t>фактора риска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C70905" w:rsidRPr="002638F5" w:rsidRDefault="00C70905" w:rsidP="002638F5">
            <w:pPr>
              <w:jc w:val="center"/>
              <w:rPr>
                <w:rFonts w:eastAsia="Cambria"/>
                <w:highlight w:val="yellow"/>
              </w:rPr>
            </w:pPr>
            <w:r w:rsidRPr="002638F5">
              <w:rPr>
                <w:rFonts w:eastAsia="Cambria"/>
                <w:highlight w:val="yellow"/>
              </w:rPr>
              <w:t>Категория</w:t>
            </w:r>
            <w:r w:rsidRPr="002638F5">
              <w:rPr>
                <w:rFonts w:eastAsia="Cambria"/>
                <w:highlight w:val="yellow"/>
              </w:rPr>
              <w:br/>
              <w:t>риска</w:t>
            </w:r>
          </w:p>
        </w:tc>
        <w:tc>
          <w:tcPr>
            <w:tcW w:w="1931" w:type="dxa"/>
            <w:tcBorders>
              <w:top w:val="single" w:sz="4" w:space="0" w:color="auto"/>
              <w:left w:val="single" w:sz="4" w:space="0" w:color="auto"/>
              <w:bottom w:val="single" w:sz="4" w:space="0" w:color="auto"/>
              <w:right w:val="single" w:sz="4" w:space="0" w:color="auto"/>
            </w:tcBorders>
            <w:vAlign w:val="center"/>
            <w:hideMark/>
          </w:tcPr>
          <w:p w:rsidR="00C70905" w:rsidRPr="002638F5" w:rsidRDefault="00C70905" w:rsidP="002638F5">
            <w:pPr>
              <w:jc w:val="center"/>
              <w:rPr>
                <w:rFonts w:eastAsia="Cambria"/>
                <w:highlight w:val="yellow"/>
              </w:rPr>
            </w:pPr>
            <w:r w:rsidRPr="002638F5">
              <w:rPr>
                <w:rFonts w:eastAsia="Cambria"/>
                <w:highlight w:val="yellow"/>
              </w:rPr>
              <w:t>Показатель</w:t>
            </w:r>
            <w:r w:rsidRPr="002638F5">
              <w:rPr>
                <w:rFonts w:eastAsia="Cambria"/>
                <w:highlight w:val="yellow"/>
              </w:rPr>
              <w:br/>
              <w:t>тяжести</w:t>
            </w:r>
            <w:r w:rsidRPr="002638F5">
              <w:rPr>
                <w:rFonts w:eastAsia="Cambria"/>
                <w:highlight w:val="yellow"/>
              </w:rPr>
              <w:br/>
              <w:t>потенциальных</w:t>
            </w:r>
            <w:r w:rsidRPr="002638F5">
              <w:rPr>
                <w:rFonts w:eastAsia="Cambria"/>
                <w:highlight w:val="yellow"/>
              </w:rPr>
              <w:br/>
              <w:t>негативных</w:t>
            </w:r>
            <w:r w:rsidRPr="002638F5">
              <w:rPr>
                <w:rFonts w:eastAsia="Cambria"/>
                <w:highlight w:val="yellow"/>
              </w:rPr>
              <w:br/>
              <w:t>последствий</w:t>
            </w:r>
          </w:p>
        </w:tc>
        <w:tc>
          <w:tcPr>
            <w:tcW w:w="2608" w:type="dxa"/>
            <w:tcBorders>
              <w:top w:val="single" w:sz="4" w:space="0" w:color="auto"/>
              <w:left w:val="single" w:sz="4" w:space="0" w:color="auto"/>
              <w:bottom w:val="single" w:sz="4" w:space="0" w:color="auto"/>
              <w:right w:val="single" w:sz="4" w:space="0" w:color="auto"/>
            </w:tcBorders>
            <w:vAlign w:val="center"/>
            <w:hideMark/>
          </w:tcPr>
          <w:p w:rsidR="00C70905" w:rsidRPr="002638F5" w:rsidRDefault="00C70905" w:rsidP="002638F5">
            <w:pPr>
              <w:jc w:val="center"/>
              <w:rPr>
                <w:rFonts w:eastAsia="Cambria"/>
                <w:highlight w:val="yellow"/>
              </w:rPr>
            </w:pPr>
            <w:r w:rsidRPr="002638F5">
              <w:rPr>
                <w:rFonts w:eastAsia="Cambria"/>
                <w:highlight w:val="yellow"/>
              </w:rPr>
              <w:t>Категория риска,</w:t>
            </w:r>
            <w:r w:rsidRPr="002638F5">
              <w:rPr>
                <w:rFonts w:eastAsia="Cambria"/>
                <w:highlight w:val="yellow"/>
              </w:rPr>
              <w:br/>
              <w:t>определенная на</w:t>
            </w:r>
            <w:r w:rsidRPr="002638F5">
              <w:rPr>
                <w:rFonts w:eastAsia="Cambria"/>
                <w:highlight w:val="yellow"/>
              </w:rPr>
              <w:br/>
              <w:t>основании</w:t>
            </w:r>
            <w:r w:rsidRPr="002638F5">
              <w:rPr>
                <w:rFonts w:eastAsia="Cambria"/>
                <w:highlight w:val="yellow"/>
              </w:rPr>
              <w:br/>
              <w:t>показателя тяжести</w:t>
            </w:r>
            <w:r w:rsidRPr="002638F5">
              <w:rPr>
                <w:rFonts w:eastAsia="Cambria"/>
                <w:highlight w:val="yellow"/>
              </w:rPr>
              <w:br/>
              <w:t>потенциальных</w:t>
            </w:r>
            <w:r w:rsidRPr="002638F5">
              <w:rPr>
                <w:rFonts w:eastAsia="Cambria"/>
                <w:highlight w:val="yellow"/>
              </w:rPr>
              <w:br/>
              <w:t>негативных</w:t>
            </w:r>
            <w:r w:rsidRPr="002638F5">
              <w:rPr>
                <w:rFonts w:eastAsia="Cambria"/>
                <w:highlight w:val="yellow"/>
              </w:rPr>
              <w:br/>
              <w:t>последствий</w:t>
            </w:r>
          </w:p>
        </w:tc>
      </w:tr>
      <w:tr w:rsidR="0026419B" w:rsidRPr="002638F5" w:rsidTr="002638F5">
        <w:tc>
          <w:tcPr>
            <w:tcW w:w="1840" w:type="dxa"/>
            <w:tcBorders>
              <w:top w:val="single" w:sz="4" w:space="0" w:color="auto"/>
              <w:left w:val="single" w:sz="4" w:space="0" w:color="auto"/>
              <w:bottom w:val="single" w:sz="4" w:space="0" w:color="auto"/>
              <w:right w:val="single" w:sz="4" w:space="0" w:color="auto"/>
            </w:tcBorders>
            <w:vAlign w:val="center"/>
            <w:hideMark/>
          </w:tcPr>
          <w:p w:rsidR="00765C31" w:rsidRPr="002638F5" w:rsidRDefault="00765C31" w:rsidP="00C70905">
            <w:pPr>
              <w:rPr>
                <w:rFonts w:eastAsia="Cambria"/>
                <w:highlight w:val="yellow"/>
              </w:rPr>
            </w:pPr>
            <w:r w:rsidRPr="002638F5">
              <w:rPr>
                <w:rFonts w:eastAsia="Cambria"/>
                <w:highlight w:val="yellow"/>
              </w:rPr>
              <w:t xml:space="preserve">Фактор </w:t>
            </w:r>
            <w:r w:rsidR="00BF4E8C" w:rsidRPr="002638F5">
              <w:rPr>
                <w:rFonts w:eastAsia="Cambria"/>
                <w:highlight w:val="yellow"/>
              </w:rPr>
              <w:t xml:space="preserve">Т </w:t>
            </w:r>
            <w:r w:rsidRPr="002638F5">
              <w:rPr>
                <w:rFonts w:eastAsia="Cambria"/>
                <w:highlight w:val="yellow"/>
              </w:rPr>
              <w:t xml:space="preserve">1 </w:t>
            </w:r>
          </w:p>
        </w:tc>
        <w:tc>
          <w:tcPr>
            <w:tcW w:w="1940" w:type="dxa"/>
            <w:tcBorders>
              <w:top w:val="single" w:sz="4" w:space="0" w:color="auto"/>
              <w:left w:val="single" w:sz="4" w:space="0" w:color="auto"/>
              <w:bottom w:val="single" w:sz="4" w:space="0" w:color="auto"/>
              <w:right w:val="single" w:sz="4" w:space="0" w:color="auto"/>
            </w:tcBorders>
          </w:tcPr>
          <w:p w:rsidR="00765C31" w:rsidRPr="002638F5" w:rsidRDefault="00C73718" w:rsidP="002638F5">
            <w:pPr>
              <w:jc w:val="center"/>
              <w:rPr>
                <w:rFonts w:eastAsia="Cambria"/>
                <w:highlight w:val="yellow"/>
              </w:rPr>
            </w:pPr>
            <w:r w:rsidRPr="002638F5">
              <w:rPr>
                <w:rFonts w:eastAsia="Cambria"/>
                <w:highlight w:val="yellow"/>
              </w:rPr>
              <w:t>1</w:t>
            </w:r>
          </w:p>
        </w:tc>
        <w:tc>
          <w:tcPr>
            <w:tcW w:w="1802" w:type="dxa"/>
            <w:tcBorders>
              <w:top w:val="single" w:sz="4" w:space="0" w:color="auto"/>
              <w:left w:val="single" w:sz="4" w:space="0" w:color="auto"/>
              <w:bottom w:val="single" w:sz="4" w:space="0" w:color="auto"/>
              <w:right w:val="single" w:sz="4" w:space="0" w:color="auto"/>
            </w:tcBorders>
          </w:tcPr>
          <w:p w:rsidR="00765C31" w:rsidRPr="002638F5" w:rsidRDefault="00C135CD" w:rsidP="002638F5">
            <w:pPr>
              <w:jc w:val="center"/>
              <w:rPr>
                <w:rFonts w:eastAsia="Cambria"/>
                <w:highlight w:val="yellow"/>
              </w:rPr>
            </w:pPr>
            <w:r w:rsidRPr="002638F5">
              <w:rPr>
                <w:rFonts w:eastAsia="Cambria"/>
                <w:highlight w:val="yellow"/>
              </w:rPr>
              <w:t>Низкий</w:t>
            </w:r>
          </w:p>
        </w:tc>
        <w:tc>
          <w:tcPr>
            <w:tcW w:w="1931" w:type="dxa"/>
            <w:vMerge w:val="restart"/>
            <w:tcBorders>
              <w:top w:val="single" w:sz="4" w:space="0" w:color="auto"/>
              <w:left w:val="single" w:sz="4" w:space="0" w:color="auto"/>
              <w:right w:val="single" w:sz="4" w:space="0" w:color="auto"/>
            </w:tcBorders>
          </w:tcPr>
          <w:p w:rsidR="00765C31" w:rsidRPr="002638F5" w:rsidRDefault="00C135CD" w:rsidP="002638F5">
            <w:pPr>
              <w:jc w:val="center"/>
              <w:rPr>
                <w:rFonts w:eastAsia="Cambria"/>
                <w:highlight w:val="yellow"/>
              </w:rPr>
            </w:pPr>
            <w:r w:rsidRPr="002638F5">
              <w:rPr>
                <w:rFonts w:eastAsia="Cambria"/>
                <w:highlight w:val="yellow"/>
              </w:rPr>
              <w:t>(1</w:t>
            </w:r>
            <w:r w:rsidR="00765C31" w:rsidRPr="002638F5">
              <w:rPr>
                <w:rFonts w:eastAsia="Cambria"/>
                <w:highlight w:val="yellow"/>
              </w:rPr>
              <w:t>+2+</w:t>
            </w:r>
            <w:r w:rsidR="007C1EB7" w:rsidRPr="002638F5">
              <w:rPr>
                <w:rFonts w:eastAsia="Cambria"/>
                <w:highlight w:val="yellow"/>
              </w:rPr>
              <w:t>4</w:t>
            </w:r>
            <w:r w:rsidR="00765C31" w:rsidRPr="002638F5">
              <w:rPr>
                <w:rFonts w:eastAsia="Cambria"/>
                <w:highlight w:val="yellow"/>
              </w:rPr>
              <w:t>+3)/</w:t>
            </w:r>
            <w:r w:rsidR="007C1EB7" w:rsidRPr="002638F5">
              <w:rPr>
                <w:rFonts w:eastAsia="Cambria"/>
                <w:highlight w:val="yellow"/>
              </w:rPr>
              <w:t>4</w:t>
            </w:r>
            <w:r w:rsidR="00765C31" w:rsidRPr="002638F5">
              <w:rPr>
                <w:rFonts w:eastAsia="Cambria"/>
                <w:highlight w:val="yellow"/>
              </w:rPr>
              <w:t>=</w:t>
            </w:r>
            <w:r w:rsidR="00BF4E8C" w:rsidRPr="002638F5">
              <w:rPr>
                <w:rFonts w:eastAsia="Cambria"/>
                <w:highlight w:val="yellow"/>
              </w:rPr>
              <w:t>2</w:t>
            </w:r>
            <w:r w:rsidR="00765C31" w:rsidRPr="002638F5">
              <w:rPr>
                <w:rFonts w:eastAsia="Cambria"/>
                <w:highlight w:val="yellow"/>
              </w:rPr>
              <w:t>,</w:t>
            </w:r>
            <w:r w:rsidR="00BF4E8C" w:rsidRPr="002638F5">
              <w:rPr>
                <w:rFonts w:eastAsia="Cambria"/>
                <w:highlight w:val="yellow"/>
              </w:rPr>
              <w:t>5</w:t>
            </w:r>
          </w:p>
        </w:tc>
        <w:tc>
          <w:tcPr>
            <w:tcW w:w="2608" w:type="dxa"/>
            <w:vMerge w:val="restart"/>
            <w:tcBorders>
              <w:top w:val="single" w:sz="4" w:space="0" w:color="auto"/>
              <w:left w:val="single" w:sz="4" w:space="0" w:color="auto"/>
              <w:right w:val="single" w:sz="4" w:space="0" w:color="auto"/>
            </w:tcBorders>
            <w:vAlign w:val="center"/>
          </w:tcPr>
          <w:p w:rsidR="00765C31" w:rsidRPr="002638F5" w:rsidRDefault="00765C31" w:rsidP="00765C31">
            <w:pPr>
              <w:rPr>
                <w:rFonts w:eastAsia="Cambria"/>
                <w:highlight w:val="yellow"/>
              </w:rPr>
            </w:pPr>
            <w:r w:rsidRPr="002638F5">
              <w:rPr>
                <w:rFonts w:eastAsia="Cambria"/>
                <w:highlight w:val="yellow"/>
              </w:rPr>
              <w:t>Числовое значение</w:t>
            </w:r>
            <w:r w:rsidRPr="002638F5">
              <w:rPr>
                <w:rFonts w:eastAsia="Cambria"/>
                <w:highlight w:val="yellow"/>
              </w:rPr>
              <w:br/>
              <w:t>показателя тяжести</w:t>
            </w:r>
            <w:r w:rsidRPr="002638F5">
              <w:rPr>
                <w:rFonts w:eastAsia="Cambria"/>
                <w:highlight w:val="yellow"/>
              </w:rPr>
              <w:br/>
              <w:t>потенциал</w:t>
            </w:r>
            <w:r w:rsidR="00C73718" w:rsidRPr="002638F5">
              <w:rPr>
                <w:rFonts w:eastAsia="Cambria"/>
                <w:highlight w:val="yellow"/>
              </w:rPr>
              <w:t>ьных</w:t>
            </w:r>
            <w:r w:rsidR="00C73718" w:rsidRPr="002638F5">
              <w:rPr>
                <w:rFonts w:eastAsia="Cambria"/>
                <w:highlight w:val="yellow"/>
              </w:rPr>
              <w:br/>
              <w:t>негативных</w:t>
            </w:r>
            <w:r w:rsidR="00C73718" w:rsidRPr="002638F5">
              <w:rPr>
                <w:rFonts w:eastAsia="Cambria"/>
                <w:highlight w:val="yellow"/>
              </w:rPr>
              <w:br/>
              <w:t>последствий "2,</w:t>
            </w:r>
            <w:r w:rsidR="00BF4E8C" w:rsidRPr="002638F5">
              <w:rPr>
                <w:rFonts w:eastAsia="Cambria"/>
                <w:highlight w:val="yellow"/>
              </w:rPr>
              <w:t>5</w:t>
            </w:r>
            <w:r w:rsidRPr="002638F5">
              <w:rPr>
                <w:rFonts w:eastAsia="Cambria"/>
                <w:highlight w:val="yellow"/>
              </w:rPr>
              <w:t>"</w:t>
            </w:r>
            <w:r w:rsidR="004D27AF" w:rsidRPr="002638F5">
              <w:rPr>
                <w:rFonts w:eastAsia="Cambria"/>
                <w:highlight w:val="yellow"/>
              </w:rPr>
              <w:t xml:space="preserve"> </w:t>
            </w:r>
            <w:r w:rsidR="00DB6788" w:rsidRPr="002638F5">
              <w:rPr>
                <w:rFonts w:eastAsia="Cambria"/>
                <w:highlight w:val="yellow"/>
              </w:rPr>
              <w:t xml:space="preserve">(более 2) </w:t>
            </w:r>
            <w:r w:rsidRPr="002638F5">
              <w:rPr>
                <w:rFonts w:eastAsia="Cambria"/>
                <w:highlight w:val="yellow"/>
              </w:rPr>
              <w:t>определяет</w:t>
            </w:r>
            <w:r w:rsidRPr="002638F5">
              <w:rPr>
                <w:rFonts w:eastAsia="Cambria"/>
                <w:highlight w:val="yellow"/>
              </w:rPr>
              <w:br/>
              <w:t>показатель тяжести</w:t>
            </w:r>
            <w:r w:rsidRPr="002638F5">
              <w:rPr>
                <w:rFonts w:eastAsia="Cambria"/>
                <w:highlight w:val="yellow"/>
              </w:rPr>
              <w:br/>
              <w:t>потенциальных</w:t>
            </w:r>
            <w:r w:rsidRPr="002638F5">
              <w:rPr>
                <w:rFonts w:eastAsia="Cambria"/>
                <w:highlight w:val="yellow"/>
              </w:rPr>
              <w:br/>
              <w:t>последствий как</w:t>
            </w:r>
            <w:r w:rsidRPr="002638F5">
              <w:rPr>
                <w:rFonts w:eastAsia="Cambria"/>
                <w:highlight w:val="yellow"/>
              </w:rPr>
              <w:br/>
              <w:t>"Средний риск",</w:t>
            </w:r>
            <w:r w:rsidRPr="002638F5">
              <w:rPr>
                <w:rFonts w:eastAsia="Cambria"/>
                <w:highlight w:val="yellow"/>
              </w:rPr>
              <w:br/>
            </w:r>
            <w:r w:rsidR="004D27AF" w:rsidRPr="002638F5">
              <w:rPr>
                <w:rFonts w:eastAsia="Cambria"/>
                <w:highlight w:val="yellow"/>
              </w:rPr>
              <w:t>т.к.</w:t>
            </w:r>
            <w:r w:rsidRPr="002638F5">
              <w:rPr>
                <w:rFonts w:eastAsia="Cambria"/>
                <w:highlight w:val="yellow"/>
              </w:rPr>
              <w:t xml:space="preserve"> находится</w:t>
            </w:r>
            <w:r w:rsidRPr="002638F5">
              <w:rPr>
                <w:rFonts w:eastAsia="Cambria"/>
                <w:highlight w:val="yellow"/>
              </w:rPr>
              <w:br/>
              <w:t>в диапазоне между</w:t>
            </w:r>
            <w:r w:rsidRPr="002638F5">
              <w:rPr>
                <w:rFonts w:eastAsia="Cambria"/>
                <w:highlight w:val="yellow"/>
              </w:rPr>
              <w:br/>
              <w:t>показателями</w:t>
            </w:r>
            <w:r w:rsidRPr="002638F5">
              <w:rPr>
                <w:rFonts w:eastAsia="Cambria"/>
                <w:highlight w:val="yellow"/>
              </w:rPr>
              <w:br/>
              <w:t>значимости</w:t>
            </w:r>
            <w:r w:rsidRPr="002638F5">
              <w:rPr>
                <w:rFonts w:eastAsia="Cambria"/>
                <w:highlight w:val="yellow"/>
              </w:rPr>
              <w:br/>
              <w:t>"Умеренного" и</w:t>
            </w:r>
            <w:r w:rsidRPr="002638F5">
              <w:rPr>
                <w:rFonts w:eastAsia="Cambria"/>
                <w:highlight w:val="yellow"/>
              </w:rPr>
              <w:br/>
              <w:t>"Среднего" рисков.</w:t>
            </w:r>
          </w:p>
          <w:p w:rsidR="00765C31" w:rsidRPr="002638F5" w:rsidRDefault="00765C31" w:rsidP="00C70905">
            <w:pPr>
              <w:rPr>
                <w:rFonts w:eastAsia="Cambria"/>
                <w:highlight w:val="yellow"/>
              </w:rPr>
            </w:pPr>
          </w:p>
        </w:tc>
      </w:tr>
      <w:tr w:rsidR="0026419B" w:rsidRPr="002638F5" w:rsidTr="002638F5">
        <w:tc>
          <w:tcPr>
            <w:tcW w:w="1840" w:type="dxa"/>
            <w:tcBorders>
              <w:top w:val="single" w:sz="4" w:space="0" w:color="auto"/>
              <w:left w:val="single" w:sz="4" w:space="0" w:color="auto"/>
              <w:bottom w:val="single" w:sz="4" w:space="0" w:color="auto"/>
              <w:right w:val="single" w:sz="4" w:space="0" w:color="auto"/>
            </w:tcBorders>
            <w:vAlign w:val="center"/>
            <w:hideMark/>
          </w:tcPr>
          <w:p w:rsidR="00765C31" w:rsidRPr="002638F5" w:rsidRDefault="00765C31" w:rsidP="00C70905">
            <w:pPr>
              <w:rPr>
                <w:rFonts w:eastAsia="Cambria"/>
                <w:highlight w:val="yellow"/>
              </w:rPr>
            </w:pPr>
            <w:r w:rsidRPr="002638F5">
              <w:rPr>
                <w:rFonts w:eastAsia="Cambria"/>
                <w:highlight w:val="yellow"/>
              </w:rPr>
              <w:t xml:space="preserve">Фактор </w:t>
            </w:r>
            <w:r w:rsidR="00BF4E8C" w:rsidRPr="002638F5">
              <w:rPr>
                <w:rFonts w:eastAsia="Cambria"/>
                <w:highlight w:val="yellow"/>
              </w:rPr>
              <w:t xml:space="preserve">Т </w:t>
            </w:r>
            <w:r w:rsidRPr="002638F5">
              <w:rPr>
                <w:rFonts w:eastAsia="Cambria"/>
                <w:highlight w:val="yellow"/>
              </w:rPr>
              <w:t xml:space="preserve">2 </w:t>
            </w:r>
          </w:p>
        </w:tc>
        <w:tc>
          <w:tcPr>
            <w:tcW w:w="1940" w:type="dxa"/>
            <w:tcBorders>
              <w:top w:val="single" w:sz="4" w:space="0" w:color="auto"/>
              <w:left w:val="single" w:sz="4" w:space="0" w:color="auto"/>
              <w:bottom w:val="single" w:sz="4" w:space="0" w:color="auto"/>
              <w:right w:val="single" w:sz="4" w:space="0" w:color="auto"/>
            </w:tcBorders>
          </w:tcPr>
          <w:p w:rsidR="00765C31" w:rsidRPr="002638F5" w:rsidRDefault="00765C31" w:rsidP="002638F5">
            <w:pPr>
              <w:jc w:val="center"/>
              <w:rPr>
                <w:rFonts w:eastAsia="Cambria"/>
                <w:highlight w:val="yellow"/>
              </w:rPr>
            </w:pPr>
            <w:r w:rsidRPr="002638F5">
              <w:rPr>
                <w:rFonts w:eastAsia="Cambria"/>
                <w:highlight w:val="yellow"/>
              </w:rPr>
              <w:t>2</w:t>
            </w:r>
          </w:p>
        </w:tc>
        <w:tc>
          <w:tcPr>
            <w:tcW w:w="1802" w:type="dxa"/>
            <w:tcBorders>
              <w:top w:val="single" w:sz="4" w:space="0" w:color="auto"/>
              <w:left w:val="single" w:sz="4" w:space="0" w:color="auto"/>
              <w:bottom w:val="single" w:sz="4" w:space="0" w:color="auto"/>
              <w:right w:val="single" w:sz="4" w:space="0" w:color="auto"/>
            </w:tcBorders>
          </w:tcPr>
          <w:p w:rsidR="00765C31" w:rsidRPr="002638F5" w:rsidRDefault="00765C31" w:rsidP="002638F5">
            <w:pPr>
              <w:jc w:val="center"/>
              <w:rPr>
                <w:rFonts w:eastAsia="Cambria"/>
                <w:highlight w:val="yellow"/>
              </w:rPr>
            </w:pPr>
            <w:r w:rsidRPr="002638F5">
              <w:rPr>
                <w:rFonts w:eastAsia="Cambria"/>
                <w:highlight w:val="yellow"/>
              </w:rPr>
              <w:t>Умеренный</w:t>
            </w:r>
          </w:p>
        </w:tc>
        <w:tc>
          <w:tcPr>
            <w:tcW w:w="1931" w:type="dxa"/>
            <w:vMerge/>
            <w:tcBorders>
              <w:left w:val="single" w:sz="4" w:space="0" w:color="auto"/>
              <w:right w:val="single" w:sz="4" w:space="0" w:color="auto"/>
            </w:tcBorders>
            <w:vAlign w:val="center"/>
            <w:hideMark/>
          </w:tcPr>
          <w:p w:rsidR="00765C31" w:rsidRPr="002638F5" w:rsidRDefault="00765C31" w:rsidP="00C70905">
            <w:pPr>
              <w:rPr>
                <w:rFonts w:eastAsia="Cambria"/>
                <w:highlight w:val="yellow"/>
              </w:rPr>
            </w:pPr>
          </w:p>
        </w:tc>
        <w:tc>
          <w:tcPr>
            <w:tcW w:w="2608" w:type="dxa"/>
            <w:vMerge/>
            <w:tcBorders>
              <w:left w:val="single" w:sz="4" w:space="0" w:color="auto"/>
              <w:right w:val="single" w:sz="4" w:space="0" w:color="auto"/>
            </w:tcBorders>
            <w:vAlign w:val="center"/>
            <w:hideMark/>
          </w:tcPr>
          <w:p w:rsidR="00765C31" w:rsidRPr="002638F5" w:rsidRDefault="00765C31" w:rsidP="00C70905">
            <w:pPr>
              <w:rPr>
                <w:rFonts w:eastAsia="Cambria"/>
                <w:highlight w:val="yellow"/>
              </w:rPr>
            </w:pPr>
          </w:p>
        </w:tc>
      </w:tr>
      <w:tr w:rsidR="0026419B" w:rsidRPr="002638F5" w:rsidTr="002638F5">
        <w:tc>
          <w:tcPr>
            <w:tcW w:w="1840" w:type="dxa"/>
            <w:tcBorders>
              <w:top w:val="single" w:sz="4" w:space="0" w:color="auto"/>
              <w:left w:val="single" w:sz="4" w:space="0" w:color="auto"/>
              <w:bottom w:val="single" w:sz="4" w:space="0" w:color="auto"/>
              <w:right w:val="single" w:sz="4" w:space="0" w:color="auto"/>
            </w:tcBorders>
            <w:vAlign w:val="center"/>
            <w:hideMark/>
          </w:tcPr>
          <w:p w:rsidR="00765C31" w:rsidRPr="002638F5" w:rsidRDefault="00765C31" w:rsidP="00C70905">
            <w:pPr>
              <w:rPr>
                <w:rFonts w:eastAsia="Cambria"/>
                <w:highlight w:val="yellow"/>
              </w:rPr>
            </w:pPr>
            <w:r w:rsidRPr="002638F5">
              <w:rPr>
                <w:rFonts w:eastAsia="Cambria"/>
                <w:highlight w:val="yellow"/>
              </w:rPr>
              <w:t xml:space="preserve">Фактор </w:t>
            </w:r>
            <w:r w:rsidR="00BF4E8C" w:rsidRPr="002638F5">
              <w:rPr>
                <w:rFonts w:eastAsia="Cambria"/>
                <w:highlight w:val="yellow"/>
              </w:rPr>
              <w:t xml:space="preserve">Т </w:t>
            </w:r>
            <w:r w:rsidRPr="002638F5">
              <w:rPr>
                <w:rFonts w:eastAsia="Cambria"/>
                <w:highlight w:val="yellow"/>
              </w:rPr>
              <w:t xml:space="preserve">3 </w:t>
            </w:r>
          </w:p>
        </w:tc>
        <w:tc>
          <w:tcPr>
            <w:tcW w:w="1940" w:type="dxa"/>
            <w:tcBorders>
              <w:top w:val="single" w:sz="4" w:space="0" w:color="auto"/>
              <w:left w:val="single" w:sz="4" w:space="0" w:color="auto"/>
              <w:bottom w:val="single" w:sz="4" w:space="0" w:color="auto"/>
              <w:right w:val="single" w:sz="4" w:space="0" w:color="auto"/>
            </w:tcBorders>
          </w:tcPr>
          <w:p w:rsidR="00765C31" w:rsidRPr="002638F5" w:rsidRDefault="00C73718" w:rsidP="002638F5">
            <w:pPr>
              <w:jc w:val="center"/>
              <w:rPr>
                <w:rFonts w:eastAsia="Cambria"/>
                <w:highlight w:val="yellow"/>
              </w:rPr>
            </w:pPr>
            <w:r w:rsidRPr="002638F5">
              <w:rPr>
                <w:rFonts w:eastAsia="Cambria"/>
                <w:highlight w:val="yellow"/>
              </w:rPr>
              <w:t>4</w:t>
            </w:r>
          </w:p>
        </w:tc>
        <w:tc>
          <w:tcPr>
            <w:tcW w:w="1802" w:type="dxa"/>
            <w:tcBorders>
              <w:top w:val="single" w:sz="4" w:space="0" w:color="auto"/>
              <w:left w:val="single" w:sz="4" w:space="0" w:color="auto"/>
              <w:bottom w:val="single" w:sz="4" w:space="0" w:color="auto"/>
              <w:right w:val="single" w:sz="4" w:space="0" w:color="auto"/>
            </w:tcBorders>
          </w:tcPr>
          <w:p w:rsidR="00765C31" w:rsidRPr="002638F5" w:rsidRDefault="007C1EB7" w:rsidP="002638F5">
            <w:pPr>
              <w:jc w:val="center"/>
              <w:rPr>
                <w:rFonts w:eastAsia="Cambria"/>
                <w:highlight w:val="yellow"/>
              </w:rPr>
            </w:pPr>
            <w:r w:rsidRPr="002638F5">
              <w:rPr>
                <w:rFonts w:eastAsia="Cambria"/>
                <w:highlight w:val="yellow"/>
              </w:rPr>
              <w:t>Значительный</w:t>
            </w:r>
          </w:p>
        </w:tc>
        <w:tc>
          <w:tcPr>
            <w:tcW w:w="1931" w:type="dxa"/>
            <w:vMerge/>
            <w:tcBorders>
              <w:left w:val="single" w:sz="4" w:space="0" w:color="auto"/>
              <w:right w:val="single" w:sz="4" w:space="0" w:color="auto"/>
            </w:tcBorders>
            <w:vAlign w:val="center"/>
            <w:hideMark/>
          </w:tcPr>
          <w:p w:rsidR="00765C31" w:rsidRPr="002638F5" w:rsidRDefault="00765C31" w:rsidP="00C70905">
            <w:pPr>
              <w:rPr>
                <w:rFonts w:eastAsia="Cambria"/>
                <w:highlight w:val="yellow"/>
              </w:rPr>
            </w:pPr>
          </w:p>
        </w:tc>
        <w:tc>
          <w:tcPr>
            <w:tcW w:w="2608" w:type="dxa"/>
            <w:vMerge/>
            <w:tcBorders>
              <w:left w:val="single" w:sz="4" w:space="0" w:color="auto"/>
              <w:right w:val="single" w:sz="4" w:space="0" w:color="auto"/>
            </w:tcBorders>
            <w:vAlign w:val="center"/>
            <w:hideMark/>
          </w:tcPr>
          <w:p w:rsidR="00765C31" w:rsidRPr="002638F5" w:rsidRDefault="00765C31" w:rsidP="00C70905">
            <w:pPr>
              <w:rPr>
                <w:rFonts w:eastAsia="Cambria"/>
                <w:highlight w:val="yellow"/>
              </w:rPr>
            </w:pPr>
          </w:p>
        </w:tc>
      </w:tr>
      <w:tr w:rsidR="0026419B" w:rsidRPr="002638F5" w:rsidTr="002638F5">
        <w:tc>
          <w:tcPr>
            <w:tcW w:w="1840" w:type="dxa"/>
            <w:tcBorders>
              <w:top w:val="single" w:sz="4" w:space="0" w:color="auto"/>
              <w:left w:val="single" w:sz="4" w:space="0" w:color="auto"/>
              <w:bottom w:val="single" w:sz="4" w:space="0" w:color="auto"/>
              <w:right w:val="single" w:sz="4" w:space="0" w:color="auto"/>
            </w:tcBorders>
            <w:hideMark/>
          </w:tcPr>
          <w:p w:rsidR="00765C31" w:rsidRPr="002638F5" w:rsidRDefault="00765C31" w:rsidP="007C1EB7">
            <w:pPr>
              <w:rPr>
                <w:rFonts w:eastAsia="Cambria"/>
                <w:highlight w:val="yellow"/>
              </w:rPr>
            </w:pPr>
            <w:r w:rsidRPr="002638F5">
              <w:rPr>
                <w:rFonts w:eastAsia="Cambria"/>
                <w:highlight w:val="yellow"/>
              </w:rPr>
              <w:t xml:space="preserve">Фактор </w:t>
            </w:r>
            <w:r w:rsidR="00BF4E8C" w:rsidRPr="002638F5">
              <w:rPr>
                <w:rFonts w:eastAsia="Cambria"/>
                <w:highlight w:val="yellow"/>
              </w:rPr>
              <w:t xml:space="preserve">Т </w:t>
            </w:r>
            <w:r w:rsidRPr="002638F5">
              <w:rPr>
                <w:rFonts w:eastAsia="Cambria"/>
                <w:highlight w:val="yellow"/>
              </w:rPr>
              <w:t xml:space="preserve">4 </w:t>
            </w:r>
          </w:p>
        </w:tc>
        <w:tc>
          <w:tcPr>
            <w:tcW w:w="1940" w:type="dxa"/>
            <w:tcBorders>
              <w:top w:val="single" w:sz="4" w:space="0" w:color="auto"/>
              <w:left w:val="single" w:sz="4" w:space="0" w:color="auto"/>
              <w:bottom w:val="single" w:sz="4" w:space="0" w:color="auto"/>
              <w:right w:val="single" w:sz="4" w:space="0" w:color="auto"/>
            </w:tcBorders>
          </w:tcPr>
          <w:p w:rsidR="00765C31" w:rsidRPr="002638F5" w:rsidRDefault="00C73718" w:rsidP="002638F5">
            <w:pPr>
              <w:jc w:val="center"/>
              <w:rPr>
                <w:rFonts w:eastAsia="Cambria"/>
                <w:highlight w:val="yellow"/>
              </w:rPr>
            </w:pPr>
            <w:r w:rsidRPr="002638F5">
              <w:rPr>
                <w:rFonts w:eastAsia="Cambria"/>
                <w:highlight w:val="yellow"/>
              </w:rPr>
              <w:t>3</w:t>
            </w:r>
          </w:p>
        </w:tc>
        <w:tc>
          <w:tcPr>
            <w:tcW w:w="1802" w:type="dxa"/>
            <w:tcBorders>
              <w:top w:val="single" w:sz="4" w:space="0" w:color="auto"/>
              <w:left w:val="single" w:sz="4" w:space="0" w:color="auto"/>
              <w:bottom w:val="single" w:sz="4" w:space="0" w:color="auto"/>
              <w:right w:val="single" w:sz="4" w:space="0" w:color="auto"/>
            </w:tcBorders>
          </w:tcPr>
          <w:p w:rsidR="00765C31" w:rsidRPr="002638F5" w:rsidRDefault="00765C31" w:rsidP="002638F5">
            <w:pPr>
              <w:jc w:val="center"/>
              <w:rPr>
                <w:rFonts w:eastAsia="Cambria"/>
                <w:highlight w:val="yellow"/>
              </w:rPr>
            </w:pPr>
            <w:r w:rsidRPr="002638F5">
              <w:rPr>
                <w:rFonts w:eastAsia="Cambria"/>
                <w:highlight w:val="yellow"/>
              </w:rPr>
              <w:t>Средний</w:t>
            </w:r>
          </w:p>
        </w:tc>
        <w:tc>
          <w:tcPr>
            <w:tcW w:w="1931" w:type="dxa"/>
            <w:vMerge/>
            <w:tcBorders>
              <w:left w:val="single" w:sz="4" w:space="0" w:color="auto"/>
              <w:right w:val="single" w:sz="4" w:space="0" w:color="auto"/>
            </w:tcBorders>
            <w:vAlign w:val="center"/>
            <w:hideMark/>
          </w:tcPr>
          <w:p w:rsidR="00765C31" w:rsidRPr="002638F5" w:rsidRDefault="00765C31" w:rsidP="00C70905">
            <w:pPr>
              <w:rPr>
                <w:rFonts w:eastAsia="Cambria"/>
                <w:highlight w:val="yellow"/>
              </w:rPr>
            </w:pPr>
          </w:p>
        </w:tc>
        <w:tc>
          <w:tcPr>
            <w:tcW w:w="2608" w:type="dxa"/>
            <w:vMerge/>
            <w:tcBorders>
              <w:left w:val="single" w:sz="4" w:space="0" w:color="auto"/>
              <w:right w:val="single" w:sz="4" w:space="0" w:color="auto"/>
            </w:tcBorders>
            <w:vAlign w:val="center"/>
            <w:hideMark/>
          </w:tcPr>
          <w:p w:rsidR="00765C31" w:rsidRPr="002638F5" w:rsidRDefault="00765C31" w:rsidP="00C70905">
            <w:pPr>
              <w:rPr>
                <w:rFonts w:eastAsia="Cambria"/>
                <w:highlight w:val="yellow"/>
              </w:rPr>
            </w:pPr>
          </w:p>
        </w:tc>
      </w:tr>
    </w:tbl>
    <w:p w:rsidR="00C70905" w:rsidRPr="0026419B" w:rsidRDefault="00C70905" w:rsidP="002638F5">
      <w:pPr>
        <w:tabs>
          <w:tab w:val="left" w:pos="1418"/>
        </w:tabs>
        <w:spacing w:line="274" w:lineRule="auto"/>
        <w:ind w:right="-9" w:firstLine="730"/>
        <w:jc w:val="both"/>
        <w:rPr>
          <w:rFonts w:eastAsia="Cambria"/>
          <w:sz w:val="26"/>
          <w:szCs w:val="26"/>
          <w:highlight w:val="yellow"/>
        </w:rPr>
      </w:pPr>
      <w:r w:rsidRPr="0026419B">
        <w:rPr>
          <w:rFonts w:eastAsia="Cambria"/>
          <w:sz w:val="26"/>
          <w:szCs w:val="26"/>
          <w:highlight w:val="yellow"/>
        </w:rPr>
        <w:t>21.7.8.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520FDF" w:rsidRPr="0026419B" w:rsidRDefault="00346917" w:rsidP="002638F5">
      <w:pPr>
        <w:tabs>
          <w:tab w:val="left" w:pos="1418"/>
        </w:tabs>
        <w:spacing w:line="274" w:lineRule="auto"/>
        <w:ind w:right="-9" w:firstLine="730"/>
        <w:jc w:val="both"/>
        <w:rPr>
          <w:rFonts w:eastAsia="SimSun"/>
          <w:sz w:val="26"/>
          <w:szCs w:val="26"/>
          <w:highlight w:val="yellow"/>
        </w:rPr>
      </w:pPr>
      <w:r w:rsidRPr="0026419B">
        <w:rPr>
          <w:rFonts w:eastAsia="Cambria"/>
          <w:b/>
          <w:bCs/>
          <w:sz w:val="26"/>
          <w:szCs w:val="26"/>
          <w:highlight w:val="yellow"/>
        </w:rPr>
        <w:t>21</w:t>
      </w:r>
      <w:r w:rsidR="00CB0487" w:rsidRPr="0026419B">
        <w:rPr>
          <w:rFonts w:eastAsia="Cambria"/>
          <w:b/>
          <w:bCs/>
          <w:sz w:val="26"/>
          <w:szCs w:val="26"/>
          <w:highlight w:val="yellow"/>
        </w:rPr>
        <w:t>.8. Расчет</w:t>
      </w:r>
      <w:r w:rsidR="00CB0487" w:rsidRPr="0026419B">
        <w:rPr>
          <w:rFonts w:eastAsia="SimSun"/>
          <w:sz w:val="26"/>
          <w:szCs w:val="26"/>
          <w:highlight w:val="yellow"/>
        </w:rPr>
        <w:t xml:space="preserve"> </w:t>
      </w:r>
      <w:r w:rsidR="00CB0487" w:rsidRPr="0026419B">
        <w:rPr>
          <w:rFonts w:eastAsia="Cambria"/>
          <w:b/>
          <w:bCs/>
          <w:sz w:val="26"/>
          <w:szCs w:val="26"/>
          <w:highlight w:val="yellow"/>
        </w:rPr>
        <w:t>значений показателей вероятности несоблюдения обязательных требований.</w:t>
      </w:r>
    </w:p>
    <w:p w:rsidR="00520FDF" w:rsidRPr="0026419B" w:rsidRDefault="00346917" w:rsidP="002638F5">
      <w:pPr>
        <w:tabs>
          <w:tab w:val="left" w:pos="1418"/>
        </w:tabs>
        <w:spacing w:line="274" w:lineRule="auto"/>
        <w:ind w:right="-9" w:firstLine="730"/>
        <w:jc w:val="both"/>
        <w:rPr>
          <w:rFonts w:eastAsia="SimSun"/>
          <w:sz w:val="26"/>
          <w:szCs w:val="26"/>
          <w:highlight w:val="yellow"/>
        </w:rPr>
      </w:pPr>
      <w:r w:rsidRPr="0026419B">
        <w:rPr>
          <w:rFonts w:eastAsia="Cambria"/>
          <w:sz w:val="26"/>
          <w:szCs w:val="26"/>
          <w:highlight w:val="yellow"/>
        </w:rPr>
        <w:t>21</w:t>
      </w:r>
      <w:r w:rsidR="00CB0487" w:rsidRPr="0026419B">
        <w:rPr>
          <w:rFonts w:eastAsia="Cambria"/>
          <w:sz w:val="26"/>
          <w:szCs w:val="26"/>
          <w:highlight w:val="yellow"/>
        </w:rPr>
        <w:t>.8.1.</w:t>
      </w:r>
      <w:r w:rsidR="00520FDF" w:rsidRPr="0026419B">
        <w:rPr>
          <w:rFonts w:eastAsia="SimSun"/>
          <w:sz w:val="26"/>
          <w:szCs w:val="26"/>
          <w:highlight w:val="yellow"/>
        </w:rPr>
        <w:t xml:space="preserve"> </w:t>
      </w:r>
      <w:r w:rsidR="00CB0487" w:rsidRPr="0026419B">
        <w:rPr>
          <w:rFonts w:eastAsia="Cambria"/>
          <w:sz w:val="26"/>
          <w:szCs w:val="26"/>
          <w:highlight w:val="yellow"/>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520FDF" w:rsidRPr="0026419B" w:rsidRDefault="00346917" w:rsidP="002638F5">
      <w:pPr>
        <w:tabs>
          <w:tab w:val="left" w:pos="1418"/>
        </w:tabs>
        <w:spacing w:line="274" w:lineRule="auto"/>
        <w:ind w:right="-9" w:firstLine="730"/>
        <w:jc w:val="both"/>
        <w:rPr>
          <w:rFonts w:eastAsia="SimSun"/>
          <w:sz w:val="26"/>
          <w:szCs w:val="26"/>
          <w:highlight w:val="yellow"/>
        </w:rPr>
      </w:pPr>
      <w:r w:rsidRPr="0026419B">
        <w:rPr>
          <w:rFonts w:eastAsia="Cambria"/>
          <w:sz w:val="26"/>
          <w:szCs w:val="26"/>
          <w:highlight w:val="yellow"/>
        </w:rPr>
        <w:t>21</w:t>
      </w:r>
      <w:r w:rsidR="00520FDF" w:rsidRPr="0026419B">
        <w:rPr>
          <w:rFonts w:eastAsia="Cambria"/>
          <w:sz w:val="26"/>
          <w:szCs w:val="26"/>
          <w:highlight w:val="yellow"/>
        </w:rPr>
        <w:t>.8.2.</w:t>
      </w:r>
      <w:r w:rsidR="00520FDF" w:rsidRPr="0026419B">
        <w:rPr>
          <w:rFonts w:eastAsia="SimSun"/>
          <w:sz w:val="26"/>
          <w:szCs w:val="26"/>
          <w:highlight w:val="yellow"/>
        </w:rPr>
        <w:t xml:space="preserve"> </w:t>
      </w:r>
      <w:r w:rsidR="00520FDF" w:rsidRPr="0026419B">
        <w:rPr>
          <w:rFonts w:eastAsia="Cambria"/>
          <w:sz w:val="26"/>
          <w:szCs w:val="26"/>
          <w:highlight w:val="yellow"/>
        </w:rPr>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Н1</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внеплановых проверок, проведенных на основании жалобы на нарушение объектом контроля обязательных требований;</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Н2</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решений о применении Ассоциацией в отношении объекта контроля мер дисциплинарного воздействия;</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Н3</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фактов нарушений соответствия выполняемых работ обязательным требованиям, допущенных объектом контроля;</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Н4</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фактов о предписаниях органов государственного (муниципального) контроля (надзора), выданных объекту контроля;</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Н5</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фактов о неисполненных предписаниях органов государственного (муниципального) контроля (надзора);</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Н6</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фактов несоблюдения объектом контроля обязательных требований;</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Н7</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фактов привлечения объекта контроля к административной ответственности;</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Н8</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фактов о приостановлении деятельности объекта контроля в качестве меры административного наказания;</w:t>
      </w:r>
    </w:p>
    <w:p w:rsidR="00520FDF" w:rsidRPr="0026419B" w:rsidRDefault="00FE3DFA" w:rsidP="002638F5">
      <w:pPr>
        <w:tabs>
          <w:tab w:val="left" w:pos="1418"/>
        </w:tabs>
        <w:spacing w:line="274" w:lineRule="auto"/>
        <w:ind w:right="-9" w:firstLine="730"/>
        <w:jc w:val="both"/>
        <w:rPr>
          <w:rFonts w:eastAsia="SimSun"/>
          <w:sz w:val="26"/>
          <w:szCs w:val="26"/>
          <w:highlight w:val="yellow"/>
        </w:rPr>
      </w:pPr>
      <w:r w:rsidRPr="0026419B">
        <w:rPr>
          <w:rFonts w:eastAsia="SimSun"/>
          <w:sz w:val="26"/>
          <w:szCs w:val="26"/>
          <w:highlight w:val="yellow"/>
        </w:rPr>
        <w:t>Н9</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фактов о произошедших у объекта контроля несчастных случаях на производстве и авариях, связанных с выполнением работ;</w:t>
      </w:r>
    </w:p>
    <w:p w:rsidR="00520FDF" w:rsidRPr="0026419B" w:rsidRDefault="00FE3DFA" w:rsidP="002638F5">
      <w:pPr>
        <w:tabs>
          <w:tab w:val="left" w:pos="1418"/>
        </w:tabs>
        <w:spacing w:line="274" w:lineRule="auto"/>
        <w:ind w:right="-9" w:firstLine="730"/>
        <w:jc w:val="both"/>
        <w:rPr>
          <w:rFonts w:eastAsia="Cambria"/>
          <w:sz w:val="26"/>
          <w:szCs w:val="26"/>
          <w:highlight w:val="yellow"/>
        </w:rPr>
      </w:pPr>
      <w:r w:rsidRPr="0026419B">
        <w:rPr>
          <w:rFonts w:eastAsia="SimSun"/>
          <w:sz w:val="26"/>
          <w:szCs w:val="26"/>
          <w:highlight w:val="yellow"/>
        </w:rPr>
        <w:t>Н10</w:t>
      </w:r>
      <w:r w:rsidR="00520FDF" w:rsidRPr="0026419B">
        <w:rPr>
          <w:rFonts w:eastAsia="SimSun"/>
          <w:sz w:val="26"/>
          <w:szCs w:val="26"/>
          <w:highlight w:val="yellow"/>
        </w:rPr>
        <w:t xml:space="preserve">- </w:t>
      </w:r>
      <w:r w:rsidR="00520FDF" w:rsidRPr="0026419B">
        <w:rPr>
          <w:rFonts w:eastAsia="Cambria"/>
          <w:sz w:val="26"/>
          <w:szCs w:val="26"/>
          <w:highlight w:val="yellow"/>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rsidR="007206FC" w:rsidRPr="0026419B" w:rsidRDefault="00B016DC" w:rsidP="002638F5">
      <w:pPr>
        <w:tabs>
          <w:tab w:val="left" w:pos="1418"/>
        </w:tabs>
        <w:spacing w:line="274" w:lineRule="auto"/>
        <w:ind w:right="-9" w:firstLine="730"/>
        <w:jc w:val="both"/>
        <w:rPr>
          <w:rFonts w:eastAsia="Cambria"/>
          <w:sz w:val="26"/>
          <w:szCs w:val="26"/>
          <w:highlight w:val="yellow"/>
        </w:rPr>
      </w:pPr>
      <w:r w:rsidRPr="0026419B">
        <w:rPr>
          <w:rFonts w:eastAsia="Cambria"/>
          <w:sz w:val="26"/>
          <w:szCs w:val="26"/>
          <w:highlight w:val="yellow"/>
        </w:rPr>
        <w:t>21.8.3</w:t>
      </w:r>
      <w:r w:rsidR="00EB2AB4" w:rsidRPr="0026419B">
        <w:rPr>
          <w:rFonts w:eastAsia="Cambria"/>
          <w:sz w:val="26"/>
          <w:szCs w:val="26"/>
          <w:highlight w:val="yellow"/>
        </w:rPr>
        <w:t>.</w:t>
      </w:r>
      <w:r w:rsidR="00EB2AB4" w:rsidRPr="0026419B">
        <w:rPr>
          <w:rFonts w:eastAsia="SimSun"/>
          <w:sz w:val="26"/>
          <w:szCs w:val="26"/>
          <w:highlight w:val="yellow"/>
        </w:rPr>
        <w:t xml:space="preserve"> </w:t>
      </w:r>
      <w:r w:rsidR="00CD689F" w:rsidRPr="0026419B">
        <w:rPr>
          <w:rFonts w:eastAsia="Cambria"/>
          <w:sz w:val="26"/>
          <w:szCs w:val="26"/>
          <w:highlight w:val="yellow"/>
        </w:rPr>
        <w:t xml:space="preserve">Для расчета показателя вероятности несоблюдения обязательных требований </w:t>
      </w:r>
      <w:r w:rsidR="00EB2AB4" w:rsidRPr="0026419B">
        <w:rPr>
          <w:rFonts w:eastAsia="Cambria"/>
          <w:sz w:val="26"/>
          <w:szCs w:val="26"/>
          <w:highlight w:val="yellow"/>
        </w:rPr>
        <w:t>Ассоциацией устано</w:t>
      </w:r>
      <w:r w:rsidR="00CD689F" w:rsidRPr="0026419B">
        <w:rPr>
          <w:rFonts w:eastAsia="Cambria"/>
          <w:sz w:val="26"/>
          <w:szCs w:val="26"/>
          <w:highlight w:val="yellow"/>
        </w:rPr>
        <w:t>вл</w:t>
      </w:r>
      <w:r w:rsidR="00EB2AB4" w:rsidRPr="0026419B">
        <w:rPr>
          <w:rFonts w:eastAsia="Cambria"/>
          <w:sz w:val="26"/>
          <w:szCs w:val="26"/>
          <w:highlight w:val="yellow"/>
        </w:rPr>
        <w:t>ена</w:t>
      </w:r>
      <w:r w:rsidR="00CD689F" w:rsidRPr="0026419B">
        <w:rPr>
          <w:rFonts w:eastAsia="Cambria"/>
          <w:sz w:val="26"/>
          <w:szCs w:val="26"/>
          <w:highlight w:val="yellow"/>
        </w:rPr>
        <w:t xml:space="preserve"> шкала оценки </w:t>
      </w:r>
      <w:r w:rsidRPr="0026419B">
        <w:rPr>
          <w:rFonts w:eastAsia="Cambria"/>
          <w:sz w:val="26"/>
          <w:szCs w:val="26"/>
          <w:highlight w:val="yellow"/>
        </w:rPr>
        <w:t xml:space="preserve">от </w:t>
      </w:r>
      <w:r w:rsidR="00A27BBB" w:rsidRPr="0026419B">
        <w:rPr>
          <w:rFonts w:eastAsia="Cambria"/>
          <w:sz w:val="26"/>
          <w:szCs w:val="26"/>
          <w:highlight w:val="yellow"/>
        </w:rPr>
        <w:t xml:space="preserve">1 до 6 с шагом </w:t>
      </w:r>
      <w:r w:rsidRPr="0026419B">
        <w:rPr>
          <w:rFonts w:eastAsia="Cambria"/>
          <w:sz w:val="26"/>
          <w:szCs w:val="26"/>
          <w:highlight w:val="yellow"/>
        </w:rPr>
        <w:t>1. Значение 1</w:t>
      </w:r>
      <w:r w:rsidR="00A27BBB" w:rsidRPr="0026419B">
        <w:rPr>
          <w:rFonts w:eastAsia="Cambria"/>
          <w:sz w:val="26"/>
          <w:szCs w:val="26"/>
          <w:highlight w:val="yellow"/>
        </w:rPr>
        <w:t xml:space="preserve"> соответствует очень низкой вероятно</w:t>
      </w:r>
      <w:r w:rsidRPr="0026419B">
        <w:rPr>
          <w:rFonts w:eastAsia="Cambria"/>
          <w:sz w:val="26"/>
          <w:szCs w:val="26"/>
          <w:highlight w:val="yellow"/>
        </w:rPr>
        <w:t xml:space="preserve">сти реализации риска, значение </w:t>
      </w:r>
      <w:r w:rsidR="00A27BBB" w:rsidRPr="0026419B">
        <w:rPr>
          <w:rFonts w:eastAsia="Cambria"/>
          <w:sz w:val="26"/>
          <w:szCs w:val="26"/>
          <w:highlight w:val="yellow"/>
        </w:rPr>
        <w:t>6 соответствует чрезвычайно высокой вероятности реализации риска</w:t>
      </w:r>
      <w:r w:rsidR="00CD689F" w:rsidRPr="0026419B">
        <w:rPr>
          <w:rFonts w:eastAsia="Cambria"/>
          <w:sz w:val="26"/>
          <w:szCs w:val="26"/>
          <w:highlight w:val="yellow"/>
        </w:rPr>
        <w:t xml:space="preserve"> </w:t>
      </w:r>
    </w:p>
    <w:p w:rsidR="002638F5" w:rsidRDefault="00EB2AB4" w:rsidP="008052DD">
      <w:pPr>
        <w:tabs>
          <w:tab w:val="left" w:pos="1418"/>
        </w:tabs>
        <w:spacing w:line="274" w:lineRule="auto"/>
        <w:ind w:right="-9" w:firstLine="730"/>
        <w:jc w:val="both"/>
        <w:rPr>
          <w:rFonts w:eastAsia="Cambria"/>
          <w:b/>
          <w:sz w:val="26"/>
          <w:szCs w:val="26"/>
          <w:highlight w:val="yellow"/>
        </w:rPr>
      </w:pPr>
      <w:r w:rsidRPr="0026419B">
        <w:rPr>
          <w:rFonts w:eastAsia="Cambria"/>
          <w:sz w:val="26"/>
          <w:szCs w:val="26"/>
          <w:highlight w:val="yellow"/>
        </w:rPr>
        <w:t xml:space="preserve">21.8.4. По каждому фактору риска устанавливается Ассоциацией допустимая частота его проявления </w:t>
      </w:r>
      <w:r w:rsidR="00304A60" w:rsidRPr="0026419B">
        <w:rPr>
          <w:rFonts w:eastAsia="Cambria"/>
          <w:sz w:val="26"/>
          <w:szCs w:val="26"/>
          <w:highlight w:val="yellow"/>
        </w:rPr>
        <w:t xml:space="preserve">в течение отчетного </w:t>
      </w:r>
      <w:r w:rsidR="000B34AA" w:rsidRPr="0026419B">
        <w:rPr>
          <w:rFonts w:eastAsia="Cambria"/>
          <w:sz w:val="26"/>
          <w:szCs w:val="26"/>
          <w:highlight w:val="yellow"/>
        </w:rPr>
        <w:t>периода</w:t>
      </w:r>
      <w:r w:rsidRPr="0026419B">
        <w:rPr>
          <w:rFonts w:eastAsia="Cambria"/>
          <w:sz w:val="26"/>
          <w:szCs w:val="26"/>
          <w:highlight w:val="yellow"/>
        </w:rPr>
        <w:t xml:space="preserve"> и определяется вероятность его реализации исходя из фактических данных частоты проявления фактора риска членом Ассоциации</w:t>
      </w:r>
      <w:r w:rsidR="004F1DBE" w:rsidRPr="0026419B">
        <w:rPr>
          <w:rFonts w:eastAsia="Cambria"/>
          <w:sz w:val="26"/>
          <w:szCs w:val="26"/>
          <w:highlight w:val="yellow"/>
        </w:rPr>
        <w:t xml:space="preserve"> (Таблица </w:t>
      </w:r>
      <w:r w:rsidR="007206FC" w:rsidRPr="0026419B">
        <w:rPr>
          <w:rFonts w:eastAsia="Cambria"/>
          <w:sz w:val="26"/>
          <w:szCs w:val="26"/>
          <w:highlight w:val="yellow"/>
        </w:rPr>
        <w:t>5</w:t>
      </w:r>
      <w:r w:rsidR="004F1DBE" w:rsidRPr="0026419B">
        <w:rPr>
          <w:rFonts w:eastAsia="Cambria"/>
          <w:sz w:val="26"/>
          <w:szCs w:val="26"/>
          <w:highlight w:val="yellow"/>
        </w:rPr>
        <w:t>)</w:t>
      </w:r>
      <w:r w:rsidRPr="0026419B">
        <w:rPr>
          <w:rFonts w:eastAsia="Cambria"/>
          <w:sz w:val="26"/>
          <w:szCs w:val="26"/>
          <w:highlight w:val="yellow"/>
        </w:rPr>
        <w:t>.</w:t>
      </w:r>
      <w:r w:rsidR="00163488" w:rsidRPr="0026419B">
        <w:rPr>
          <w:rFonts w:eastAsia="Cambria"/>
          <w:b/>
          <w:sz w:val="26"/>
          <w:szCs w:val="26"/>
          <w:highlight w:val="yellow"/>
        </w:rPr>
        <w:t xml:space="preserve"> </w:t>
      </w:r>
      <w:r w:rsidR="004C777A" w:rsidRPr="0026419B">
        <w:rPr>
          <w:rFonts w:eastAsia="Cambria"/>
          <w:b/>
          <w:sz w:val="26"/>
          <w:szCs w:val="26"/>
          <w:highlight w:val="yellow"/>
        </w:rPr>
        <w:t xml:space="preserve">                      </w:t>
      </w:r>
    </w:p>
    <w:p w:rsidR="002638F5" w:rsidRPr="0026419B" w:rsidRDefault="004C777A" w:rsidP="002638F5">
      <w:pPr>
        <w:pStyle w:val="af"/>
        <w:ind w:left="6379" w:right="-9"/>
        <w:jc w:val="right"/>
        <w:rPr>
          <w:rFonts w:eastAsia="Cambria" w:cs="Times New Roman"/>
          <w:b/>
          <w:highlight w:val="yellow"/>
        </w:rPr>
      </w:pPr>
      <w:r w:rsidRPr="002638F5">
        <w:rPr>
          <w:rFonts w:eastAsia="Cambria" w:cs="Times New Roman"/>
          <w:sz w:val="26"/>
          <w:szCs w:val="26"/>
          <w:highlight w:val="yellow"/>
        </w:rPr>
        <w:t>Таблица</w:t>
      </w:r>
      <w:r w:rsidR="007206FC" w:rsidRPr="002638F5">
        <w:rPr>
          <w:rFonts w:eastAsia="Cambria" w:cs="Times New Roman"/>
          <w:sz w:val="26"/>
          <w:szCs w:val="26"/>
          <w:highlight w:val="yellow"/>
        </w:rPr>
        <w:t>5</w:t>
      </w:r>
      <w:r w:rsidRPr="002638F5">
        <w:rPr>
          <w:rFonts w:eastAsia="Cambria" w:cs="Times New Roman"/>
          <w:sz w:val="26"/>
          <w:szCs w:val="26"/>
          <w:highlight w:val="yellow"/>
        </w:rPr>
        <w:t xml:space="preserve"> </w:t>
      </w:r>
    </w:p>
    <w:tbl>
      <w:tblPr>
        <w:tblStyle w:val="af5"/>
        <w:tblW w:w="0" w:type="auto"/>
        <w:jc w:val="center"/>
        <w:tblInd w:w="-1958" w:type="dxa"/>
        <w:tblLayout w:type="fixed"/>
        <w:tblLook w:val="04A0" w:firstRow="1" w:lastRow="0" w:firstColumn="1" w:lastColumn="0" w:noHBand="0" w:noVBand="1"/>
      </w:tblPr>
      <w:tblGrid>
        <w:gridCol w:w="2989"/>
        <w:gridCol w:w="2835"/>
        <w:gridCol w:w="1520"/>
        <w:gridCol w:w="2694"/>
      </w:tblGrid>
      <w:tr w:rsidR="0026419B" w:rsidRPr="002638F5" w:rsidTr="002638F5">
        <w:trPr>
          <w:trHeight w:val="828"/>
          <w:jc w:val="center"/>
        </w:trPr>
        <w:tc>
          <w:tcPr>
            <w:tcW w:w="2989"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Наименование фактора риска</w:t>
            </w:r>
          </w:p>
        </w:tc>
        <w:tc>
          <w:tcPr>
            <w:tcW w:w="2835"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Категория риска</w:t>
            </w:r>
          </w:p>
        </w:tc>
        <w:tc>
          <w:tcPr>
            <w:tcW w:w="1520"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Значимость риска</w:t>
            </w:r>
          </w:p>
        </w:tc>
        <w:tc>
          <w:tcPr>
            <w:tcW w:w="2694"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Допустимые значения частоты проявления факторов риска за год</w:t>
            </w:r>
          </w:p>
        </w:tc>
      </w:tr>
      <w:tr w:rsidR="0026419B" w:rsidRPr="002638F5" w:rsidTr="002638F5">
        <w:trPr>
          <w:trHeight w:val="440"/>
          <w:jc w:val="center"/>
        </w:trPr>
        <w:tc>
          <w:tcPr>
            <w:tcW w:w="2989" w:type="dxa"/>
            <w:vMerge w:val="restart"/>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Факторы с Н 1 по Н 10</w:t>
            </w:r>
          </w:p>
        </w:tc>
        <w:tc>
          <w:tcPr>
            <w:tcW w:w="2835" w:type="dxa"/>
            <w:vAlign w:val="center"/>
          </w:tcPr>
          <w:p w:rsidR="004C777A" w:rsidRPr="002638F5" w:rsidRDefault="004C777A" w:rsidP="002638F5">
            <w:pPr>
              <w:pStyle w:val="af"/>
              <w:jc w:val="center"/>
              <w:rPr>
                <w:highlight w:val="yellow"/>
              </w:rPr>
            </w:pPr>
            <w:r w:rsidRPr="002638F5">
              <w:rPr>
                <w:highlight w:val="yellow"/>
              </w:rPr>
              <w:t>Очень низкая</w:t>
            </w:r>
          </w:p>
        </w:tc>
        <w:tc>
          <w:tcPr>
            <w:tcW w:w="1520"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1</w:t>
            </w:r>
          </w:p>
        </w:tc>
        <w:tc>
          <w:tcPr>
            <w:tcW w:w="2694" w:type="dxa"/>
            <w:vAlign w:val="center"/>
          </w:tcPr>
          <w:p w:rsidR="004C777A" w:rsidRPr="002638F5" w:rsidRDefault="004C777A" w:rsidP="002638F5">
            <w:pPr>
              <w:pStyle w:val="af"/>
              <w:jc w:val="center"/>
              <w:rPr>
                <w:highlight w:val="yellow"/>
              </w:rPr>
            </w:pPr>
            <w:r w:rsidRPr="002638F5">
              <w:rPr>
                <w:highlight w:val="yellow"/>
              </w:rPr>
              <w:t>0</w:t>
            </w:r>
          </w:p>
        </w:tc>
      </w:tr>
      <w:tr w:rsidR="0026419B" w:rsidRPr="002638F5" w:rsidTr="002638F5">
        <w:trPr>
          <w:trHeight w:val="687"/>
          <w:jc w:val="center"/>
        </w:trPr>
        <w:tc>
          <w:tcPr>
            <w:tcW w:w="2989" w:type="dxa"/>
            <w:vMerge/>
            <w:vAlign w:val="center"/>
          </w:tcPr>
          <w:p w:rsidR="004C777A" w:rsidRPr="002638F5" w:rsidRDefault="004C777A" w:rsidP="002638F5">
            <w:pPr>
              <w:pStyle w:val="af"/>
              <w:ind w:left="0"/>
              <w:jc w:val="center"/>
              <w:rPr>
                <w:rFonts w:eastAsia="Cambria" w:cs="Times New Roman"/>
                <w:highlight w:val="yellow"/>
              </w:rPr>
            </w:pPr>
          </w:p>
        </w:tc>
        <w:tc>
          <w:tcPr>
            <w:tcW w:w="2835" w:type="dxa"/>
            <w:vAlign w:val="center"/>
          </w:tcPr>
          <w:p w:rsidR="004C777A" w:rsidRPr="002638F5" w:rsidRDefault="004C777A" w:rsidP="002638F5">
            <w:pPr>
              <w:pStyle w:val="af"/>
              <w:jc w:val="center"/>
              <w:rPr>
                <w:highlight w:val="yellow"/>
              </w:rPr>
            </w:pPr>
            <w:r w:rsidRPr="002638F5">
              <w:rPr>
                <w:highlight w:val="yellow"/>
              </w:rPr>
              <w:t>Низкая</w:t>
            </w:r>
          </w:p>
        </w:tc>
        <w:tc>
          <w:tcPr>
            <w:tcW w:w="1520"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2</w:t>
            </w:r>
          </w:p>
        </w:tc>
        <w:tc>
          <w:tcPr>
            <w:tcW w:w="2694" w:type="dxa"/>
            <w:vAlign w:val="center"/>
          </w:tcPr>
          <w:p w:rsidR="004C777A" w:rsidRPr="002638F5" w:rsidRDefault="002638F5" w:rsidP="002638F5">
            <w:pPr>
              <w:pStyle w:val="af"/>
              <w:jc w:val="center"/>
              <w:rPr>
                <w:rFonts w:cs="Times New Roman"/>
                <w:w w:val="99"/>
                <w:highlight w:val="yellow"/>
              </w:rPr>
            </w:pPr>
            <w:r w:rsidRPr="002638F5">
              <w:rPr>
                <w:rFonts w:eastAsia="Times New Roman"/>
                <w:highlight w:val="yellow"/>
                <w:lang w:eastAsia="ru-RU"/>
              </w:rPr>
              <w:t>Не более 2 раз</w:t>
            </w:r>
          </w:p>
        </w:tc>
      </w:tr>
      <w:tr w:rsidR="0026419B" w:rsidRPr="002638F5" w:rsidTr="002638F5">
        <w:trPr>
          <w:trHeight w:val="413"/>
          <w:jc w:val="center"/>
        </w:trPr>
        <w:tc>
          <w:tcPr>
            <w:tcW w:w="2989" w:type="dxa"/>
            <w:vMerge/>
            <w:vAlign w:val="center"/>
          </w:tcPr>
          <w:p w:rsidR="004C777A" w:rsidRPr="002638F5" w:rsidRDefault="004C777A" w:rsidP="002638F5">
            <w:pPr>
              <w:pStyle w:val="af"/>
              <w:ind w:left="0"/>
              <w:jc w:val="center"/>
              <w:rPr>
                <w:rFonts w:eastAsia="Cambria" w:cs="Times New Roman"/>
                <w:highlight w:val="yellow"/>
              </w:rPr>
            </w:pPr>
          </w:p>
        </w:tc>
        <w:tc>
          <w:tcPr>
            <w:tcW w:w="2835" w:type="dxa"/>
            <w:vAlign w:val="center"/>
          </w:tcPr>
          <w:p w:rsidR="004C777A" w:rsidRPr="002638F5" w:rsidRDefault="004C777A" w:rsidP="002638F5">
            <w:pPr>
              <w:pStyle w:val="af"/>
              <w:jc w:val="center"/>
              <w:rPr>
                <w:highlight w:val="yellow"/>
              </w:rPr>
            </w:pPr>
            <w:r w:rsidRPr="002638F5">
              <w:rPr>
                <w:highlight w:val="yellow"/>
              </w:rPr>
              <w:t>Средняя</w:t>
            </w:r>
          </w:p>
        </w:tc>
        <w:tc>
          <w:tcPr>
            <w:tcW w:w="1520"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3</w:t>
            </w:r>
          </w:p>
        </w:tc>
        <w:tc>
          <w:tcPr>
            <w:tcW w:w="2694" w:type="dxa"/>
            <w:vAlign w:val="center"/>
          </w:tcPr>
          <w:p w:rsidR="004C777A" w:rsidRPr="002638F5" w:rsidRDefault="002638F5" w:rsidP="002638F5">
            <w:pPr>
              <w:pStyle w:val="af"/>
              <w:jc w:val="center"/>
              <w:rPr>
                <w:rFonts w:cs="Times New Roman"/>
                <w:w w:val="99"/>
                <w:highlight w:val="yellow"/>
              </w:rPr>
            </w:pPr>
            <w:r w:rsidRPr="002638F5">
              <w:rPr>
                <w:rFonts w:eastAsia="Times New Roman"/>
                <w:highlight w:val="yellow"/>
                <w:lang w:eastAsia="ru-RU"/>
              </w:rPr>
              <w:t>Не более 4 раз</w:t>
            </w:r>
            <w:r w:rsidRPr="002638F5">
              <w:rPr>
                <w:rFonts w:cs="Times New Roman"/>
                <w:w w:val="99"/>
                <w:highlight w:val="yellow"/>
              </w:rPr>
              <w:t xml:space="preserve"> </w:t>
            </w:r>
          </w:p>
        </w:tc>
      </w:tr>
      <w:tr w:rsidR="0026419B" w:rsidRPr="002638F5" w:rsidTr="002638F5">
        <w:trPr>
          <w:trHeight w:val="561"/>
          <w:jc w:val="center"/>
        </w:trPr>
        <w:tc>
          <w:tcPr>
            <w:tcW w:w="2989" w:type="dxa"/>
            <w:vMerge/>
            <w:vAlign w:val="center"/>
          </w:tcPr>
          <w:p w:rsidR="004C777A" w:rsidRPr="002638F5" w:rsidRDefault="004C777A" w:rsidP="002638F5">
            <w:pPr>
              <w:pStyle w:val="af"/>
              <w:ind w:left="0"/>
              <w:jc w:val="center"/>
              <w:rPr>
                <w:rFonts w:eastAsia="Cambria" w:cs="Times New Roman"/>
                <w:highlight w:val="yellow"/>
              </w:rPr>
            </w:pPr>
          </w:p>
        </w:tc>
        <w:tc>
          <w:tcPr>
            <w:tcW w:w="2835" w:type="dxa"/>
            <w:vAlign w:val="center"/>
          </w:tcPr>
          <w:p w:rsidR="004C777A" w:rsidRPr="002638F5" w:rsidRDefault="004C777A" w:rsidP="002638F5">
            <w:pPr>
              <w:pStyle w:val="af"/>
              <w:jc w:val="center"/>
              <w:rPr>
                <w:highlight w:val="yellow"/>
              </w:rPr>
            </w:pPr>
            <w:r w:rsidRPr="002638F5">
              <w:rPr>
                <w:highlight w:val="yellow"/>
              </w:rPr>
              <w:t>Высокая</w:t>
            </w:r>
          </w:p>
        </w:tc>
        <w:tc>
          <w:tcPr>
            <w:tcW w:w="1520"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4</w:t>
            </w:r>
          </w:p>
        </w:tc>
        <w:tc>
          <w:tcPr>
            <w:tcW w:w="2694" w:type="dxa"/>
            <w:vAlign w:val="center"/>
          </w:tcPr>
          <w:p w:rsidR="004C777A" w:rsidRPr="002638F5" w:rsidRDefault="002638F5" w:rsidP="002638F5">
            <w:pPr>
              <w:pStyle w:val="af"/>
              <w:jc w:val="center"/>
              <w:rPr>
                <w:rFonts w:cs="Times New Roman"/>
                <w:w w:val="99"/>
                <w:highlight w:val="yellow"/>
              </w:rPr>
            </w:pPr>
            <w:r w:rsidRPr="002638F5">
              <w:rPr>
                <w:rFonts w:eastAsia="Times New Roman"/>
                <w:highlight w:val="yellow"/>
                <w:lang w:eastAsia="ru-RU"/>
              </w:rPr>
              <w:t>Не более 6 раз</w:t>
            </w:r>
            <w:r w:rsidRPr="002638F5">
              <w:rPr>
                <w:rFonts w:cs="Times New Roman"/>
                <w:w w:val="99"/>
                <w:highlight w:val="yellow"/>
              </w:rPr>
              <w:t xml:space="preserve"> </w:t>
            </w:r>
          </w:p>
        </w:tc>
      </w:tr>
      <w:tr w:rsidR="0026419B" w:rsidRPr="002638F5" w:rsidTr="002638F5">
        <w:trPr>
          <w:trHeight w:val="414"/>
          <w:jc w:val="center"/>
        </w:trPr>
        <w:tc>
          <w:tcPr>
            <w:tcW w:w="2989" w:type="dxa"/>
            <w:vMerge/>
            <w:vAlign w:val="center"/>
          </w:tcPr>
          <w:p w:rsidR="004C777A" w:rsidRPr="002638F5" w:rsidRDefault="004C777A" w:rsidP="002638F5">
            <w:pPr>
              <w:pStyle w:val="af"/>
              <w:ind w:left="0"/>
              <w:jc w:val="center"/>
              <w:rPr>
                <w:rFonts w:eastAsia="Cambria" w:cs="Times New Roman"/>
                <w:highlight w:val="yellow"/>
              </w:rPr>
            </w:pPr>
          </w:p>
        </w:tc>
        <w:tc>
          <w:tcPr>
            <w:tcW w:w="2835" w:type="dxa"/>
            <w:vAlign w:val="center"/>
          </w:tcPr>
          <w:p w:rsidR="004C777A" w:rsidRPr="002638F5" w:rsidRDefault="004C777A" w:rsidP="002638F5">
            <w:pPr>
              <w:pStyle w:val="af"/>
              <w:jc w:val="center"/>
              <w:rPr>
                <w:highlight w:val="yellow"/>
              </w:rPr>
            </w:pPr>
            <w:r w:rsidRPr="002638F5">
              <w:rPr>
                <w:highlight w:val="yellow"/>
              </w:rPr>
              <w:t>Очень высокая</w:t>
            </w:r>
          </w:p>
        </w:tc>
        <w:tc>
          <w:tcPr>
            <w:tcW w:w="1520"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5</w:t>
            </w:r>
          </w:p>
        </w:tc>
        <w:tc>
          <w:tcPr>
            <w:tcW w:w="2694" w:type="dxa"/>
            <w:vAlign w:val="center"/>
          </w:tcPr>
          <w:p w:rsidR="004C777A" w:rsidRPr="002638F5" w:rsidRDefault="002638F5" w:rsidP="002638F5">
            <w:pPr>
              <w:pStyle w:val="af"/>
              <w:jc w:val="center"/>
              <w:rPr>
                <w:rFonts w:cs="Times New Roman"/>
                <w:w w:val="99"/>
                <w:highlight w:val="yellow"/>
              </w:rPr>
            </w:pPr>
            <w:r w:rsidRPr="002638F5">
              <w:rPr>
                <w:rFonts w:eastAsia="Times New Roman"/>
                <w:highlight w:val="yellow"/>
                <w:lang w:eastAsia="ru-RU"/>
              </w:rPr>
              <w:t>Не более 8 раз</w:t>
            </w:r>
            <w:r w:rsidRPr="002638F5">
              <w:rPr>
                <w:rFonts w:cs="Times New Roman"/>
                <w:w w:val="99"/>
                <w:highlight w:val="yellow"/>
              </w:rPr>
              <w:t xml:space="preserve"> </w:t>
            </w:r>
          </w:p>
        </w:tc>
      </w:tr>
      <w:tr w:rsidR="0026419B" w:rsidRPr="002638F5" w:rsidTr="002638F5">
        <w:trPr>
          <w:trHeight w:val="702"/>
          <w:jc w:val="center"/>
        </w:trPr>
        <w:tc>
          <w:tcPr>
            <w:tcW w:w="2989" w:type="dxa"/>
            <w:vMerge/>
            <w:vAlign w:val="center"/>
          </w:tcPr>
          <w:p w:rsidR="004C777A" w:rsidRPr="002638F5" w:rsidRDefault="004C777A" w:rsidP="002638F5">
            <w:pPr>
              <w:pStyle w:val="af"/>
              <w:ind w:left="0"/>
              <w:jc w:val="center"/>
              <w:rPr>
                <w:rFonts w:eastAsia="Cambria" w:cs="Times New Roman"/>
                <w:highlight w:val="yellow"/>
              </w:rPr>
            </w:pPr>
          </w:p>
        </w:tc>
        <w:tc>
          <w:tcPr>
            <w:tcW w:w="2835" w:type="dxa"/>
            <w:vAlign w:val="center"/>
          </w:tcPr>
          <w:p w:rsidR="004C777A" w:rsidRPr="002638F5" w:rsidRDefault="004C777A" w:rsidP="002638F5">
            <w:pPr>
              <w:pStyle w:val="af"/>
              <w:jc w:val="center"/>
              <w:rPr>
                <w:highlight w:val="yellow"/>
              </w:rPr>
            </w:pPr>
            <w:r w:rsidRPr="002638F5">
              <w:rPr>
                <w:highlight w:val="yellow"/>
              </w:rPr>
              <w:t>Чрезвычайно высокая</w:t>
            </w:r>
          </w:p>
        </w:tc>
        <w:tc>
          <w:tcPr>
            <w:tcW w:w="1520" w:type="dxa"/>
            <w:vAlign w:val="center"/>
          </w:tcPr>
          <w:p w:rsidR="004C777A" w:rsidRPr="002638F5" w:rsidRDefault="004C777A" w:rsidP="002638F5">
            <w:pPr>
              <w:pStyle w:val="af"/>
              <w:ind w:left="0"/>
              <w:jc w:val="center"/>
              <w:rPr>
                <w:rFonts w:eastAsia="Cambria" w:cs="Times New Roman"/>
                <w:highlight w:val="yellow"/>
              </w:rPr>
            </w:pPr>
            <w:r w:rsidRPr="002638F5">
              <w:rPr>
                <w:rFonts w:eastAsia="Cambria" w:cs="Times New Roman"/>
                <w:highlight w:val="yellow"/>
              </w:rPr>
              <w:t>6</w:t>
            </w:r>
          </w:p>
        </w:tc>
        <w:tc>
          <w:tcPr>
            <w:tcW w:w="2694" w:type="dxa"/>
            <w:vAlign w:val="center"/>
          </w:tcPr>
          <w:p w:rsidR="004C777A" w:rsidRPr="002638F5" w:rsidRDefault="002638F5" w:rsidP="002638F5">
            <w:pPr>
              <w:pStyle w:val="af"/>
              <w:jc w:val="center"/>
              <w:rPr>
                <w:rFonts w:cs="Times New Roman"/>
                <w:w w:val="99"/>
                <w:highlight w:val="yellow"/>
              </w:rPr>
            </w:pPr>
            <w:r w:rsidRPr="002638F5">
              <w:rPr>
                <w:rFonts w:eastAsia="Times New Roman"/>
                <w:highlight w:val="yellow"/>
                <w:lang w:eastAsia="ru-RU"/>
              </w:rPr>
              <w:t>Более 8 раз</w:t>
            </w:r>
          </w:p>
        </w:tc>
      </w:tr>
    </w:tbl>
    <w:p w:rsidR="004C777A" w:rsidRPr="0026419B" w:rsidRDefault="004C777A" w:rsidP="00EC655C">
      <w:pPr>
        <w:tabs>
          <w:tab w:val="left" w:pos="1418"/>
        </w:tabs>
        <w:spacing w:line="274" w:lineRule="auto"/>
        <w:ind w:right="380" w:firstLine="730"/>
        <w:jc w:val="both"/>
        <w:rPr>
          <w:rFonts w:eastAsia="Times New Roman"/>
          <w:sz w:val="27"/>
          <w:szCs w:val="27"/>
          <w:highlight w:val="yellow"/>
          <w:lang w:eastAsia="ru-RU"/>
        </w:rPr>
      </w:pPr>
    </w:p>
    <w:p w:rsidR="0052727F" w:rsidRDefault="00A27BBB" w:rsidP="002638F5">
      <w:pPr>
        <w:tabs>
          <w:tab w:val="left" w:pos="1418"/>
        </w:tabs>
        <w:spacing w:line="274" w:lineRule="auto"/>
        <w:ind w:right="-9"/>
        <w:jc w:val="both"/>
        <w:rPr>
          <w:rFonts w:eastAsia="Times New Roman"/>
          <w:sz w:val="26"/>
          <w:szCs w:val="26"/>
          <w:highlight w:val="yellow"/>
          <w:lang w:eastAsia="ru-RU"/>
        </w:rPr>
      </w:pPr>
      <w:r w:rsidRPr="002638F5">
        <w:rPr>
          <w:rFonts w:eastAsia="Times New Roman"/>
          <w:sz w:val="26"/>
          <w:szCs w:val="26"/>
          <w:highlight w:val="yellow"/>
          <w:lang w:eastAsia="ru-RU"/>
        </w:rPr>
        <w:t>Пример определения вероятности реализации фактора риска</w:t>
      </w:r>
      <w:r w:rsidR="004F1DBE" w:rsidRPr="002638F5">
        <w:rPr>
          <w:rFonts w:eastAsia="Times New Roman"/>
          <w:sz w:val="26"/>
          <w:szCs w:val="26"/>
          <w:highlight w:val="yellow"/>
          <w:lang w:eastAsia="ru-RU"/>
        </w:rPr>
        <w:t xml:space="preserve"> приведен в т</w:t>
      </w:r>
      <w:r w:rsidR="007206FC" w:rsidRPr="002638F5">
        <w:rPr>
          <w:rFonts w:eastAsia="Times New Roman"/>
          <w:sz w:val="26"/>
          <w:szCs w:val="26"/>
          <w:highlight w:val="yellow"/>
          <w:lang w:eastAsia="ru-RU"/>
        </w:rPr>
        <w:t>аблице 6</w:t>
      </w:r>
      <w:r w:rsidR="00DB6788" w:rsidRPr="002638F5">
        <w:rPr>
          <w:rFonts w:eastAsia="Times New Roman"/>
          <w:sz w:val="26"/>
          <w:szCs w:val="26"/>
          <w:highlight w:val="yellow"/>
          <w:lang w:eastAsia="ru-RU"/>
        </w:rPr>
        <w:t>.</w:t>
      </w:r>
    </w:p>
    <w:p w:rsidR="002638F5" w:rsidRPr="002638F5" w:rsidRDefault="002638F5" w:rsidP="002638F5">
      <w:pPr>
        <w:tabs>
          <w:tab w:val="left" w:pos="1418"/>
        </w:tabs>
        <w:spacing w:line="274" w:lineRule="auto"/>
        <w:ind w:right="-9"/>
        <w:jc w:val="both"/>
        <w:rPr>
          <w:rFonts w:eastAsia="Times New Roman"/>
          <w:b/>
          <w:sz w:val="26"/>
          <w:szCs w:val="26"/>
          <w:highlight w:val="yellow"/>
          <w:lang w:eastAsia="ru-RU"/>
        </w:rPr>
      </w:pPr>
    </w:p>
    <w:p w:rsidR="00A27BBB" w:rsidRPr="002638F5" w:rsidRDefault="004F1DBE" w:rsidP="002638F5">
      <w:pPr>
        <w:tabs>
          <w:tab w:val="left" w:pos="1418"/>
        </w:tabs>
        <w:spacing w:line="274" w:lineRule="auto"/>
        <w:ind w:right="-9" w:firstLine="730"/>
        <w:jc w:val="right"/>
        <w:rPr>
          <w:rFonts w:eastAsia="Cambria"/>
          <w:sz w:val="26"/>
          <w:szCs w:val="26"/>
          <w:highlight w:val="yellow"/>
        </w:rPr>
      </w:pPr>
      <w:r w:rsidRPr="002638F5">
        <w:rPr>
          <w:rFonts w:eastAsia="Times New Roman"/>
          <w:sz w:val="26"/>
          <w:szCs w:val="26"/>
          <w:highlight w:val="yellow"/>
          <w:lang w:eastAsia="ru-RU"/>
        </w:rPr>
        <w:t xml:space="preserve">Таблица </w:t>
      </w:r>
      <w:r w:rsidR="007206FC" w:rsidRPr="002638F5">
        <w:rPr>
          <w:rFonts w:eastAsia="Times New Roman"/>
          <w:sz w:val="26"/>
          <w:szCs w:val="26"/>
          <w:highlight w:val="yellow"/>
          <w:lang w:eastAsia="ru-RU"/>
        </w:rPr>
        <w:t>6</w:t>
      </w:r>
      <w:r w:rsidR="00A27BBB" w:rsidRPr="002638F5">
        <w:rPr>
          <w:rFonts w:eastAsia="Cambria"/>
          <w:sz w:val="26"/>
          <w:szCs w:val="26"/>
          <w:highlight w:val="yellow"/>
        </w:rPr>
        <w:t xml:space="preserve"> </w:t>
      </w:r>
    </w:p>
    <w:tbl>
      <w:tblPr>
        <w:tblW w:w="4931" w:type="pct"/>
        <w:tblInd w:w="75" w:type="dxa"/>
        <w:tblCellMar>
          <w:top w:w="15" w:type="dxa"/>
          <w:left w:w="15" w:type="dxa"/>
          <w:bottom w:w="15" w:type="dxa"/>
          <w:right w:w="15" w:type="dxa"/>
        </w:tblCellMar>
        <w:tblLook w:val="04A0" w:firstRow="1" w:lastRow="0" w:firstColumn="1" w:lastColumn="0" w:noHBand="0" w:noVBand="1"/>
      </w:tblPr>
      <w:tblGrid>
        <w:gridCol w:w="1649"/>
        <w:gridCol w:w="1506"/>
        <w:gridCol w:w="1348"/>
        <w:gridCol w:w="2075"/>
        <w:gridCol w:w="1482"/>
        <w:gridCol w:w="2005"/>
      </w:tblGrid>
      <w:tr w:rsidR="0026419B" w:rsidRPr="002638F5" w:rsidTr="002638F5">
        <w:tc>
          <w:tcPr>
            <w:tcW w:w="8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Наименование фактора риска</w:t>
            </w:r>
          </w:p>
        </w:tc>
        <w:tc>
          <w:tcPr>
            <w:tcW w:w="7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Категория риска</w:t>
            </w:r>
          </w:p>
        </w:tc>
        <w:tc>
          <w:tcPr>
            <w:tcW w:w="67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Значимость</w:t>
            </w:r>
          </w:p>
        </w:tc>
        <w:tc>
          <w:tcPr>
            <w:tcW w:w="103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Допустимые значения частоты проявлений, факторов риска установленные саморегулируемой организацией</w:t>
            </w:r>
          </w:p>
        </w:tc>
        <w:tc>
          <w:tcPr>
            <w:tcW w:w="73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Фактические данные частоты проявлений фактора риска объектом контроля</w:t>
            </w:r>
          </w:p>
        </w:tc>
        <w:tc>
          <w:tcPr>
            <w:tcW w:w="99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Фактическое значение вероятности реализации фактора риска</w:t>
            </w:r>
          </w:p>
        </w:tc>
      </w:tr>
      <w:tr w:rsidR="0026419B" w:rsidRPr="002638F5" w:rsidTr="002638F5">
        <w:tc>
          <w:tcPr>
            <w:tcW w:w="819"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27BBB" w:rsidRPr="002638F5" w:rsidRDefault="00A27BBB" w:rsidP="00A27BBB">
            <w:pPr>
              <w:rPr>
                <w:rFonts w:eastAsia="Times New Roman"/>
                <w:highlight w:val="yellow"/>
                <w:lang w:eastAsia="ru-RU"/>
              </w:rPr>
            </w:pPr>
            <w:r w:rsidRPr="002638F5">
              <w:rPr>
                <w:rFonts w:eastAsia="Times New Roman"/>
                <w:highlight w:val="yellow"/>
                <w:lang w:eastAsia="ru-RU"/>
              </w:rPr>
              <w:t>Фактор Н1</w:t>
            </w:r>
          </w:p>
          <w:p w:rsidR="00F34855" w:rsidRPr="002638F5" w:rsidRDefault="00BF6014" w:rsidP="00A27BBB">
            <w:pPr>
              <w:rPr>
                <w:rFonts w:eastAsia="Times New Roman"/>
                <w:highlight w:val="yellow"/>
                <w:lang w:eastAsia="ru-RU"/>
              </w:rPr>
            </w:pPr>
            <w:r w:rsidRPr="002638F5">
              <w:rPr>
                <w:rFonts w:eastAsia="Cambria"/>
                <w:highlight w:val="yellow"/>
              </w:rPr>
              <w:t>(</w:t>
            </w:r>
            <w:r w:rsidR="00F34855" w:rsidRPr="002638F5">
              <w:rPr>
                <w:rFonts w:eastAsia="Cambria"/>
                <w:highlight w:val="yellow"/>
              </w:rPr>
              <w:t>Наличие внеплановых проверок, проведенных на основании жалобы на нарушение объектом контроля обязательных требований</w:t>
            </w:r>
            <w:r w:rsidRPr="002638F5">
              <w:rPr>
                <w:rFonts w:eastAsia="Cambria"/>
                <w:highlight w:val="yellow"/>
              </w:rPr>
              <w:t>)</w:t>
            </w:r>
          </w:p>
        </w:tc>
        <w:tc>
          <w:tcPr>
            <w:tcW w:w="7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Очень низкая</w:t>
            </w:r>
          </w:p>
        </w:tc>
        <w:tc>
          <w:tcPr>
            <w:tcW w:w="67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1</w:t>
            </w:r>
          </w:p>
        </w:tc>
        <w:tc>
          <w:tcPr>
            <w:tcW w:w="103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0</w:t>
            </w:r>
          </w:p>
        </w:tc>
        <w:tc>
          <w:tcPr>
            <w:tcW w:w="736"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 xml:space="preserve">3 раза в </w:t>
            </w:r>
            <w:r w:rsidR="007206FC" w:rsidRPr="002638F5">
              <w:rPr>
                <w:rFonts w:eastAsia="Times New Roman"/>
                <w:highlight w:val="yellow"/>
                <w:lang w:eastAsia="ru-RU"/>
              </w:rPr>
              <w:t>течение отчетного года</w:t>
            </w:r>
          </w:p>
        </w:tc>
        <w:tc>
          <w:tcPr>
            <w:tcW w:w="996"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76988" w:rsidRPr="002638F5" w:rsidRDefault="00676988" w:rsidP="002638F5">
            <w:pPr>
              <w:jc w:val="center"/>
              <w:rPr>
                <w:highlight w:val="yellow"/>
              </w:rPr>
            </w:pPr>
            <w:r w:rsidRPr="002638F5">
              <w:rPr>
                <w:rStyle w:val="fontstyle01"/>
                <w:color w:val="auto"/>
                <w:highlight w:val="yellow"/>
              </w:rPr>
              <w:t>Вероятность</w:t>
            </w:r>
            <w:r w:rsidRPr="002638F5">
              <w:rPr>
                <w:rFonts w:ascii="Arial" w:hAnsi="Arial" w:cs="Arial"/>
                <w:highlight w:val="yellow"/>
              </w:rPr>
              <w:br/>
            </w:r>
            <w:r w:rsidRPr="002638F5">
              <w:rPr>
                <w:rStyle w:val="fontstyle01"/>
                <w:color w:val="auto"/>
                <w:highlight w:val="yellow"/>
              </w:rPr>
              <w:t>возникновения</w:t>
            </w:r>
            <w:r w:rsidRPr="002638F5">
              <w:rPr>
                <w:rFonts w:ascii="Arial" w:hAnsi="Arial" w:cs="Arial"/>
                <w:highlight w:val="yellow"/>
              </w:rPr>
              <w:br/>
            </w:r>
            <w:r w:rsidRPr="002638F5">
              <w:rPr>
                <w:rStyle w:val="fontstyle01"/>
                <w:color w:val="auto"/>
                <w:highlight w:val="yellow"/>
              </w:rPr>
              <w:t>данного фактора</w:t>
            </w:r>
            <w:r w:rsidRPr="002638F5">
              <w:rPr>
                <w:rFonts w:ascii="Arial" w:hAnsi="Arial" w:cs="Arial"/>
                <w:highlight w:val="yellow"/>
              </w:rPr>
              <w:br/>
            </w:r>
            <w:r w:rsidRPr="002638F5">
              <w:rPr>
                <w:rStyle w:val="fontstyle01"/>
                <w:color w:val="auto"/>
                <w:highlight w:val="yellow"/>
              </w:rPr>
              <w:t>риска находится</w:t>
            </w:r>
            <w:r w:rsidRPr="002638F5">
              <w:rPr>
                <w:rFonts w:ascii="Arial" w:hAnsi="Arial" w:cs="Arial"/>
                <w:highlight w:val="yellow"/>
              </w:rPr>
              <w:br/>
            </w:r>
            <w:r w:rsidRPr="002638F5">
              <w:rPr>
                <w:rStyle w:val="fontstyle01"/>
                <w:color w:val="auto"/>
                <w:highlight w:val="yellow"/>
              </w:rPr>
              <w:t>в диапазоне</w:t>
            </w:r>
            <w:r w:rsidRPr="002638F5">
              <w:rPr>
                <w:rFonts w:ascii="Arial" w:hAnsi="Arial" w:cs="Arial"/>
                <w:highlight w:val="yellow"/>
              </w:rPr>
              <w:br/>
            </w:r>
            <w:r w:rsidRPr="002638F5">
              <w:rPr>
                <w:rStyle w:val="fontstyle01"/>
                <w:color w:val="auto"/>
                <w:highlight w:val="yellow"/>
              </w:rPr>
              <w:t>"Средней</w:t>
            </w:r>
            <w:r w:rsidR="004F1DBE" w:rsidRPr="002638F5">
              <w:rPr>
                <w:rStyle w:val="fontstyle01"/>
                <w:color w:val="auto"/>
                <w:highlight w:val="yellow"/>
              </w:rPr>
              <w:t>»</w:t>
            </w:r>
          </w:p>
          <w:p w:rsidR="00A27BBB" w:rsidRPr="002638F5" w:rsidRDefault="00A27BBB" w:rsidP="002638F5">
            <w:pPr>
              <w:jc w:val="center"/>
              <w:rPr>
                <w:rFonts w:eastAsia="Times New Roman"/>
                <w:highlight w:val="yellow"/>
                <w:lang w:eastAsia="ru-RU"/>
              </w:rPr>
            </w:pPr>
          </w:p>
        </w:tc>
      </w:tr>
      <w:tr w:rsidR="0026419B" w:rsidRPr="002638F5" w:rsidTr="002638F5">
        <w:tc>
          <w:tcPr>
            <w:tcW w:w="819" w:type="pct"/>
            <w:vMerge/>
            <w:tcBorders>
              <w:top w:val="single" w:sz="6" w:space="0" w:color="333333"/>
              <w:left w:val="single" w:sz="6" w:space="0" w:color="333333"/>
              <w:bottom w:val="single" w:sz="6" w:space="0" w:color="333333"/>
              <w:right w:val="single" w:sz="6" w:space="0" w:color="333333"/>
            </w:tcBorders>
            <w:vAlign w:val="center"/>
            <w:hideMark/>
          </w:tcPr>
          <w:p w:rsidR="00A27BBB" w:rsidRPr="002638F5" w:rsidRDefault="00A27BBB" w:rsidP="00A27BBB">
            <w:pPr>
              <w:rPr>
                <w:rFonts w:eastAsia="Times New Roman"/>
                <w:highlight w:val="yellow"/>
                <w:lang w:eastAsia="ru-RU"/>
              </w:rPr>
            </w:pPr>
          </w:p>
        </w:tc>
        <w:tc>
          <w:tcPr>
            <w:tcW w:w="7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Низкая</w:t>
            </w:r>
          </w:p>
        </w:tc>
        <w:tc>
          <w:tcPr>
            <w:tcW w:w="67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2</w:t>
            </w:r>
          </w:p>
        </w:tc>
        <w:tc>
          <w:tcPr>
            <w:tcW w:w="103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не более 2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c>
          <w:tcPr>
            <w:tcW w:w="996" w:type="pct"/>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r>
      <w:tr w:rsidR="0026419B" w:rsidRPr="002638F5" w:rsidTr="002638F5">
        <w:tc>
          <w:tcPr>
            <w:tcW w:w="819" w:type="pct"/>
            <w:vMerge/>
            <w:tcBorders>
              <w:top w:val="single" w:sz="6" w:space="0" w:color="333333"/>
              <w:left w:val="single" w:sz="6" w:space="0" w:color="333333"/>
              <w:bottom w:val="single" w:sz="6" w:space="0" w:color="333333"/>
              <w:right w:val="single" w:sz="6" w:space="0" w:color="333333"/>
            </w:tcBorders>
            <w:vAlign w:val="center"/>
            <w:hideMark/>
          </w:tcPr>
          <w:p w:rsidR="00A27BBB" w:rsidRPr="002638F5" w:rsidRDefault="00A27BBB" w:rsidP="00A27BBB">
            <w:pPr>
              <w:rPr>
                <w:rFonts w:eastAsia="Times New Roman"/>
                <w:highlight w:val="yellow"/>
                <w:lang w:eastAsia="ru-RU"/>
              </w:rPr>
            </w:pPr>
          </w:p>
        </w:tc>
        <w:tc>
          <w:tcPr>
            <w:tcW w:w="7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Средняя</w:t>
            </w:r>
          </w:p>
        </w:tc>
        <w:tc>
          <w:tcPr>
            <w:tcW w:w="67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3</w:t>
            </w:r>
          </w:p>
        </w:tc>
        <w:tc>
          <w:tcPr>
            <w:tcW w:w="103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не более 4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c>
          <w:tcPr>
            <w:tcW w:w="996" w:type="pct"/>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r>
      <w:tr w:rsidR="0026419B" w:rsidRPr="002638F5" w:rsidTr="002638F5">
        <w:tc>
          <w:tcPr>
            <w:tcW w:w="819" w:type="pct"/>
            <w:vMerge/>
            <w:tcBorders>
              <w:top w:val="single" w:sz="6" w:space="0" w:color="333333"/>
              <w:left w:val="single" w:sz="6" w:space="0" w:color="333333"/>
              <w:bottom w:val="single" w:sz="6" w:space="0" w:color="333333"/>
              <w:right w:val="single" w:sz="6" w:space="0" w:color="333333"/>
            </w:tcBorders>
            <w:vAlign w:val="center"/>
            <w:hideMark/>
          </w:tcPr>
          <w:p w:rsidR="00A27BBB" w:rsidRPr="002638F5" w:rsidRDefault="00A27BBB" w:rsidP="00A27BBB">
            <w:pPr>
              <w:rPr>
                <w:rFonts w:eastAsia="Times New Roman"/>
                <w:highlight w:val="yellow"/>
                <w:lang w:eastAsia="ru-RU"/>
              </w:rPr>
            </w:pPr>
          </w:p>
        </w:tc>
        <w:tc>
          <w:tcPr>
            <w:tcW w:w="7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bookmarkStart w:id="47" w:name="l67"/>
            <w:bookmarkEnd w:id="47"/>
            <w:r w:rsidRPr="002638F5">
              <w:rPr>
                <w:rFonts w:eastAsia="Times New Roman"/>
                <w:highlight w:val="yellow"/>
                <w:lang w:eastAsia="ru-RU"/>
              </w:rPr>
              <w:t>Высокая</w:t>
            </w:r>
          </w:p>
        </w:tc>
        <w:tc>
          <w:tcPr>
            <w:tcW w:w="67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4</w:t>
            </w:r>
          </w:p>
        </w:tc>
        <w:tc>
          <w:tcPr>
            <w:tcW w:w="103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не более 6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c>
          <w:tcPr>
            <w:tcW w:w="996" w:type="pct"/>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r>
      <w:tr w:rsidR="0026419B" w:rsidRPr="002638F5" w:rsidTr="002638F5">
        <w:tc>
          <w:tcPr>
            <w:tcW w:w="819" w:type="pct"/>
            <w:vMerge/>
            <w:tcBorders>
              <w:top w:val="single" w:sz="6" w:space="0" w:color="333333"/>
              <w:left w:val="single" w:sz="6" w:space="0" w:color="333333"/>
              <w:bottom w:val="single" w:sz="6" w:space="0" w:color="333333"/>
              <w:right w:val="single" w:sz="6" w:space="0" w:color="333333"/>
            </w:tcBorders>
            <w:vAlign w:val="center"/>
            <w:hideMark/>
          </w:tcPr>
          <w:p w:rsidR="00A27BBB" w:rsidRPr="002638F5" w:rsidRDefault="00A27BBB" w:rsidP="00A27BBB">
            <w:pPr>
              <w:rPr>
                <w:rFonts w:eastAsia="Times New Roman"/>
                <w:highlight w:val="yellow"/>
                <w:lang w:eastAsia="ru-RU"/>
              </w:rPr>
            </w:pPr>
          </w:p>
        </w:tc>
        <w:tc>
          <w:tcPr>
            <w:tcW w:w="7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Очень высокая</w:t>
            </w:r>
          </w:p>
        </w:tc>
        <w:tc>
          <w:tcPr>
            <w:tcW w:w="67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5</w:t>
            </w:r>
          </w:p>
        </w:tc>
        <w:tc>
          <w:tcPr>
            <w:tcW w:w="103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не более 8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c>
          <w:tcPr>
            <w:tcW w:w="996" w:type="pct"/>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r>
      <w:tr w:rsidR="0026419B" w:rsidRPr="002638F5" w:rsidTr="002638F5">
        <w:tc>
          <w:tcPr>
            <w:tcW w:w="819" w:type="pct"/>
            <w:vMerge/>
            <w:tcBorders>
              <w:top w:val="single" w:sz="6" w:space="0" w:color="333333"/>
              <w:left w:val="single" w:sz="6" w:space="0" w:color="333333"/>
              <w:bottom w:val="single" w:sz="6" w:space="0" w:color="333333"/>
              <w:right w:val="single" w:sz="6" w:space="0" w:color="333333"/>
            </w:tcBorders>
            <w:vAlign w:val="center"/>
            <w:hideMark/>
          </w:tcPr>
          <w:p w:rsidR="00A27BBB" w:rsidRPr="002638F5" w:rsidRDefault="00A27BBB" w:rsidP="00A27BBB">
            <w:pPr>
              <w:rPr>
                <w:rFonts w:eastAsia="Times New Roman"/>
                <w:highlight w:val="yellow"/>
                <w:lang w:eastAsia="ru-RU"/>
              </w:rPr>
            </w:pPr>
          </w:p>
        </w:tc>
        <w:tc>
          <w:tcPr>
            <w:tcW w:w="7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Чрезвычайно высокий</w:t>
            </w:r>
          </w:p>
        </w:tc>
        <w:tc>
          <w:tcPr>
            <w:tcW w:w="67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6</w:t>
            </w:r>
          </w:p>
        </w:tc>
        <w:tc>
          <w:tcPr>
            <w:tcW w:w="103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27BBB" w:rsidRPr="002638F5" w:rsidRDefault="00A27BBB" w:rsidP="002638F5">
            <w:pPr>
              <w:jc w:val="center"/>
              <w:rPr>
                <w:rFonts w:eastAsia="Times New Roman"/>
                <w:highlight w:val="yellow"/>
                <w:lang w:eastAsia="ru-RU"/>
              </w:rPr>
            </w:pPr>
            <w:r w:rsidRPr="002638F5">
              <w:rPr>
                <w:rFonts w:eastAsia="Times New Roman"/>
                <w:highlight w:val="yellow"/>
                <w:lang w:eastAsia="ru-RU"/>
              </w:rPr>
              <w:t>более 8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c>
          <w:tcPr>
            <w:tcW w:w="996" w:type="pct"/>
            <w:vMerge/>
            <w:tcBorders>
              <w:top w:val="single" w:sz="6" w:space="0" w:color="333333"/>
              <w:left w:val="single" w:sz="6" w:space="0" w:color="333333"/>
              <w:bottom w:val="single" w:sz="6" w:space="0" w:color="333333"/>
              <w:right w:val="single" w:sz="6" w:space="0" w:color="333333"/>
            </w:tcBorders>
            <w:hideMark/>
          </w:tcPr>
          <w:p w:rsidR="00A27BBB" w:rsidRPr="002638F5" w:rsidRDefault="00A27BBB" w:rsidP="00A27BBB">
            <w:pPr>
              <w:rPr>
                <w:rFonts w:eastAsia="Times New Roman"/>
                <w:highlight w:val="yellow"/>
                <w:lang w:eastAsia="ru-RU"/>
              </w:rPr>
            </w:pPr>
          </w:p>
        </w:tc>
      </w:tr>
    </w:tbl>
    <w:p w:rsidR="00A27BBB" w:rsidRPr="0026419B" w:rsidRDefault="00A27BBB" w:rsidP="00EC655C">
      <w:pPr>
        <w:tabs>
          <w:tab w:val="left" w:pos="1418"/>
        </w:tabs>
        <w:spacing w:line="274" w:lineRule="auto"/>
        <w:ind w:right="380" w:firstLine="730"/>
        <w:jc w:val="both"/>
        <w:rPr>
          <w:rFonts w:eastAsia="Cambria"/>
          <w:sz w:val="26"/>
          <w:szCs w:val="26"/>
          <w:highlight w:val="yellow"/>
        </w:rPr>
      </w:pPr>
    </w:p>
    <w:p w:rsidR="00231626" w:rsidRPr="0026419B" w:rsidRDefault="00EC655C" w:rsidP="00231626">
      <w:pPr>
        <w:tabs>
          <w:tab w:val="left" w:pos="1418"/>
        </w:tabs>
        <w:spacing w:line="274" w:lineRule="auto"/>
        <w:ind w:right="-9" w:firstLine="730"/>
        <w:jc w:val="both"/>
        <w:rPr>
          <w:rFonts w:eastAsia="Cambria"/>
          <w:sz w:val="26"/>
          <w:szCs w:val="26"/>
        </w:rPr>
      </w:pPr>
      <w:r w:rsidRPr="0026419B">
        <w:rPr>
          <w:rFonts w:eastAsia="Cambria"/>
          <w:sz w:val="26"/>
          <w:szCs w:val="26"/>
          <w:highlight w:val="yellow"/>
        </w:rPr>
        <w:t xml:space="preserve">21.8.5. </w:t>
      </w:r>
      <w:r w:rsidR="00676988" w:rsidRPr="0026419B">
        <w:rPr>
          <w:rFonts w:eastAsia="Cambria"/>
          <w:sz w:val="26"/>
          <w:szCs w:val="26"/>
          <w:highlight w:val="yellow"/>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r w:rsidR="00676988" w:rsidRPr="0026419B">
        <w:rPr>
          <w:rFonts w:eastAsia="Cambria"/>
          <w:sz w:val="26"/>
          <w:szCs w:val="26"/>
          <w:highlight w:val="yellow"/>
        </w:rPr>
        <w:br/>
        <w:t xml:space="preserve">            Пример расчета показателя вероятности несоблюдения обязательных требований приведен в </w:t>
      </w:r>
      <w:r w:rsidR="004F1DBE" w:rsidRPr="0026419B">
        <w:rPr>
          <w:rFonts w:eastAsia="Cambria"/>
          <w:sz w:val="26"/>
          <w:szCs w:val="26"/>
          <w:highlight w:val="yellow"/>
        </w:rPr>
        <w:t xml:space="preserve">Таблице </w:t>
      </w:r>
      <w:r w:rsidR="007206FC" w:rsidRPr="0026419B">
        <w:rPr>
          <w:rFonts w:eastAsia="Cambria"/>
          <w:sz w:val="26"/>
          <w:szCs w:val="26"/>
          <w:highlight w:val="yellow"/>
        </w:rPr>
        <w:t>7</w:t>
      </w:r>
      <w:r w:rsidR="00676988" w:rsidRPr="0026419B">
        <w:rPr>
          <w:rFonts w:eastAsia="Cambria"/>
          <w:sz w:val="26"/>
          <w:szCs w:val="26"/>
          <w:highlight w:val="yellow"/>
        </w:rPr>
        <w:t>.</w:t>
      </w:r>
      <w:r w:rsidR="00676988" w:rsidRPr="0026419B">
        <w:rPr>
          <w:rFonts w:eastAsia="Cambria"/>
          <w:sz w:val="26"/>
          <w:szCs w:val="26"/>
          <w:highlight w:val="yellow"/>
        </w:rPr>
        <w:tab/>
      </w:r>
    </w:p>
    <w:p w:rsidR="00231626" w:rsidRDefault="008F747D" w:rsidP="00231626">
      <w:pPr>
        <w:tabs>
          <w:tab w:val="left" w:pos="1418"/>
        </w:tabs>
        <w:spacing w:line="274" w:lineRule="auto"/>
        <w:ind w:right="-9" w:firstLine="730"/>
        <w:jc w:val="right"/>
        <w:rPr>
          <w:rFonts w:eastAsia="Cambria"/>
          <w:sz w:val="26"/>
          <w:szCs w:val="26"/>
          <w:highlight w:val="yellow"/>
        </w:rPr>
      </w:pPr>
      <w:r w:rsidRPr="0026419B">
        <w:rPr>
          <w:rFonts w:eastAsia="Cambria"/>
          <w:sz w:val="26"/>
          <w:szCs w:val="26"/>
          <w:highlight w:val="yellow"/>
        </w:rPr>
        <w:tab/>
      </w:r>
      <w:r w:rsidRPr="0026419B">
        <w:rPr>
          <w:rFonts w:eastAsia="Cambria"/>
          <w:sz w:val="26"/>
          <w:szCs w:val="26"/>
          <w:highlight w:val="yellow"/>
        </w:rPr>
        <w:tab/>
      </w:r>
      <w:r w:rsidRPr="0026419B">
        <w:rPr>
          <w:rFonts w:eastAsia="Cambria"/>
          <w:sz w:val="26"/>
          <w:szCs w:val="26"/>
          <w:highlight w:val="yellow"/>
        </w:rPr>
        <w:tab/>
      </w:r>
      <w:r w:rsidRPr="0026419B">
        <w:rPr>
          <w:rFonts w:eastAsia="Cambria"/>
          <w:sz w:val="26"/>
          <w:szCs w:val="26"/>
          <w:highlight w:val="yellow"/>
        </w:rPr>
        <w:tab/>
      </w:r>
      <w:r w:rsidRPr="0026419B">
        <w:rPr>
          <w:rFonts w:eastAsia="Cambria"/>
          <w:sz w:val="26"/>
          <w:szCs w:val="26"/>
          <w:highlight w:val="yellow"/>
        </w:rPr>
        <w:tab/>
      </w:r>
      <w:r w:rsidRPr="0026419B">
        <w:rPr>
          <w:rFonts w:eastAsia="Cambria"/>
          <w:sz w:val="26"/>
          <w:szCs w:val="26"/>
          <w:highlight w:val="yellow"/>
        </w:rPr>
        <w:tab/>
      </w:r>
      <w:r w:rsidRPr="0026419B">
        <w:rPr>
          <w:rFonts w:eastAsia="Cambria"/>
          <w:sz w:val="26"/>
          <w:szCs w:val="26"/>
          <w:highlight w:val="yellow"/>
        </w:rPr>
        <w:tab/>
      </w:r>
      <w:r w:rsidRPr="0026419B">
        <w:rPr>
          <w:rFonts w:eastAsia="Cambria"/>
          <w:sz w:val="26"/>
          <w:szCs w:val="26"/>
          <w:highlight w:val="yellow"/>
        </w:rPr>
        <w:tab/>
      </w:r>
      <w:r w:rsidRPr="0026419B">
        <w:rPr>
          <w:rFonts w:eastAsia="Cambria"/>
          <w:sz w:val="26"/>
          <w:szCs w:val="26"/>
          <w:highlight w:val="yellow"/>
        </w:rPr>
        <w:tab/>
      </w:r>
    </w:p>
    <w:p w:rsidR="00676988" w:rsidRPr="00231626" w:rsidRDefault="007206FC" w:rsidP="00231626">
      <w:pPr>
        <w:tabs>
          <w:tab w:val="left" w:pos="1418"/>
        </w:tabs>
        <w:spacing w:line="274" w:lineRule="auto"/>
        <w:ind w:right="-9" w:firstLine="730"/>
        <w:jc w:val="right"/>
        <w:rPr>
          <w:rFonts w:eastAsia="Cambria"/>
          <w:sz w:val="26"/>
          <w:szCs w:val="26"/>
          <w:highlight w:val="yellow"/>
        </w:rPr>
      </w:pPr>
      <w:r w:rsidRPr="00231626">
        <w:rPr>
          <w:rFonts w:eastAsia="Cambria"/>
          <w:sz w:val="26"/>
          <w:szCs w:val="26"/>
          <w:highlight w:val="yellow"/>
        </w:rPr>
        <w:t xml:space="preserve">     </w:t>
      </w:r>
      <w:r w:rsidR="00676988" w:rsidRPr="00231626">
        <w:rPr>
          <w:rFonts w:eastAsia="Cambria"/>
          <w:sz w:val="26"/>
          <w:szCs w:val="26"/>
          <w:highlight w:val="yellow"/>
        </w:rPr>
        <w:t xml:space="preserve">Таблица </w:t>
      </w:r>
      <w:r w:rsidRPr="00231626">
        <w:rPr>
          <w:rFonts w:eastAsia="Cambria"/>
          <w:sz w:val="26"/>
          <w:szCs w:val="26"/>
          <w:highlight w:val="yellow"/>
        </w:rPr>
        <w:t>7</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0"/>
        <w:gridCol w:w="1876"/>
        <w:gridCol w:w="1365"/>
        <w:gridCol w:w="1895"/>
        <w:gridCol w:w="3119"/>
      </w:tblGrid>
      <w:tr w:rsidR="0026419B" w:rsidRPr="00231626" w:rsidTr="00231626">
        <w:tc>
          <w:tcPr>
            <w:tcW w:w="1810" w:type="dxa"/>
            <w:tcBorders>
              <w:top w:val="single" w:sz="4" w:space="0" w:color="auto"/>
              <w:left w:val="single" w:sz="4" w:space="0" w:color="auto"/>
              <w:bottom w:val="single" w:sz="4" w:space="0" w:color="auto"/>
              <w:right w:val="single" w:sz="4" w:space="0" w:color="auto"/>
            </w:tcBorders>
            <w:vAlign w:val="center"/>
            <w:hideMark/>
          </w:tcPr>
          <w:p w:rsidR="00676988" w:rsidRPr="00231626" w:rsidRDefault="00676988" w:rsidP="00676988">
            <w:pPr>
              <w:rPr>
                <w:rFonts w:eastAsia="Cambria"/>
                <w:highlight w:val="yellow"/>
              </w:rPr>
            </w:pPr>
            <w:r w:rsidRPr="00231626">
              <w:rPr>
                <w:rFonts w:eastAsia="Cambria"/>
                <w:highlight w:val="yellow"/>
              </w:rPr>
              <w:t>Наименование</w:t>
            </w:r>
            <w:r w:rsidRPr="00231626">
              <w:rPr>
                <w:rFonts w:eastAsia="Cambria"/>
                <w:highlight w:val="yellow"/>
              </w:rPr>
              <w:br/>
              <w:t>фактора риска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6988" w:rsidRPr="00231626" w:rsidRDefault="00676988" w:rsidP="004F1DBE">
            <w:pPr>
              <w:jc w:val="center"/>
              <w:rPr>
                <w:rFonts w:eastAsia="Cambria"/>
                <w:highlight w:val="yellow"/>
              </w:rPr>
            </w:pPr>
            <w:r w:rsidRPr="00231626">
              <w:rPr>
                <w:rFonts w:eastAsia="Cambria"/>
                <w:highlight w:val="yellow"/>
              </w:rPr>
              <w:t>Фактическое значение</w:t>
            </w:r>
            <w:r w:rsidRPr="00231626">
              <w:rPr>
                <w:rFonts w:eastAsia="Cambria"/>
                <w:highlight w:val="yellow"/>
              </w:rPr>
              <w:br/>
              <w:t>вероятности</w:t>
            </w:r>
            <w:r w:rsidRPr="00231626">
              <w:rPr>
                <w:rFonts w:eastAsia="Cambria"/>
                <w:highlight w:val="yellow"/>
              </w:rPr>
              <w:br/>
              <w:t>реализации</w:t>
            </w:r>
            <w:r w:rsidRPr="00231626">
              <w:rPr>
                <w:rFonts w:eastAsia="Cambria"/>
                <w:highlight w:val="yellow"/>
              </w:rPr>
              <w:br/>
              <w:t>фактора</w:t>
            </w:r>
            <w:r w:rsidR="004F1DBE" w:rsidRPr="00231626">
              <w:rPr>
                <w:rFonts w:eastAsia="Cambria"/>
                <w:highlight w:val="yellow"/>
              </w:rPr>
              <w:t xml:space="preserve"> </w:t>
            </w:r>
            <w:r w:rsidRPr="00231626">
              <w:rPr>
                <w:rFonts w:eastAsia="Cambria"/>
                <w:highlight w:val="yellow"/>
              </w:rPr>
              <w:t>риска</w:t>
            </w:r>
          </w:p>
        </w:tc>
        <w:tc>
          <w:tcPr>
            <w:tcW w:w="1365" w:type="dxa"/>
            <w:tcBorders>
              <w:top w:val="single" w:sz="4" w:space="0" w:color="auto"/>
              <w:left w:val="single" w:sz="4" w:space="0" w:color="auto"/>
              <w:bottom w:val="single" w:sz="4" w:space="0" w:color="auto"/>
              <w:right w:val="single" w:sz="4" w:space="0" w:color="auto"/>
            </w:tcBorders>
            <w:vAlign w:val="center"/>
            <w:hideMark/>
          </w:tcPr>
          <w:p w:rsidR="00676988" w:rsidRPr="00231626" w:rsidRDefault="00676988" w:rsidP="004F1DBE">
            <w:pPr>
              <w:jc w:val="center"/>
              <w:rPr>
                <w:rFonts w:eastAsia="Cambria"/>
                <w:highlight w:val="yellow"/>
              </w:rPr>
            </w:pPr>
            <w:r w:rsidRPr="00231626">
              <w:rPr>
                <w:rFonts w:eastAsia="Cambria"/>
                <w:highlight w:val="yellow"/>
              </w:rPr>
              <w:t>Категория</w:t>
            </w:r>
            <w:r w:rsidRPr="00231626">
              <w:rPr>
                <w:rFonts w:eastAsia="Cambria"/>
                <w:highlight w:val="yellow"/>
              </w:rPr>
              <w:br/>
              <w:t>риска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676988" w:rsidRPr="00231626" w:rsidRDefault="00676988" w:rsidP="004F1DBE">
            <w:pPr>
              <w:jc w:val="center"/>
              <w:rPr>
                <w:rFonts w:eastAsia="Cambria"/>
                <w:highlight w:val="yellow"/>
              </w:rPr>
            </w:pPr>
            <w:r w:rsidRPr="00231626">
              <w:rPr>
                <w:rFonts w:eastAsia="Cambria"/>
                <w:highlight w:val="yellow"/>
              </w:rPr>
              <w:t>Показатель</w:t>
            </w:r>
            <w:r w:rsidRPr="00231626">
              <w:rPr>
                <w:rFonts w:eastAsia="Cambria"/>
                <w:highlight w:val="yellow"/>
              </w:rPr>
              <w:br/>
              <w:t>вероятности</w:t>
            </w:r>
            <w:r w:rsidRPr="00231626">
              <w:rPr>
                <w:rFonts w:eastAsia="Cambria"/>
                <w:highlight w:val="yellow"/>
              </w:rPr>
              <w:br/>
              <w:t>несоблюдения</w:t>
            </w:r>
            <w:r w:rsidRPr="00231626">
              <w:rPr>
                <w:rFonts w:eastAsia="Cambria"/>
                <w:highlight w:val="yellow"/>
              </w:rPr>
              <w:br/>
              <w:t>обязательных</w:t>
            </w:r>
            <w:r w:rsidRPr="00231626">
              <w:rPr>
                <w:rFonts w:eastAsia="Cambria"/>
                <w:highlight w:val="yellow"/>
              </w:rPr>
              <w:br/>
              <w:t>требований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676988" w:rsidRPr="00231626" w:rsidRDefault="00676988" w:rsidP="004F1DBE">
            <w:pPr>
              <w:jc w:val="center"/>
              <w:rPr>
                <w:rFonts w:eastAsia="Cambria"/>
                <w:highlight w:val="yellow"/>
              </w:rPr>
            </w:pPr>
            <w:r w:rsidRPr="00231626">
              <w:rPr>
                <w:rFonts w:eastAsia="Cambria"/>
                <w:highlight w:val="yellow"/>
              </w:rPr>
              <w:t>Категория риска,</w:t>
            </w:r>
            <w:r w:rsidRPr="00231626">
              <w:rPr>
                <w:rFonts w:eastAsia="Cambria"/>
                <w:highlight w:val="yellow"/>
              </w:rPr>
              <w:br/>
              <w:t>определенная на</w:t>
            </w:r>
            <w:r w:rsidRPr="00231626">
              <w:rPr>
                <w:rFonts w:eastAsia="Cambria"/>
                <w:highlight w:val="yellow"/>
              </w:rPr>
              <w:br/>
              <w:t>основании показателя</w:t>
            </w:r>
            <w:r w:rsidRPr="00231626">
              <w:rPr>
                <w:rFonts w:eastAsia="Cambria"/>
                <w:highlight w:val="yellow"/>
              </w:rPr>
              <w:br/>
              <w:t>вероятности</w:t>
            </w:r>
            <w:r w:rsidRPr="00231626">
              <w:rPr>
                <w:rFonts w:eastAsia="Cambria"/>
                <w:highlight w:val="yellow"/>
              </w:rPr>
              <w:br/>
              <w:t>несоблюдения</w:t>
            </w:r>
            <w:r w:rsidRPr="00231626">
              <w:rPr>
                <w:rFonts w:eastAsia="Cambria"/>
                <w:highlight w:val="yellow"/>
              </w:rPr>
              <w:br/>
              <w:t>обязательных</w:t>
            </w:r>
            <w:r w:rsidRPr="00231626">
              <w:rPr>
                <w:rFonts w:eastAsia="Cambria"/>
                <w:highlight w:val="yellow"/>
              </w:rPr>
              <w:br/>
              <w:t>требований</w:t>
            </w: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4C777A">
            <w:pPr>
              <w:rPr>
                <w:rFonts w:eastAsia="Cambria"/>
                <w:highlight w:val="yellow"/>
              </w:rPr>
            </w:pPr>
            <w:r w:rsidRPr="00231626">
              <w:rPr>
                <w:rFonts w:eastAsia="Cambria"/>
                <w:highlight w:val="yellow"/>
              </w:rPr>
              <w:t xml:space="preserve">Фактор Н 1 </w:t>
            </w:r>
          </w:p>
        </w:tc>
        <w:tc>
          <w:tcPr>
            <w:tcW w:w="1876"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Средняя</w:t>
            </w:r>
          </w:p>
        </w:tc>
        <w:tc>
          <w:tcPr>
            <w:tcW w:w="1895" w:type="dxa"/>
            <w:vMerge w:val="restart"/>
            <w:tcBorders>
              <w:top w:val="single" w:sz="4" w:space="0" w:color="auto"/>
              <w:left w:val="single" w:sz="4" w:space="0" w:color="auto"/>
              <w:right w:val="single" w:sz="4" w:space="0" w:color="auto"/>
            </w:tcBorders>
            <w:hideMark/>
          </w:tcPr>
          <w:p w:rsidR="006D0135" w:rsidRPr="00231626" w:rsidRDefault="007B7B9E" w:rsidP="006D0135">
            <w:pPr>
              <w:jc w:val="center"/>
              <w:rPr>
                <w:rFonts w:eastAsia="Cambria"/>
                <w:highlight w:val="yellow"/>
              </w:rPr>
            </w:pPr>
            <w:r w:rsidRPr="00231626">
              <w:rPr>
                <w:rFonts w:eastAsia="Cambria"/>
                <w:highlight w:val="yellow"/>
              </w:rPr>
              <w:t>(3+2+3+3+1+4+</w:t>
            </w:r>
            <w:r w:rsidR="006D0135" w:rsidRPr="00231626">
              <w:rPr>
                <w:rFonts w:eastAsia="Cambria"/>
                <w:highlight w:val="yellow"/>
              </w:rPr>
              <w:t>3+</w:t>
            </w:r>
            <w:r w:rsidR="00CB4458" w:rsidRPr="00231626">
              <w:rPr>
                <w:rFonts w:eastAsia="Cambria"/>
                <w:highlight w:val="yellow"/>
              </w:rPr>
              <w:t>1</w:t>
            </w:r>
            <w:r w:rsidR="006D0135" w:rsidRPr="00231626">
              <w:rPr>
                <w:rFonts w:eastAsia="Cambria"/>
                <w:highlight w:val="yellow"/>
              </w:rPr>
              <w:t>+1+2)</w:t>
            </w:r>
            <w:r w:rsidRPr="00231626">
              <w:rPr>
                <w:rFonts w:eastAsia="Cambria"/>
                <w:highlight w:val="yellow"/>
              </w:rPr>
              <w:t>/10</w:t>
            </w:r>
            <w:r w:rsidR="006D0135" w:rsidRPr="00231626">
              <w:rPr>
                <w:rFonts w:eastAsia="Cambria"/>
                <w:highlight w:val="yellow"/>
              </w:rPr>
              <w:t>=</w:t>
            </w:r>
          </w:p>
          <w:p w:rsidR="006D0135" w:rsidRPr="00231626" w:rsidRDefault="006D0135" w:rsidP="00CB4458">
            <w:pPr>
              <w:jc w:val="center"/>
              <w:rPr>
                <w:rFonts w:eastAsia="Cambria"/>
                <w:highlight w:val="yellow"/>
              </w:rPr>
            </w:pPr>
            <w:r w:rsidRPr="00231626">
              <w:rPr>
                <w:rFonts w:eastAsia="Cambria"/>
                <w:highlight w:val="yellow"/>
              </w:rPr>
              <w:t>=2,</w:t>
            </w:r>
            <w:r w:rsidR="00CB4458" w:rsidRPr="00231626">
              <w:rPr>
                <w:rFonts w:eastAsia="Cambria"/>
                <w:highlight w:val="yellow"/>
              </w:rPr>
              <w:t>3</w:t>
            </w:r>
          </w:p>
        </w:tc>
        <w:tc>
          <w:tcPr>
            <w:tcW w:w="3119" w:type="dxa"/>
            <w:vMerge w:val="restart"/>
            <w:tcBorders>
              <w:top w:val="single" w:sz="4" w:space="0" w:color="auto"/>
              <w:left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Числ</w:t>
            </w:r>
            <w:r w:rsidR="007B7B9E" w:rsidRPr="00231626">
              <w:rPr>
                <w:rFonts w:eastAsia="Cambria"/>
                <w:highlight w:val="yellow"/>
              </w:rPr>
              <w:t>ов</w:t>
            </w:r>
            <w:r w:rsidRPr="00231626">
              <w:rPr>
                <w:rFonts w:eastAsia="Cambria"/>
                <w:highlight w:val="yellow"/>
              </w:rPr>
              <w:t>ое значение</w:t>
            </w:r>
            <w:r w:rsidRPr="00231626">
              <w:rPr>
                <w:rFonts w:eastAsia="Cambria"/>
                <w:highlight w:val="yellow"/>
              </w:rPr>
              <w:br/>
              <w:t>показателя вероятности</w:t>
            </w:r>
            <w:r w:rsidRPr="00231626">
              <w:rPr>
                <w:rFonts w:eastAsia="Cambria"/>
                <w:highlight w:val="yellow"/>
              </w:rPr>
              <w:br/>
              <w:t>несоблюде</w:t>
            </w:r>
            <w:r w:rsidR="00CB4458" w:rsidRPr="00231626">
              <w:rPr>
                <w:rFonts w:eastAsia="Cambria"/>
                <w:highlight w:val="yellow"/>
              </w:rPr>
              <w:t>ния</w:t>
            </w:r>
            <w:r w:rsidR="00CB4458" w:rsidRPr="00231626">
              <w:rPr>
                <w:rFonts w:eastAsia="Cambria"/>
                <w:highlight w:val="yellow"/>
              </w:rPr>
              <w:br/>
              <w:t>обязательных</w:t>
            </w:r>
            <w:r w:rsidR="00CB4458" w:rsidRPr="00231626">
              <w:rPr>
                <w:rFonts w:eastAsia="Cambria"/>
                <w:highlight w:val="yellow"/>
              </w:rPr>
              <w:br/>
              <w:t>требований "2,3</w:t>
            </w:r>
            <w:r w:rsidRPr="00231626">
              <w:rPr>
                <w:rFonts w:eastAsia="Cambria"/>
                <w:highlight w:val="yellow"/>
              </w:rPr>
              <w:t>"</w:t>
            </w:r>
            <w:r w:rsidR="00DB6788" w:rsidRPr="00231626">
              <w:rPr>
                <w:rFonts w:eastAsia="Cambria"/>
                <w:highlight w:val="yellow"/>
              </w:rPr>
              <w:t xml:space="preserve"> (более 2)</w:t>
            </w:r>
            <w:r w:rsidR="007B7B9E" w:rsidRPr="00231626">
              <w:rPr>
                <w:rFonts w:eastAsia="Cambria"/>
                <w:highlight w:val="yellow"/>
              </w:rPr>
              <w:t xml:space="preserve"> </w:t>
            </w:r>
            <w:r w:rsidRPr="00231626">
              <w:rPr>
                <w:rFonts w:eastAsia="Cambria"/>
                <w:highlight w:val="yellow"/>
              </w:rPr>
              <w:t>определяет показатель</w:t>
            </w:r>
            <w:r w:rsidRPr="00231626">
              <w:rPr>
                <w:rFonts w:eastAsia="Cambria"/>
                <w:highlight w:val="yellow"/>
              </w:rPr>
              <w:br/>
              <w:t>вероятности</w:t>
            </w:r>
            <w:r w:rsidRPr="00231626">
              <w:rPr>
                <w:rFonts w:eastAsia="Cambria"/>
                <w:highlight w:val="yellow"/>
              </w:rPr>
              <w:br/>
              <w:t>несоблюдения</w:t>
            </w:r>
            <w:r w:rsidRPr="00231626">
              <w:rPr>
                <w:rFonts w:eastAsia="Cambria"/>
                <w:highlight w:val="yellow"/>
              </w:rPr>
              <w:br/>
              <w:t>обя</w:t>
            </w:r>
            <w:r w:rsidR="00676621" w:rsidRPr="00231626">
              <w:rPr>
                <w:rFonts w:eastAsia="Cambria"/>
                <w:highlight w:val="yellow"/>
              </w:rPr>
              <w:t>зательных</w:t>
            </w:r>
            <w:r w:rsidR="00676621" w:rsidRPr="00231626">
              <w:rPr>
                <w:rFonts w:eastAsia="Cambria"/>
                <w:highlight w:val="yellow"/>
              </w:rPr>
              <w:br/>
              <w:t>требований как</w:t>
            </w:r>
            <w:r w:rsidR="007B7B9E" w:rsidRPr="00231626">
              <w:rPr>
                <w:rFonts w:eastAsia="Cambria"/>
                <w:highlight w:val="yellow"/>
              </w:rPr>
              <w:t xml:space="preserve"> «</w:t>
            </w:r>
            <w:r w:rsidR="00676621" w:rsidRPr="00231626">
              <w:rPr>
                <w:rFonts w:eastAsia="Cambria"/>
                <w:highlight w:val="yellow"/>
              </w:rPr>
              <w:t>Средне</w:t>
            </w:r>
            <w:r w:rsidRPr="00231626">
              <w:rPr>
                <w:rFonts w:eastAsia="Cambria"/>
                <w:highlight w:val="yellow"/>
              </w:rPr>
              <w:t>й", т.к. находится в диапазоне</w:t>
            </w:r>
            <w:r w:rsidR="007B7B9E" w:rsidRPr="00231626">
              <w:rPr>
                <w:rFonts w:eastAsia="Cambria"/>
                <w:highlight w:val="yellow"/>
              </w:rPr>
              <w:t xml:space="preserve"> </w:t>
            </w:r>
            <w:r w:rsidRPr="00231626">
              <w:rPr>
                <w:rFonts w:eastAsia="Cambria"/>
                <w:highlight w:val="yellow"/>
              </w:rPr>
              <w:t>между показателями</w:t>
            </w:r>
            <w:r w:rsidRPr="00231626">
              <w:rPr>
                <w:rFonts w:eastAsia="Cambria"/>
                <w:highlight w:val="yellow"/>
              </w:rPr>
              <w:br/>
            </w:r>
            <w:r w:rsidR="00C07241" w:rsidRPr="00231626">
              <w:rPr>
                <w:rFonts w:eastAsia="Cambria"/>
                <w:highlight w:val="yellow"/>
              </w:rPr>
              <w:t>значимости "Низкая" и</w:t>
            </w:r>
            <w:r w:rsidR="00C07241" w:rsidRPr="00231626">
              <w:rPr>
                <w:rFonts w:eastAsia="Cambria"/>
                <w:highlight w:val="yellow"/>
              </w:rPr>
              <w:br/>
              <w:t>"Средняя"</w:t>
            </w: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676988">
            <w:pPr>
              <w:rPr>
                <w:rFonts w:eastAsia="Cambria"/>
                <w:highlight w:val="yellow"/>
              </w:rPr>
            </w:pPr>
            <w:r w:rsidRPr="00231626">
              <w:rPr>
                <w:rFonts w:eastAsia="Cambria"/>
                <w:highlight w:val="yellow"/>
              </w:rPr>
              <w:t xml:space="preserve">Фактор Н 2 </w:t>
            </w:r>
          </w:p>
        </w:tc>
        <w:tc>
          <w:tcPr>
            <w:tcW w:w="1876"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2</w:t>
            </w:r>
          </w:p>
        </w:tc>
        <w:tc>
          <w:tcPr>
            <w:tcW w:w="1365"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Низкая</w:t>
            </w:r>
          </w:p>
        </w:tc>
        <w:tc>
          <w:tcPr>
            <w:tcW w:w="1895" w:type="dxa"/>
            <w:vMerge/>
            <w:tcBorders>
              <w:left w:val="single" w:sz="4" w:space="0" w:color="auto"/>
              <w:right w:val="single" w:sz="4" w:space="0" w:color="auto"/>
            </w:tcBorders>
            <w:vAlign w:val="center"/>
            <w:hideMark/>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hideMark/>
          </w:tcPr>
          <w:p w:rsidR="006D0135" w:rsidRPr="00231626" w:rsidRDefault="006D0135" w:rsidP="00676988">
            <w:pPr>
              <w:rPr>
                <w:rFonts w:eastAsia="Cambria"/>
                <w:highlight w:val="yellow"/>
              </w:rPr>
            </w:pP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676988">
            <w:pPr>
              <w:rPr>
                <w:rFonts w:eastAsia="Cambria"/>
                <w:highlight w:val="yellow"/>
              </w:rPr>
            </w:pPr>
            <w:r w:rsidRPr="00231626">
              <w:rPr>
                <w:rFonts w:eastAsia="Cambria"/>
                <w:highlight w:val="yellow"/>
              </w:rPr>
              <w:t xml:space="preserve">Фактор Н 3 </w:t>
            </w:r>
          </w:p>
        </w:tc>
        <w:tc>
          <w:tcPr>
            <w:tcW w:w="1876"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Средняя</w:t>
            </w:r>
          </w:p>
        </w:tc>
        <w:tc>
          <w:tcPr>
            <w:tcW w:w="1895" w:type="dxa"/>
            <w:vMerge/>
            <w:tcBorders>
              <w:left w:val="single" w:sz="4" w:space="0" w:color="auto"/>
              <w:right w:val="single" w:sz="4" w:space="0" w:color="auto"/>
            </w:tcBorders>
            <w:vAlign w:val="center"/>
            <w:hideMark/>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hideMark/>
          </w:tcPr>
          <w:p w:rsidR="006D0135" w:rsidRPr="00231626" w:rsidRDefault="006D0135" w:rsidP="00676988">
            <w:pPr>
              <w:rPr>
                <w:rFonts w:eastAsia="Cambria"/>
                <w:highlight w:val="yellow"/>
              </w:rPr>
            </w:pP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676988">
            <w:pPr>
              <w:rPr>
                <w:rFonts w:eastAsia="Cambria"/>
                <w:highlight w:val="yellow"/>
              </w:rPr>
            </w:pPr>
            <w:r w:rsidRPr="00231626">
              <w:rPr>
                <w:rFonts w:eastAsia="Cambria"/>
                <w:highlight w:val="yellow"/>
              </w:rPr>
              <w:t xml:space="preserve">Фактор Н 4 </w:t>
            </w:r>
          </w:p>
        </w:tc>
        <w:tc>
          <w:tcPr>
            <w:tcW w:w="1876"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Средняя</w:t>
            </w:r>
          </w:p>
        </w:tc>
        <w:tc>
          <w:tcPr>
            <w:tcW w:w="1895" w:type="dxa"/>
            <w:vMerge/>
            <w:tcBorders>
              <w:left w:val="single" w:sz="4" w:space="0" w:color="auto"/>
              <w:right w:val="single" w:sz="4" w:space="0" w:color="auto"/>
            </w:tcBorders>
            <w:vAlign w:val="center"/>
            <w:hideMark/>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hideMark/>
          </w:tcPr>
          <w:p w:rsidR="006D0135" w:rsidRPr="00231626" w:rsidRDefault="006D0135" w:rsidP="00676988">
            <w:pPr>
              <w:rPr>
                <w:rFonts w:eastAsia="Cambria"/>
                <w:highlight w:val="yellow"/>
              </w:rPr>
            </w:pP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676988">
            <w:pPr>
              <w:rPr>
                <w:rFonts w:eastAsia="Cambria"/>
                <w:highlight w:val="yellow"/>
              </w:rPr>
            </w:pPr>
            <w:r w:rsidRPr="00231626">
              <w:rPr>
                <w:rFonts w:eastAsia="Cambria"/>
                <w:highlight w:val="yellow"/>
              </w:rPr>
              <w:t xml:space="preserve">Фактор Н 5 </w:t>
            </w:r>
          </w:p>
        </w:tc>
        <w:tc>
          <w:tcPr>
            <w:tcW w:w="1876"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6D0135" w:rsidRPr="00231626" w:rsidRDefault="006D0135" w:rsidP="00231626">
            <w:pPr>
              <w:jc w:val="center"/>
              <w:rPr>
                <w:rFonts w:eastAsia="Cambria"/>
                <w:highlight w:val="yellow"/>
              </w:rPr>
            </w:pPr>
            <w:r w:rsidRPr="00231626">
              <w:rPr>
                <w:rFonts w:eastAsia="Cambria"/>
                <w:highlight w:val="yellow"/>
              </w:rPr>
              <w:t>Очень низкая</w:t>
            </w:r>
          </w:p>
        </w:tc>
        <w:tc>
          <w:tcPr>
            <w:tcW w:w="1895" w:type="dxa"/>
            <w:vMerge/>
            <w:tcBorders>
              <w:left w:val="single" w:sz="4" w:space="0" w:color="auto"/>
              <w:right w:val="single" w:sz="4" w:space="0" w:color="auto"/>
            </w:tcBorders>
            <w:vAlign w:val="center"/>
            <w:hideMark/>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hideMark/>
          </w:tcPr>
          <w:p w:rsidR="006D0135" w:rsidRPr="00231626" w:rsidRDefault="006D0135" w:rsidP="00676988">
            <w:pPr>
              <w:rPr>
                <w:rFonts w:eastAsia="Cambria"/>
                <w:highlight w:val="yellow"/>
              </w:rPr>
            </w:pP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tcPr>
          <w:p w:rsidR="006D0135" w:rsidRPr="00231626" w:rsidRDefault="006D0135">
            <w:pPr>
              <w:rPr>
                <w:rFonts w:eastAsia="Cambria"/>
                <w:highlight w:val="yellow"/>
              </w:rPr>
            </w:pPr>
            <w:r w:rsidRPr="00231626">
              <w:rPr>
                <w:rFonts w:eastAsia="Cambria"/>
                <w:highlight w:val="yellow"/>
              </w:rPr>
              <w:t>Фактор Н 6</w:t>
            </w:r>
          </w:p>
        </w:tc>
        <w:tc>
          <w:tcPr>
            <w:tcW w:w="1876" w:type="dxa"/>
            <w:tcBorders>
              <w:top w:val="single" w:sz="4" w:space="0" w:color="auto"/>
              <w:left w:val="single" w:sz="4" w:space="0" w:color="auto"/>
              <w:bottom w:val="single" w:sz="4" w:space="0" w:color="auto"/>
              <w:right w:val="single" w:sz="4" w:space="0" w:color="auto"/>
            </w:tcBorders>
            <w:vAlign w:val="center"/>
          </w:tcPr>
          <w:p w:rsidR="006D0135" w:rsidRPr="00231626" w:rsidRDefault="006D0135" w:rsidP="00231626">
            <w:pPr>
              <w:jc w:val="center"/>
              <w:rPr>
                <w:rFonts w:eastAsia="Cambria"/>
                <w:highlight w:val="yellow"/>
              </w:rPr>
            </w:pPr>
            <w:r w:rsidRPr="00231626">
              <w:rPr>
                <w:rFonts w:eastAsia="Cambria"/>
                <w:highlight w:val="yellow"/>
              </w:rPr>
              <w:t>4</w:t>
            </w:r>
          </w:p>
        </w:tc>
        <w:tc>
          <w:tcPr>
            <w:tcW w:w="1365" w:type="dxa"/>
            <w:tcBorders>
              <w:top w:val="single" w:sz="4" w:space="0" w:color="auto"/>
              <w:left w:val="single" w:sz="4" w:space="0" w:color="auto"/>
              <w:bottom w:val="single" w:sz="4" w:space="0" w:color="auto"/>
              <w:right w:val="single" w:sz="4" w:space="0" w:color="auto"/>
            </w:tcBorders>
            <w:vAlign w:val="center"/>
          </w:tcPr>
          <w:p w:rsidR="006D0135" w:rsidRPr="00231626" w:rsidRDefault="00CB4458" w:rsidP="00231626">
            <w:pPr>
              <w:jc w:val="center"/>
              <w:rPr>
                <w:rFonts w:eastAsia="Cambria"/>
                <w:highlight w:val="yellow"/>
              </w:rPr>
            </w:pPr>
            <w:r w:rsidRPr="00231626">
              <w:rPr>
                <w:rFonts w:eastAsia="Cambria"/>
                <w:highlight w:val="yellow"/>
              </w:rPr>
              <w:t>Высокая</w:t>
            </w:r>
          </w:p>
        </w:tc>
        <w:tc>
          <w:tcPr>
            <w:tcW w:w="1895"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tcPr>
          <w:p w:rsidR="006D0135" w:rsidRPr="00231626" w:rsidRDefault="006D0135">
            <w:pPr>
              <w:rPr>
                <w:rFonts w:eastAsia="Cambria"/>
                <w:highlight w:val="yellow"/>
              </w:rPr>
            </w:pPr>
            <w:r w:rsidRPr="00231626">
              <w:rPr>
                <w:rFonts w:eastAsia="Cambria"/>
                <w:highlight w:val="yellow"/>
              </w:rPr>
              <w:t xml:space="preserve">Фактор Н 7 </w:t>
            </w:r>
          </w:p>
        </w:tc>
        <w:tc>
          <w:tcPr>
            <w:tcW w:w="1876" w:type="dxa"/>
            <w:tcBorders>
              <w:top w:val="single" w:sz="4" w:space="0" w:color="auto"/>
              <w:left w:val="single" w:sz="4" w:space="0" w:color="auto"/>
              <w:bottom w:val="single" w:sz="4" w:space="0" w:color="auto"/>
              <w:right w:val="single" w:sz="4" w:space="0" w:color="auto"/>
            </w:tcBorders>
            <w:vAlign w:val="center"/>
          </w:tcPr>
          <w:p w:rsidR="006D0135" w:rsidRPr="00231626" w:rsidRDefault="006D0135" w:rsidP="00231626">
            <w:pPr>
              <w:jc w:val="center"/>
              <w:rPr>
                <w:rFonts w:eastAsia="Cambria"/>
                <w:highlight w:val="yellow"/>
              </w:rPr>
            </w:pPr>
            <w:r w:rsidRPr="00231626">
              <w:rPr>
                <w:rFonts w:eastAsia="Cambria"/>
                <w:highlight w:val="yellow"/>
              </w:rPr>
              <w:t>3</w:t>
            </w:r>
          </w:p>
        </w:tc>
        <w:tc>
          <w:tcPr>
            <w:tcW w:w="1365" w:type="dxa"/>
            <w:tcBorders>
              <w:top w:val="single" w:sz="4" w:space="0" w:color="auto"/>
              <w:left w:val="single" w:sz="4" w:space="0" w:color="auto"/>
              <w:bottom w:val="single" w:sz="4" w:space="0" w:color="auto"/>
              <w:right w:val="single" w:sz="4" w:space="0" w:color="auto"/>
            </w:tcBorders>
            <w:vAlign w:val="center"/>
          </w:tcPr>
          <w:p w:rsidR="006D0135" w:rsidRPr="00231626" w:rsidRDefault="006D0135" w:rsidP="00231626">
            <w:pPr>
              <w:jc w:val="center"/>
              <w:rPr>
                <w:rFonts w:eastAsia="Cambria"/>
                <w:highlight w:val="yellow"/>
              </w:rPr>
            </w:pPr>
            <w:r w:rsidRPr="00231626">
              <w:rPr>
                <w:rFonts w:eastAsia="Cambria"/>
                <w:highlight w:val="yellow"/>
              </w:rPr>
              <w:t>Средняя</w:t>
            </w:r>
          </w:p>
        </w:tc>
        <w:tc>
          <w:tcPr>
            <w:tcW w:w="1895"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tcPr>
          <w:p w:rsidR="006D0135" w:rsidRPr="00231626" w:rsidRDefault="006D0135">
            <w:pPr>
              <w:rPr>
                <w:rFonts w:eastAsia="Cambria"/>
                <w:highlight w:val="yellow"/>
              </w:rPr>
            </w:pPr>
            <w:r w:rsidRPr="00231626">
              <w:rPr>
                <w:rFonts w:eastAsia="Cambria"/>
                <w:highlight w:val="yellow"/>
              </w:rPr>
              <w:t xml:space="preserve">Фактор Н 8 </w:t>
            </w:r>
          </w:p>
        </w:tc>
        <w:tc>
          <w:tcPr>
            <w:tcW w:w="1876" w:type="dxa"/>
            <w:tcBorders>
              <w:top w:val="single" w:sz="4" w:space="0" w:color="auto"/>
              <w:left w:val="single" w:sz="4" w:space="0" w:color="auto"/>
              <w:bottom w:val="single" w:sz="4" w:space="0" w:color="auto"/>
              <w:right w:val="single" w:sz="4" w:space="0" w:color="auto"/>
            </w:tcBorders>
            <w:vAlign w:val="center"/>
          </w:tcPr>
          <w:p w:rsidR="006D0135" w:rsidRPr="00231626" w:rsidRDefault="00CB4458" w:rsidP="00231626">
            <w:pPr>
              <w:jc w:val="center"/>
              <w:rPr>
                <w:rFonts w:eastAsia="Cambria"/>
                <w:highlight w:val="yellow"/>
              </w:rPr>
            </w:pPr>
            <w:r w:rsidRPr="00231626">
              <w:rPr>
                <w:rFonts w:eastAsia="Cambria"/>
                <w:highlight w:val="yellow"/>
              </w:rPr>
              <w:t>1</w:t>
            </w:r>
          </w:p>
        </w:tc>
        <w:tc>
          <w:tcPr>
            <w:tcW w:w="1365" w:type="dxa"/>
            <w:tcBorders>
              <w:top w:val="single" w:sz="4" w:space="0" w:color="auto"/>
              <w:left w:val="single" w:sz="4" w:space="0" w:color="auto"/>
              <w:bottom w:val="single" w:sz="4" w:space="0" w:color="auto"/>
              <w:right w:val="single" w:sz="4" w:space="0" w:color="auto"/>
            </w:tcBorders>
            <w:vAlign w:val="center"/>
          </w:tcPr>
          <w:p w:rsidR="006D0135" w:rsidRPr="00231626" w:rsidRDefault="006D0135" w:rsidP="00231626">
            <w:pPr>
              <w:jc w:val="center"/>
              <w:rPr>
                <w:rFonts w:eastAsia="Cambria"/>
                <w:highlight w:val="yellow"/>
              </w:rPr>
            </w:pPr>
            <w:r w:rsidRPr="00231626">
              <w:rPr>
                <w:rFonts w:eastAsia="Cambria"/>
                <w:highlight w:val="yellow"/>
              </w:rPr>
              <w:t>Очень низкая</w:t>
            </w:r>
          </w:p>
        </w:tc>
        <w:tc>
          <w:tcPr>
            <w:tcW w:w="1895"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tcPr>
          <w:p w:rsidR="006D0135" w:rsidRPr="00231626" w:rsidRDefault="006D0135">
            <w:pPr>
              <w:rPr>
                <w:rFonts w:eastAsia="Cambria"/>
                <w:highlight w:val="yellow"/>
              </w:rPr>
            </w:pPr>
            <w:r w:rsidRPr="00231626">
              <w:rPr>
                <w:rFonts w:eastAsia="Cambria"/>
                <w:highlight w:val="yellow"/>
              </w:rPr>
              <w:t xml:space="preserve">Фактор Н 9 </w:t>
            </w:r>
          </w:p>
        </w:tc>
        <w:tc>
          <w:tcPr>
            <w:tcW w:w="1876" w:type="dxa"/>
            <w:tcBorders>
              <w:top w:val="single" w:sz="4" w:space="0" w:color="auto"/>
              <w:left w:val="single" w:sz="4" w:space="0" w:color="auto"/>
              <w:bottom w:val="single" w:sz="4" w:space="0" w:color="auto"/>
              <w:right w:val="single" w:sz="4" w:space="0" w:color="auto"/>
            </w:tcBorders>
            <w:vAlign w:val="center"/>
          </w:tcPr>
          <w:p w:rsidR="006D0135" w:rsidRPr="00231626" w:rsidRDefault="00CB4458" w:rsidP="00231626">
            <w:pPr>
              <w:jc w:val="center"/>
              <w:rPr>
                <w:rFonts w:eastAsia="Cambria"/>
                <w:highlight w:val="yellow"/>
              </w:rPr>
            </w:pPr>
            <w:r w:rsidRPr="00231626">
              <w:rPr>
                <w:rFonts w:eastAsia="Cambria"/>
                <w:highlight w:val="yellow"/>
              </w:rPr>
              <w:t>1</w:t>
            </w:r>
          </w:p>
        </w:tc>
        <w:tc>
          <w:tcPr>
            <w:tcW w:w="1365" w:type="dxa"/>
            <w:tcBorders>
              <w:top w:val="single" w:sz="4" w:space="0" w:color="auto"/>
              <w:left w:val="single" w:sz="4" w:space="0" w:color="auto"/>
              <w:bottom w:val="single" w:sz="4" w:space="0" w:color="auto"/>
              <w:right w:val="single" w:sz="4" w:space="0" w:color="auto"/>
            </w:tcBorders>
            <w:vAlign w:val="center"/>
          </w:tcPr>
          <w:p w:rsidR="006D0135" w:rsidRPr="00231626" w:rsidRDefault="006D0135" w:rsidP="00231626">
            <w:pPr>
              <w:jc w:val="center"/>
              <w:rPr>
                <w:rFonts w:eastAsia="Cambria"/>
                <w:highlight w:val="yellow"/>
              </w:rPr>
            </w:pPr>
            <w:r w:rsidRPr="00231626">
              <w:rPr>
                <w:rFonts w:eastAsia="Cambria"/>
                <w:highlight w:val="yellow"/>
              </w:rPr>
              <w:t>Очень низкая</w:t>
            </w:r>
          </w:p>
        </w:tc>
        <w:tc>
          <w:tcPr>
            <w:tcW w:w="1895"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r>
      <w:tr w:rsidR="0026419B" w:rsidRPr="00231626" w:rsidTr="00231626">
        <w:tc>
          <w:tcPr>
            <w:tcW w:w="1810" w:type="dxa"/>
            <w:tcBorders>
              <w:top w:val="single" w:sz="4" w:space="0" w:color="auto"/>
              <w:left w:val="single" w:sz="4" w:space="0" w:color="auto"/>
              <w:bottom w:val="single" w:sz="4" w:space="0" w:color="auto"/>
              <w:right w:val="single" w:sz="4" w:space="0" w:color="auto"/>
            </w:tcBorders>
          </w:tcPr>
          <w:p w:rsidR="006D0135" w:rsidRPr="00231626" w:rsidRDefault="006D0135">
            <w:pPr>
              <w:rPr>
                <w:rFonts w:eastAsia="Cambria"/>
                <w:highlight w:val="yellow"/>
              </w:rPr>
            </w:pPr>
            <w:r w:rsidRPr="00231626">
              <w:rPr>
                <w:rFonts w:eastAsia="Cambria"/>
                <w:highlight w:val="yellow"/>
              </w:rPr>
              <w:t xml:space="preserve">Фактор Н 10 </w:t>
            </w:r>
          </w:p>
        </w:tc>
        <w:tc>
          <w:tcPr>
            <w:tcW w:w="1876" w:type="dxa"/>
            <w:tcBorders>
              <w:top w:val="single" w:sz="4" w:space="0" w:color="auto"/>
              <w:left w:val="single" w:sz="4" w:space="0" w:color="auto"/>
              <w:bottom w:val="single" w:sz="4" w:space="0" w:color="auto"/>
              <w:right w:val="single" w:sz="4" w:space="0" w:color="auto"/>
            </w:tcBorders>
            <w:vAlign w:val="center"/>
          </w:tcPr>
          <w:p w:rsidR="006D0135" w:rsidRPr="00231626" w:rsidRDefault="006D0135" w:rsidP="00231626">
            <w:pPr>
              <w:jc w:val="center"/>
              <w:rPr>
                <w:rFonts w:eastAsia="Cambria"/>
                <w:highlight w:val="yellow"/>
              </w:rPr>
            </w:pPr>
            <w:r w:rsidRPr="00231626">
              <w:rPr>
                <w:rFonts w:eastAsia="Cambria"/>
                <w:highlight w:val="yellow"/>
              </w:rPr>
              <w:t>2</w:t>
            </w:r>
          </w:p>
        </w:tc>
        <w:tc>
          <w:tcPr>
            <w:tcW w:w="1365" w:type="dxa"/>
            <w:tcBorders>
              <w:top w:val="single" w:sz="4" w:space="0" w:color="auto"/>
              <w:left w:val="single" w:sz="4" w:space="0" w:color="auto"/>
              <w:bottom w:val="single" w:sz="4" w:space="0" w:color="auto"/>
              <w:right w:val="single" w:sz="4" w:space="0" w:color="auto"/>
            </w:tcBorders>
            <w:vAlign w:val="center"/>
          </w:tcPr>
          <w:p w:rsidR="006D0135" w:rsidRPr="00231626" w:rsidRDefault="00CB4458" w:rsidP="00231626">
            <w:pPr>
              <w:jc w:val="center"/>
              <w:rPr>
                <w:rFonts w:eastAsia="Cambria"/>
                <w:highlight w:val="yellow"/>
              </w:rPr>
            </w:pPr>
            <w:r w:rsidRPr="00231626">
              <w:rPr>
                <w:rFonts w:eastAsia="Cambria"/>
                <w:highlight w:val="yellow"/>
              </w:rPr>
              <w:t>Низкая</w:t>
            </w:r>
          </w:p>
        </w:tc>
        <w:tc>
          <w:tcPr>
            <w:tcW w:w="1895"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c>
          <w:tcPr>
            <w:tcW w:w="3119" w:type="dxa"/>
            <w:vMerge/>
            <w:tcBorders>
              <w:left w:val="single" w:sz="4" w:space="0" w:color="auto"/>
              <w:right w:val="single" w:sz="4" w:space="0" w:color="auto"/>
            </w:tcBorders>
            <w:vAlign w:val="center"/>
          </w:tcPr>
          <w:p w:rsidR="006D0135" w:rsidRPr="00231626" w:rsidRDefault="006D0135" w:rsidP="00676988">
            <w:pPr>
              <w:rPr>
                <w:rFonts w:eastAsia="Cambria"/>
                <w:highlight w:val="yellow"/>
              </w:rPr>
            </w:pPr>
          </w:p>
        </w:tc>
      </w:tr>
    </w:tbl>
    <w:p w:rsidR="00231626" w:rsidRDefault="00231626" w:rsidP="00676988">
      <w:pPr>
        <w:tabs>
          <w:tab w:val="left" w:pos="1418"/>
        </w:tabs>
        <w:spacing w:line="274" w:lineRule="auto"/>
        <w:ind w:right="380" w:firstLine="730"/>
        <w:jc w:val="both"/>
        <w:rPr>
          <w:rFonts w:eastAsia="Cambria"/>
          <w:sz w:val="26"/>
          <w:szCs w:val="26"/>
          <w:highlight w:val="yellow"/>
        </w:rPr>
      </w:pPr>
    </w:p>
    <w:p w:rsidR="00676988" w:rsidRPr="0026419B" w:rsidRDefault="006D0135" w:rsidP="00676988">
      <w:pPr>
        <w:tabs>
          <w:tab w:val="left" w:pos="1418"/>
        </w:tabs>
        <w:spacing w:line="274" w:lineRule="auto"/>
        <w:ind w:right="380" w:firstLine="730"/>
        <w:jc w:val="both"/>
        <w:rPr>
          <w:rFonts w:eastAsia="Cambria"/>
          <w:sz w:val="26"/>
          <w:szCs w:val="26"/>
          <w:highlight w:val="yellow"/>
        </w:rPr>
      </w:pPr>
      <w:r w:rsidRPr="0026419B">
        <w:rPr>
          <w:rFonts w:eastAsia="Cambria"/>
          <w:sz w:val="26"/>
          <w:szCs w:val="26"/>
          <w:highlight w:val="yellow"/>
        </w:rPr>
        <w:t>21.8.6.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3C30B8" w:rsidRPr="0026419B" w:rsidRDefault="00676988" w:rsidP="003C30B8">
      <w:pPr>
        <w:tabs>
          <w:tab w:val="left" w:pos="1418"/>
        </w:tabs>
        <w:spacing w:line="274" w:lineRule="auto"/>
        <w:ind w:right="380" w:firstLine="730"/>
        <w:jc w:val="both"/>
        <w:rPr>
          <w:rFonts w:eastAsia="Cambria"/>
          <w:sz w:val="26"/>
          <w:szCs w:val="26"/>
          <w:highlight w:val="yellow"/>
        </w:rPr>
      </w:pPr>
      <w:r w:rsidRPr="0026419B">
        <w:rPr>
          <w:rFonts w:eastAsia="Cambria"/>
          <w:sz w:val="26"/>
          <w:szCs w:val="26"/>
          <w:highlight w:val="yellow"/>
        </w:rPr>
        <w:tab/>
      </w:r>
    </w:p>
    <w:p w:rsidR="00F472C5" w:rsidRPr="0026419B" w:rsidRDefault="001D6548" w:rsidP="003C30B8">
      <w:pPr>
        <w:tabs>
          <w:tab w:val="left" w:pos="1418"/>
        </w:tabs>
        <w:spacing w:line="274" w:lineRule="auto"/>
        <w:ind w:right="380" w:firstLine="730"/>
        <w:jc w:val="center"/>
        <w:rPr>
          <w:b/>
          <w:sz w:val="26"/>
          <w:szCs w:val="26"/>
          <w:highlight w:val="yellow"/>
        </w:rPr>
      </w:pPr>
      <w:r w:rsidRPr="0026419B">
        <w:rPr>
          <w:b/>
          <w:sz w:val="26"/>
          <w:szCs w:val="26"/>
          <w:highlight w:val="yellow"/>
        </w:rPr>
        <w:t xml:space="preserve">21.9. </w:t>
      </w:r>
      <w:r w:rsidR="00AB4A78" w:rsidRPr="0026419B">
        <w:rPr>
          <w:b/>
          <w:sz w:val="26"/>
          <w:szCs w:val="26"/>
          <w:highlight w:val="yellow"/>
        </w:rPr>
        <w:t>Применение результатов расчета значений показателей риск-ориентированного подхода</w:t>
      </w:r>
    </w:p>
    <w:p w:rsidR="00F63FFE" w:rsidRPr="0026419B" w:rsidRDefault="00F63FFE" w:rsidP="00AB4A78">
      <w:pPr>
        <w:ind w:hanging="5"/>
        <w:jc w:val="center"/>
        <w:rPr>
          <w:b/>
          <w:sz w:val="26"/>
          <w:szCs w:val="26"/>
          <w:highlight w:val="yellow"/>
        </w:rPr>
      </w:pPr>
    </w:p>
    <w:p w:rsidR="00D426B6" w:rsidRPr="0026419B" w:rsidRDefault="00AB4A78" w:rsidP="0052727F">
      <w:pPr>
        <w:ind w:firstLine="720"/>
        <w:jc w:val="both"/>
        <w:rPr>
          <w:rStyle w:val="fontstyle01"/>
          <w:color w:val="auto"/>
          <w:sz w:val="26"/>
          <w:szCs w:val="26"/>
          <w:highlight w:val="yellow"/>
        </w:rPr>
      </w:pPr>
      <w:r w:rsidRPr="0026419B">
        <w:rPr>
          <w:sz w:val="26"/>
          <w:szCs w:val="26"/>
          <w:highlight w:val="yellow"/>
        </w:rPr>
        <w:t xml:space="preserve">21.9.1. </w:t>
      </w:r>
      <w:r w:rsidR="00414B31" w:rsidRPr="0026419B">
        <w:rPr>
          <w:sz w:val="26"/>
          <w:szCs w:val="26"/>
          <w:highlight w:val="yellow"/>
        </w:rPr>
        <w:t xml:space="preserve">Итоговый результат </w:t>
      </w:r>
      <w:r w:rsidR="000158CC" w:rsidRPr="0026419B">
        <w:rPr>
          <w:sz w:val="26"/>
          <w:szCs w:val="26"/>
          <w:highlight w:val="yellow"/>
        </w:rPr>
        <w:t xml:space="preserve">показателей </w:t>
      </w:r>
      <w:r w:rsidR="00331E4E" w:rsidRPr="0026419B">
        <w:rPr>
          <w:sz w:val="26"/>
          <w:szCs w:val="26"/>
          <w:highlight w:val="yellow"/>
        </w:rPr>
        <w:t>категорий риска (</w:t>
      </w:r>
      <w:r w:rsidR="000158CC" w:rsidRPr="0026419B">
        <w:rPr>
          <w:sz w:val="26"/>
          <w:szCs w:val="26"/>
          <w:highlight w:val="yellow"/>
        </w:rPr>
        <w:t xml:space="preserve">расчет </w:t>
      </w:r>
      <w:r w:rsidR="00414B31" w:rsidRPr="0026419B">
        <w:rPr>
          <w:sz w:val="26"/>
          <w:szCs w:val="26"/>
          <w:highlight w:val="yellow"/>
        </w:rPr>
        <w:t xml:space="preserve">значений </w:t>
      </w:r>
      <w:r w:rsidR="00E862E0" w:rsidRPr="0026419B">
        <w:rPr>
          <w:sz w:val="26"/>
          <w:szCs w:val="26"/>
          <w:highlight w:val="yellow"/>
        </w:rPr>
        <w:t xml:space="preserve">числовых </w:t>
      </w:r>
      <w:r w:rsidR="00414B31" w:rsidRPr="0026419B">
        <w:rPr>
          <w:sz w:val="26"/>
          <w:szCs w:val="26"/>
          <w:highlight w:val="yellow"/>
        </w:rPr>
        <w:t>показателей риск-ориентированного подхода</w:t>
      </w:r>
      <w:r w:rsidR="00331E4E" w:rsidRPr="0026419B">
        <w:rPr>
          <w:sz w:val="26"/>
          <w:szCs w:val="26"/>
          <w:highlight w:val="yellow"/>
        </w:rPr>
        <w:t>)</w:t>
      </w:r>
      <w:r w:rsidR="00414B31" w:rsidRPr="0026419B">
        <w:rPr>
          <w:sz w:val="26"/>
          <w:szCs w:val="26"/>
          <w:highlight w:val="yellow"/>
        </w:rPr>
        <w:t xml:space="preserve"> </w:t>
      </w:r>
      <w:r w:rsidR="000158CC" w:rsidRPr="0026419B">
        <w:rPr>
          <w:sz w:val="26"/>
          <w:szCs w:val="26"/>
          <w:highlight w:val="yellow"/>
        </w:rPr>
        <w:t xml:space="preserve">за отчетный период </w:t>
      </w:r>
      <w:r w:rsidR="00DB6788" w:rsidRPr="0026419B">
        <w:rPr>
          <w:sz w:val="26"/>
          <w:szCs w:val="26"/>
          <w:highlight w:val="yellow"/>
        </w:rPr>
        <w:t>используется</w:t>
      </w:r>
      <w:r w:rsidR="00414B31" w:rsidRPr="0026419B">
        <w:rPr>
          <w:sz w:val="26"/>
          <w:szCs w:val="26"/>
          <w:highlight w:val="yellow"/>
        </w:rPr>
        <w:t xml:space="preserve"> </w:t>
      </w:r>
      <w:r w:rsidR="00910518" w:rsidRPr="0026419B">
        <w:rPr>
          <w:sz w:val="26"/>
          <w:szCs w:val="26"/>
          <w:highlight w:val="yellow"/>
        </w:rPr>
        <w:t xml:space="preserve">Ассоциацией </w:t>
      </w:r>
      <w:r w:rsidR="00DB6788" w:rsidRPr="0026419B">
        <w:rPr>
          <w:sz w:val="26"/>
          <w:szCs w:val="26"/>
          <w:highlight w:val="yellow"/>
        </w:rPr>
        <w:t xml:space="preserve">в целях </w:t>
      </w:r>
      <w:r w:rsidR="007B7B9E" w:rsidRPr="0026419B">
        <w:rPr>
          <w:sz w:val="26"/>
          <w:szCs w:val="26"/>
          <w:highlight w:val="yellow"/>
        </w:rPr>
        <w:t>определ</w:t>
      </w:r>
      <w:r w:rsidR="00DB6788" w:rsidRPr="0026419B">
        <w:rPr>
          <w:sz w:val="26"/>
          <w:szCs w:val="26"/>
          <w:highlight w:val="yellow"/>
        </w:rPr>
        <w:t xml:space="preserve">ения периодичности и формы </w:t>
      </w:r>
      <w:r w:rsidR="007B7B9E" w:rsidRPr="0026419B">
        <w:rPr>
          <w:sz w:val="26"/>
          <w:szCs w:val="26"/>
          <w:highlight w:val="yellow"/>
        </w:rPr>
        <w:t>проверок при организации</w:t>
      </w:r>
      <w:r w:rsidR="00E862E0" w:rsidRPr="0026419B">
        <w:rPr>
          <w:sz w:val="26"/>
          <w:szCs w:val="26"/>
          <w:highlight w:val="yellow"/>
        </w:rPr>
        <w:t xml:space="preserve"> контрольных мероприятий </w:t>
      </w:r>
      <w:r w:rsidR="007B7B9E" w:rsidRPr="0026419B">
        <w:rPr>
          <w:sz w:val="26"/>
          <w:szCs w:val="26"/>
          <w:highlight w:val="yellow"/>
        </w:rPr>
        <w:t xml:space="preserve">за </w:t>
      </w:r>
      <w:r w:rsidR="00E862E0" w:rsidRPr="0026419B">
        <w:rPr>
          <w:sz w:val="26"/>
          <w:szCs w:val="26"/>
          <w:highlight w:val="yellow"/>
        </w:rPr>
        <w:t>деятельност</w:t>
      </w:r>
      <w:r w:rsidR="007B7B9E" w:rsidRPr="0026419B">
        <w:rPr>
          <w:sz w:val="26"/>
          <w:szCs w:val="26"/>
          <w:highlight w:val="yellow"/>
        </w:rPr>
        <w:t>ью</w:t>
      </w:r>
      <w:r w:rsidR="00E862E0" w:rsidRPr="0026419B">
        <w:rPr>
          <w:sz w:val="26"/>
          <w:szCs w:val="26"/>
          <w:highlight w:val="yellow"/>
        </w:rPr>
        <w:t xml:space="preserve"> членов Ассоциации в зависимости от предмета контроля согласно п.3.2 настоящего Положения </w:t>
      </w:r>
      <w:r w:rsidR="00100ED2" w:rsidRPr="0026419B">
        <w:rPr>
          <w:sz w:val="26"/>
          <w:szCs w:val="26"/>
          <w:highlight w:val="yellow"/>
        </w:rPr>
        <w:t xml:space="preserve">в соответствии с Таблицей </w:t>
      </w:r>
      <w:r w:rsidR="007206FC" w:rsidRPr="0026419B">
        <w:rPr>
          <w:sz w:val="26"/>
          <w:szCs w:val="26"/>
          <w:highlight w:val="yellow"/>
        </w:rPr>
        <w:t>8</w:t>
      </w:r>
      <w:r w:rsidR="00100ED2" w:rsidRPr="0026419B">
        <w:rPr>
          <w:sz w:val="26"/>
          <w:szCs w:val="26"/>
          <w:highlight w:val="yellow"/>
        </w:rPr>
        <w:t>.</w:t>
      </w:r>
      <w:r w:rsidR="00C21A18" w:rsidRPr="0026419B">
        <w:rPr>
          <w:rStyle w:val="fontstyle01"/>
          <w:color w:val="auto"/>
          <w:highlight w:val="yellow"/>
        </w:rPr>
        <w:tab/>
      </w:r>
    </w:p>
    <w:p w:rsidR="005D540C" w:rsidRPr="00231626" w:rsidRDefault="005D540C" w:rsidP="00D426B6">
      <w:pPr>
        <w:ind w:firstLine="720"/>
        <w:jc w:val="right"/>
        <w:rPr>
          <w:sz w:val="26"/>
          <w:szCs w:val="26"/>
          <w:highlight w:val="yellow"/>
        </w:rPr>
      </w:pPr>
      <w:r w:rsidRPr="00231626">
        <w:rPr>
          <w:sz w:val="26"/>
          <w:szCs w:val="26"/>
          <w:highlight w:val="yellow"/>
        </w:rPr>
        <w:t xml:space="preserve">Таблица </w:t>
      </w:r>
      <w:r w:rsidR="007206FC" w:rsidRPr="00231626">
        <w:rPr>
          <w:sz w:val="26"/>
          <w:szCs w:val="26"/>
          <w:highlight w:val="yellow"/>
        </w:rPr>
        <w:t>8</w:t>
      </w:r>
    </w:p>
    <w:p w:rsidR="00D426B6" w:rsidRPr="0026419B" w:rsidRDefault="00D426B6" w:rsidP="00D426B6">
      <w:pPr>
        <w:ind w:firstLine="720"/>
        <w:jc w:val="center"/>
        <w:rPr>
          <w:b/>
          <w:sz w:val="26"/>
          <w:szCs w:val="26"/>
          <w:highlight w:val="yellow"/>
        </w:rPr>
      </w:pPr>
      <w:r w:rsidRPr="0026419B">
        <w:rPr>
          <w:b/>
          <w:sz w:val="26"/>
          <w:szCs w:val="26"/>
          <w:highlight w:val="yellow"/>
        </w:rPr>
        <w:t>Определение периодичности, формы мероприятий</w:t>
      </w:r>
    </w:p>
    <w:p w:rsidR="00D426B6" w:rsidRPr="0026419B" w:rsidRDefault="00D426B6" w:rsidP="00D426B6">
      <w:pPr>
        <w:ind w:firstLine="720"/>
        <w:jc w:val="center"/>
        <w:rPr>
          <w:b/>
          <w:sz w:val="26"/>
          <w:szCs w:val="26"/>
          <w:highlight w:val="yellow"/>
        </w:rPr>
      </w:pPr>
      <w:r w:rsidRPr="0026419B">
        <w:rPr>
          <w:b/>
          <w:sz w:val="26"/>
          <w:szCs w:val="26"/>
          <w:highlight w:val="yellow"/>
        </w:rPr>
        <w:t>по контролю члена Ассоциации в зависимости от значений показателей</w:t>
      </w:r>
    </w:p>
    <w:p w:rsidR="00D426B6" w:rsidRDefault="00D426B6" w:rsidP="00D426B6">
      <w:pPr>
        <w:ind w:firstLine="720"/>
        <w:jc w:val="center"/>
        <w:rPr>
          <w:b/>
          <w:sz w:val="26"/>
          <w:szCs w:val="26"/>
          <w:highlight w:val="yellow"/>
        </w:rPr>
      </w:pPr>
      <w:r w:rsidRPr="0026419B">
        <w:rPr>
          <w:b/>
          <w:sz w:val="26"/>
          <w:szCs w:val="26"/>
          <w:highlight w:val="yellow"/>
        </w:rPr>
        <w:t>риск-ориентированного подхода</w:t>
      </w:r>
    </w:p>
    <w:tbl>
      <w:tblPr>
        <w:tblStyle w:val="af5"/>
        <w:tblW w:w="0" w:type="auto"/>
        <w:tblInd w:w="108" w:type="dxa"/>
        <w:tblLayout w:type="fixed"/>
        <w:tblLook w:val="04A0" w:firstRow="1" w:lastRow="0" w:firstColumn="1" w:lastColumn="0" w:noHBand="0" w:noVBand="1"/>
      </w:tblPr>
      <w:tblGrid>
        <w:gridCol w:w="567"/>
        <w:gridCol w:w="1134"/>
        <w:gridCol w:w="993"/>
        <w:gridCol w:w="1417"/>
        <w:gridCol w:w="1559"/>
        <w:gridCol w:w="1560"/>
        <w:gridCol w:w="1417"/>
        <w:gridCol w:w="1418"/>
      </w:tblGrid>
      <w:tr w:rsidR="0026419B" w:rsidRPr="00231626" w:rsidTr="008052DD">
        <w:trPr>
          <w:trHeight w:val="795"/>
        </w:trPr>
        <w:tc>
          <w:tcPr>
            <w:tcW w:w="1701" w:type="dxa"/>
            <w:gridSpan w:val="2"/>
            <w:vMerge w:val="restart"/>
            <w:vAlign w:val="center"/>
          </w:tcPr>
          <w:p w:rsidR="00D426B6" w:rsidRPr="00231626" w:rsidRDefault="00E513B6" w:rsidP="00E97B34">
            <w:pPr>
              <w:jc w:val="center"/>
              <w:rPr>
                <w:highlight w:val="yellow"/>
              </w:rPr>
            </w:pPr>
            <w:r w:rsidRPr="00231626">
              <w:rPr>
                <w:highlight w:val="yellow"/>
              </w:rPr>
              <w:t xml:space="preserve">Значения </w:t>
            </w:r>
            <w:r w:rsidR="00D426B6" w:rsidRPr="00231626">
              <w:rPr>
                <w:highlight w:val="yellow"/>
              </w:rPr>
              <w:t>Показател</w:t>
            </w:r>
            <w:r w:rsidRPr="00231626">
              <w:rPr>
                <w:highlight w:val="yellow"/>
              </w:rPr>
              <w:t>ей</w:t>
            </w:r>
            <w:r w:rsidR="00D426B6" w:rsidRPr="00231626">
              <w:rPr>
                <w:highlight w:val="yellow"/>
              </w:rPr>
              <w:t>/</w:t>
            </w:r>
          </w:p>
          <w:p w:rsidR="00113128" w:rsidRPr="00231626" w:rsidRDefault="00D426B6" w:rsidP="00E513B6">
            <w:pPr>
              <w:jc w:val="center"/>
              <w:rPr>
                <w:highlight w:val="yellow"/>
              </w:rPr>
            </w:pPr>
            <w:r w:rsidRPr="00231626">
              <w:rPr>
                <w:highlight w:val="yellow"/>
              </w:rPr>
              <w:t>категория риска/</w:t>
            </w:r>
          </w:p>
          <w:p w:rsidR="00D426B6" w:rsidRPr="00231626" w:rsidRDefault="00D426B6" w:rsidP="00E513B6">
            <w:pPr>
              <w:jc w:val="center"/>
              <w:rPr>
                <w:highlight w:val="yellow"/>
              </w:rPr>
            </w:pPr>
            <w:r w:rsidRPr="00231626">
              <w:rPr>
                <w:highlight w:val="yellow"/>
              </w:rPr>
              <w:t>периодичность</w:t>
            </w:r>
            <w:r w:rsidR="00E513B6" w:rsidRPr="00231626">
              <w:rPr>
                <w:highlight w:val="yellow"/>
              </w:rPr>
              <w:t>/</w:t>
            </w:r>
            <w:r w:rsidR="00323793" w:rsidRPr="00231626">
              <w:rPr>
                <w:highlight w:val="yellow"/>
              </w:rPr>
              <w:t>форма</w:t>
            </w:r>
            <w:r w:rsidRPr="00231626">
              <w:rPr>
                <w:highlight w:val="yellow"/>
              </w:rPr>
              <w:t xml:space="preserve"> плановой проверки</w:t>
            </w:r>
          </w:p>
        </w:tc>
        <w:tc>
          <w:tcPr>
            <w:tcW w:w="8364" w:type="dxa"/>
            <w:gridSpan w:val="6"/>
            <w:vAlign w:val="center"/>
          </w:tcPr>
          <w:p w:rsidR="00D426B6" w:rsidRPr="00231626" w:rsidRDefault="00D426B6" w:rsidP="008052DD">
            <w:pPr>
              <w:jc w:val="center"/>
              <w:rPr>
                <w:highlight w:val="yellow"/>
              </w:rPr>
            </w:pPr>
            <w:r w:rsidRPr="00231626">
              <w:rPr>
                <w:highlight w:val="yellow"/>
              </w:rPr>
              <w:t>Категория риска, определенная в соответствии с числовым показателем вероятности несоблюдения обязательных требований (факторы Н1-Н10)</w:t>
            </w:r>
          </w:p>
        </w:tc>
      </w:tr>
      <w:tr w:rsidR="00231626" w:rsidRPr="00231626" w:rsidTr="008052DD">
        <w:trPr>
          <w:trHeight w:val="1273"/>
        </w:trPr>
        <w:tc>
          <w:tcPr>
            <w:tcW w:w="1701" w:type="dxa"/>
            <w:gridSpan w:val="2"/>
            <w:vMerge/>
          </w:tcPr>
          <w:p w:rsidR="00601BB6" w:rsidRPr="00231626" w:rsidRDefault="00601BB6" w:rsidP="00E97B34">
            <w:pPr>
              <w:rPr>
                <w:highlight w:val="yellow"/>
              </w:rPr>
            </w:pPr>
          </w:p>
        </w:tc>
        <w:tc>
          <w:tcPr>
            <w:tcW w:w="993" w:type="dxa"/>
            <w:vAlign w:val="center"/>
          </w:tcPr>
          <w:p w:rsidR="00601BB6" w:rsidRPr="00231626" w:rsidRDefault="00231626" w:rsidP="00E97B34">
            <w:pPr>
              <w:pBdr>
                <w:bottom w:val="single" w:sz="4" w:space="1" w:color="auto"/>
              </w:pBdr>
              <w:jc w:val="center"/>
              <w:rPr>
                <w:highlight w:val="yellow"/>
              </w:rPr>
            </w:pPr>
            <w:r>
              <w:rPr>
                <w:highlight w:val="yellow"/>
              </w:rPr>
              <w:t>1</w:t>
            </w:r>
          </w:p>
          <w:p w:rsidR="00601BB6" w:rsidRPr="00231626" w:rsidRDefault="00601BB6" w:rsidP="00E97B34">
            <w:pPr>
              <w:jc w:val="center"/>
              <w:rPr>
                <w:highlight w:val="yellow"/>
              </w:rPr>
            </w:pPr>
            <w:r w:rsidRPr="00231626">
              <w:rPr>
                <w:highlight w:val="yellow"/>
              </w:rPr>
              <w:t>Очень низкая</w:t>
            </w:r>
          </w:p>
        </w:tc>
        <w:tc>
          <w:tcPr>
            <w:tcW w:w="1417" w:type="dxa"/>
            <w:vAlign w:val="center"/>
          </w:tcPr>
          <w:p w:rsidR="00601BB6" w:rsidRPr="00231626" w:rsidRDefault="00601BB6" w:rsidP="00231626">
            <w:pPr>
              <w:pBdr>
                <w:bottom w:val="single" w:sz="4" w:space="1" w:color="auto"/>
              </w:pBdr>
              <w:ind w:left="-108" w:right="-108"/>
              <w:jc w:val="center"/>
              <w:rPr>
                <w:highlight w:val="yellow"/>
              </w:rPr>
            </w:pPr>
            <w:r w:rsidRPr="00231626">
              <w:rPr>
                <w:highlight w:val="yellow"/>
              </w:rPr>
              <w:t>Более  1 до 2</w:t>
            </w:r>
          </w:p>
          <w:p w:rsidR="00601BB6" w:rsidRPr="00231626" w:rsidRDefault="00601BB6" w:rsidP="00231626">
            <w:pPr>
              <w:ind w:left="-108" w:right="-108"/>
              <w:jc w:val="center"/>
              <w:rPr>
                <w:highlight w:val="yellow"/>
              </w:rPr>
            </w:pPr>
            <w:r w:rsidRPr="00231626">
              <w:rPr>
                <w:highlight w:val="yellow"/>
              </w:rPr>
              <w:t>Низкая</w:t>
            </w:r>
          </w:p>
          <w:p w:rsidR="00601BB6" w:rsidRPr="00231626" w:rsidRDefault="00601BB6" w:rsidP="00E97B34">
            <w:pPr>
              <w:jc w:val="center"/>
              <w:rPr>
                <w:highlight w:val="yellow"/>
              </w:rPr>
            </w:pPr>
          </w:p>
        </w:tc>
        <w:tc>
          <w:tcPr>
            <w:tcW w:w="1559" w:type="dxa"/>
            <w:tcBorders>
              <w:bottom w:val="single" w:sz="4" w:space="0" w:color="auto"/>
            </w:tcBorders>
            <w:vAlign w:val="center"/>
          </w:tcPr>
          <w:p w:rsidR="00601BB6" w:rsidRPr="00231626" w:rsidRDefault="00601BB6" w:rsidP="00231626">
            <w:pPr>
              <w:pBdr>
                <w:bottom w:val="single" w:sz="4" w:space="1" w:color="auto"/>
              </w:pBdr>
              <w:ind w:left="-108" w:right="-108"/>
              <w:jc w:val="center"/>
              <w:rPr>
                <w:highlight w:val="yellow"/>
              </w:rPr>
            </w:pPr>
            <w:r w:rsidRPr="00231626">
              <w:rPr>
                <w:highlight w:val="yellow"/>
              </w:rPr>
              <w:t>Более 2 до 3</w:t>
            </w:r>
          </w:p>
          <w:p w:rsidR="00601BB6" w:rsidRPr="00231626" w:rsidRDefault="00601BB6" w:rsidP="00231626">
            <w:pPr>
              <w:ind w:left="-108" w:right="-108"/>
              <w:jc w:val="center"/>
              <w:rPr>
                <w:highlight w:val="yellow"/>
              </w:rPr>
            </w:pPr>
            <w:r w:rsidRPr="00231626">
              <w:rPr>
                <w:highlight w:val="yellow"/>
              </w:rPr>
              <w:t>Средняя</w:t>
            </w:r>
          </w:p>
          <w:p w:rsidR="00601BB6" w:rsidRPr="00231626" w:rsidRDefault="00601BB6" w:rsidP="00E97B34">
            <w:pPr>
              <w:jc w:val="center"/>
              <w:rPr>
                <w:highlight w:val="yellow"/>
              </w:rPr>
            </w:pPr>
          </w:p>
        </w:tc>
        <w:tc>
          <w:tcPr>
            <w:tcW w:w="1560" w:type="dxa"/>
            <w:tcBorders>
              <w:bottom w:val="single" w:sz="4" w:space="0" w:color="auto"/>
            </w:tcBorders>
            <w:vAlign w:val="center"/>
          </w:tcPr>
          <w:p w:rsidR="00601BB6" w:rsidRPr="00231626" w:rsidRDefault="00601BB6" w:rsidP="00231626">
            <w:pPr>
              <w:pBdr>
                <w:bottom w:val="single" w:sz="4" w:space="1" w:color="auto"/>
              </w:pBdr>
              <w:ind w:left="-108" w:right="-108"/>
              <w:jc w:val="center"/>
              <w:rPr>
                <w:highlight w:val="yellow"/>
              </w:rPr>
            </w:pPr>
            <w:r w:rsidRPr="00231626">
              <w:rPr>
                <w:highlight w:val="yellow"/>
              </w:rPr>
              <w:t>Более 3 до 4</w:t>
            </w:r>
          </w:p>
          <w:p w:rsidR="00601BB6" w:rsidRPr="00231626" w:rsidRDefault="00601BB6" w:rsidP="00231626">
            <w:pPr>
              <w:ind w:left="-108" w:right="-108"/>
              <w:jc w:val="center"/>
              <w:rPr>
                <w:highlight w:val="yellow"/>
              </w:rPr>
            </w:pPr>
            <w:r w:rsidRPr="00231626">
              <w:rPr>
                <w:highlight w:val="yellow"/>
              </w:rPr>
              <w:t>Высокая</w:t>
            </w:r>
          </w:p>
          <w:p w:rsidR="00601BB6" w:rsidRPr="00231626" w:rsidRDefault="00601BB6" w:rsidP="00E97B34">
            <w:pPr>
              <w:jc w:val="center"/>
              <w:rPr>
                <w:highlight w:val="yellow"/>
              </w:rPr>
            </w:pPr>
          </w:p>
        </w:tc>
        <w:tc>
          <w:tcPr>
            <w:tcW w:w="1417" w:type="dxa"/>
            <w:tcBorders>
              <w:bottom w:val="single" w:sz="4" w:space="0" w:color="auto"/>
            </w:tcBorders>
            <w:vAlign w:val="center"/>
          </w:tcPr>
          <w:p w:rsidR="00601BB6" w:rsidRPr="00231626" w:rsidRDefault="00601BB6" w:rsidP="00231626">
            <w:pPr>
              <w:pBdr>
                <w:bottom w:val="single" w:sz="4" w:space="1" w:color="auto"/>
              </w:pBdr>
              <w:ind w:left="-108" w:right="-108"/>
              <w:jc w:val="center"/>
              <w:rPr>
                <w:highlight w:val="yellow"/>
              </w:rPr>
            </w:pPr>
            <w:r w:rsidRPr="00231626">
              <w:rPr>
                <w:highlight w:val="yellow"/>
              </w:rPr>
              <w:t>Более 4</w:t>
            </w:r>
            <w:r w:rsidRPr="00231626">
              <w:rPr>
                <w:highlight w:val="yellow"/>
                <w:lang w:val="en-US"/>
              </w:rPr>
              <w:t xml:space="preserve"> </w:t>
            </w:r>
            <w:r w:rsidRPr="00231626">
              <w:rPr>
                <w:highlight w:val="yellow"/>
              </w:rPr>
              <w:t>до 5</w:t>
            </w:r>
          </w:p>
          <w:p w:rsidR="00601BB6" w:rsidRPr="00231626" w:rsidRDefault="00601BB6" w:rsidP="00231626">
            <w:pPr>
              <w:ind w:left="-108" w:right="-108"/>
              <w:jc w:val="center"/>
              <w:rPr>
                <w:highlight w:val="yellow"/>
                <w:lang w:val="en-US"/>
              </w:rPr>
            </w:pPr>
            <w:r w:rsidRPr="00231626">
              <w:rPr>
                <w:highlight w:val="yellow"/>
                <w:lang w:val="en-US"/>
              </w:rPr>
              <w:t>Очень высокая</w:t>
            </w:r>
          </w:p>
        </w:tc>
        <w:tc>
          <w:tcPr>
            <w:tcW w:w="1418" w:type="dxa"/>
            <w:tcBorders>
              <w:bottom w:val="single" w:sz="4" w:space="0" w:color="auto"/>
            </w:tcBorders>
            <w:vAlign w:val="center"/>
          </w:tcPr>
          <w:p w:rsidR="00601BB6" w:rsidRPr="00231626" w:rsidRDefault="00601BB6" w:rsidP="00231626">
            <w:pPr>
              <w:pBdr>
                <w:bottom w:val="single" w:sz="4" w:space="1" w:color="auto"/>
              </w:pBdr>
              <w:ind w:left="-108" w:right="-108"/>
              <w:jc w:val="center"/>
              <w:rPr>
                <w:highlight w:val="yellow"/>
                <w:lang w:val="en-US"/>
              </w:rPr>
            </w:pPr>
            <w:r w:rsidRPr="00231626">
              <w:rPr>
                <w:highlight w:val="yellow"/>
              </w:rPr>
              <w:t>Более 5 до 6</w:t>
            </w:r>
          </w:p>
          <w:p w:rsidR="00601BB6" w:rsidRPr="00231626" w:rsidRDefault="00601BB6" w:rsidP="00231626">
            <w:pPr>
              <w:ind w:left="-108" w:right="-108"/>
              <w:jc w:val="center"/>
              <w:rPr>
                <w:highlight w:val="yellow"/>
                <w:lang w:val="en-US"/>
              </w:rPr>
            </w:pPr>
            <w:r w:rsidRPr="00231626">
              <w:rPr>
                <w:highlight w:val="yellow"/>
                <w:lang w:val="en-US"/>
              </w:rPr>
              <w:t>Чрезвычайно высокая</w:t>
            </w:r>
          </w:p>
        </w:tc>
      </w:tr>
      <w:tr w:rsidR="0026419B" w:rsidRPr="00231626" w:rsidTr="00AA6DC5">
        <w:trPr>
          <w:cantSplit/>
          <w:trHeight w:val="1082"/>
        </w:trPr>
        <w:tc>
          <w:tcPr>
            <w:tcW w:w="567" w:type="dxa"/>
            <w:vMerge w:val="restart"/>
            <w:textDirection w:val="btLr"/>
            <w:vAlign w:val="center"/>
          </w:tcPr>
          <w:p w:rsidR="00323793" w:rsidRPr="00231626" w:rsidRDefault="00323793" w:rsidP="00E97B34">
            <w:pPr>
              <w:ind w:left="113" w:right="113"/>
              <w:jc w:val="center"/>
              <w:rPr>
                <w:highlight w:val="yellow"/>
              </w:rPr>
            </w:pPr>
            <w:r w:rsidRPr="00231626">
              <w:rPr>
                <w:highlight w:val="yellow"/>
              </w:rPr>
              <w:t>Категория риска, определенная в соответствии с числовым показателем  тяжести потенциальных негативных последствий (Факторы Т 1- Т 4)</w:t>
            </w:r>
          </w:p>
        </w:tc>
        <w:tc>
          <w:tcPr>
            <w:tcW w:w="1134" w:type="dxa"/>
            <w:textDirection w:val="btLr"/>
            <w:vAlign w:val="center"/>
          </w:tcPr>
          <w:p w:rsidR="00323793" w:rsidRPr="00231626" w:rsidRDefault="00323793" w:rsidP="00601BB6">
            <w:pPr>
              <w:pBdr>
                <w:bottom w:val="single" w:sz="4" w:space="1" w:color="auto"/>
              </w:pBdr>
              <w:ind w:left="113" w:right="113"/>
              <w:jc w:val="center"/>
              <w:rPr>
                <w:highlight w:val="yellow"/>
              </w:rPr>
            </w:pPr>
            <w:r w:rsidRPr="00231626">
              <w:rPr>
                <w:highlight w:val="yellow"/>
              </w:rPr>
              <w:t>1</w:t>
            </w:r>
          </w:p>
          <w:p w:rsidR="00323793" w:rsidRPr="00231626" w:rsidRDefault="00323793" w:rsidP="00601BB6">
            <w:pPr>
              <w:ind w:left="113" w:right="113"/>
              <w:jc w:val="center"/>
              <w:rPr>
                <w:highlight w:val="yellow"/>
              </w:rPr>
            </w:pPr>
            <w:r w:rsidRPr="00231626">
              <w:rPr>
                <w:highlight w:val="yellow"/>
              </w:rPr>
              <w:t>Низкая</w:t>
            </w:r>
          </w:p>
        </w:tc>
        <w:tc>
          <w:tcPr>
            <w:tcW w:w="2410" w:type="dxa"/>
            <w:gridSpan w:val="2"/>
            <w:vMerge w:val="restart"/>
            <w:vAlign w:val="center"/>
          </w:tcPr>
          <w:p w:rsidR="00323793" w:rsidRPr="00231626" w:rsidRDefault="00323793" w:rsidP="00BC6554">
            <w:pPr>
              <w:jc w:val="center"/>
              <w:rPr>
                <w:highlight w:val="yellow"/>
              </w:rPr>
            </w:pPr>
            <w:r w:rsidRPr="00231626">
              <w:rPr>
                <w:highlight w:val="yellow"/>
              </w:rPr>
              <w:t>1 раз в 3 года/</w:t>
            </w:r>
          </w:p>
          <w:p w:rsidR="00323793" w:rsidRPr="00231626" w:rsidRDefault="00323793" w:rsidP="00BC6554">
            <w:pPr>
              <w:jc w:val="center"/>
              <w:rPr>
                <w:highlight w:val="yellow"/>
              </w:rPr>
            </w:pPr>
            <w:r w:rsidRPr="00231626">
              <w:rPr>
                <w:highlight w:val="yellow"/>
              </w:rPr>
              <w:t>документарная</w:t>
            </w:r>
          </w:p>
        </w:tc>
        <w:tc>
          <w:tcPr>
            <w:tcW w:w="1559" w:type="dxa"/>
            <w:tcBorders>
              <w:bottom w:val="nil"/>
            </w:tcBorders>
            <w:vAlign w:val="bottom"/>
          </w:tcPr>
          <w:p w:rsidR="00323793" w:rsidRPr="00231626" w:rsidRDefault="00323793" w:rsidP="00BC6554">
            <w:pPr>
              <w:ind w:left="-108" w:right="-108"/>
              <w:jc w:val="center"/>
              <w:rPr>
                <w:highlight w:val="yellow"/>
              </w:rPr>
            </w:pPr>
          </w:p>
        </w:tc>
        <w:tc>
          <w:tcPr>
            <w:tcW w:w="1560" w:type="dxa"/>
            <w:vMerge w:val="restart"/>
            <w:tcBorders>
              <w:bottom w:val="nil"/>
            </w:tcBorders>
            <w:vAlign w:val="center"/>
          </w:tcPr>
          <w:p w:rsidR="00323793" w:rsidRPr="00231626" w:rsidRDefault="00323793" w:rsidP="00323793">
            <w:pPr>
              <w:rPr>
                <w:highlight w:val="yellow"/>
              </w:rPr>
            </w:pPr>
          </w:p>
        </w:tc>
        <w:tc>
          <w:tcPr>
            <w:tcW w:w="2835" w:type="dxa"/>
            <w:gridSpan w:val="2"/>
            <w:vMerge w:val="restart"/>
            <w:tcBorders>
              <w:bottom w:val="nil"/>
            </w:tcBorders>
            <w:vAlign w:val="center"/>
          </w:tcPr>
          <w:p w:rsidR="00323793" w:rsidRPr="00231626" w:rsidRDefault="00323793" w:rsidP="00323793">
            <w:pPr>
              <w:rPr>
                <w:highlight w:val="yellow"/>
              </w:rPr>
            </w:pPr>
          </w:p>
          <w:p w:rsidR="00323793" w:rsidRPr="00231626" w:rsidRDefault="00323793" w:rsidP="00323793">
            <w:pPr>
              <w:rPr>
                <w:highlight w:val="yellow"/>
              </w:rPr>
            </w:pPr>
          </w:p>
          <w:p w:rsidR="00323793" w:rsidRPr="00231626" w:rsidRDefault="00323793" w:rsidP="00323793">
            <w:pPr>
              <w:rPr>
                <w:highlight w:val="yellow"/>
              </w:rPr>
            </w:pPr>
          </w:p>
          <w:p w:rsidR="00323793" w:rsidRPr="00231626" w:rsidRDefault="00323793" w:rsidP="00323793">
            <w:pPr>
              <w:rPr>
                <w:highlight w:val="yellow"/>
              </w:rPr>
            </w:pPr>
          </w:p>
          <w:p w:rsidR="00323793" w:rsidRPr="00231626" w:rsidRDefault="00323793" w:rsidP="00323793">
            <w:pPr>
              <w:rPr>
                <w:highlight w:val="yellow"/>
              </w:rPr>
            </w:pPr>
          </w:p>
          <w:p w:rsidR="00323793" w:rsidRPr="00231626" w:rsidRDefault="00323793" w:rsidP="00323793">
            <w:pPr>
              <w:rPr>
                <w:highlight w:val="yellow"/>
              </w:rPr>
            </w:pPr>
          </w:p>
          <w:p w:rsidR="00323793" w:rsidRPr="00231626" w:rsidRDefault="00323793" w:rsidP="00323793">
            <w:pPr>
              <w:rPr>
                <w:highlight w:val="yellow"/>
              </w:rPr>
            </w:pPr>
          </w:p>
          <w:p w:rsidR="00894596" w:rsidRPr="00231626" w:rsidRDefault="00894596" w:rsidP="00323793">
            <w:pPr>
              <w:rPr>
                <w:highlight w:val="yellow"/>
              </w:rPr>
            </w:pPr>
          </w:p>
          <w:p w:rsidR="00894596" w:rsidRPr="00231626" w:rsidRDefault="00894596" w:rsidP="00323793">
            <w:pPr>
              <w:rPr>
                <w:highlight w:val="yellow"/>
              </w:rPr>
            </w:pPr>
          </w:p>
          <w:p w:rsidR="00894596" w:rsidRPr="00231626" w:rsidRDefault="00894596" w:rsidP="00323793">
            <w:pPr>
              <w:rPr>
                <w:highlight w:val="yellow"/>
              </w:rPr>
            </w:pPr>
          </w:p>
          <w:p w:rsidR="00894596" w:rsidRPr="00231626" w:rsidRDefault="00894596" w:rsidP="00323793">
            <w:pPr>
              <w:rPr>
                <w:highlight w:val="yellow"/>
              </w:rPr>
            </w:pPr>
          </w:p>
          <w:p w:rsidR="00894596" w:rsidRPr="00231626" w:rsidRDefault="00894596" w:rsidP="00323793">
            <w:pPr>
              <w:rPr>
                <w:highlight w:val="yellow"/>
              </w:rPr>
            </w:pPr>
          </w:p>
          <w:p w:rsidR="00894596" w:rsidRPr="00231626" w:rsidRDefault="00894596" w:rsidP="00323793">
            <w:pPr>
              <w:rPr>
                <w:highlight w:val="yellow"/>
              </w:rPr>
            </w:pPr>
          </w:p>
          <w:p w:rsidR="00894596" w:rsidRPr="00231626" w:rsidRDefault="00894596" w:rsidP="00323793">
            <w:pPr>
              <w:rPr>
                <w:highlight w:val="yellow"/>
              </w:rPr>
            </w:pPr>
          </w:p>
          <w:p w:rsidR="00894596" w:rsidRPr="00231626" w:rsidRDefault="00894596" w:rsidP="00323793">
            <w:pPr>
              <w:rPr>
                <w:highlight w:val="yellow"/>
              </w:rPr>
            </w:pPr>
          </w:p>
          <w:p w:rsidR="00894596" w:rsidRPr="00231626" w:rsidRDefault="00894596" w:rsidP="00323793">
            <w:pPr>
              <w:rPr>
                <w:highlight w:val="yellow"/>
              </w:rPr>
            </w:pPr>
          </w:p>
          <w:p w:rsidR="00323793" w:rsidRPr="00231626" w:rsidRDefault="00323793" w:rsidP="00BC6554">
            <w:pPr>
              <w:rPr>
                <w:highlight w:val="yellow"/>
              </w:rPr>
            </w:pPr>
          </w:p>
        </w:tc>
      </w:tr>
      <w:tr w:rsidR="0026419B" w:rsidRPr="00231626" w:rsidTr="00AA6DC5">
        <w:trPr>
          <w:cantSplit/>
          <w:trHeight w:val="1511"/>
        </w:trPr>
        <w:tc>
          <w:tcPr>
            <w:tcW w:w="567" w:type="dxa"/>
            <w:vMerge/>
            <w:textDirection w:val="btLr"/>
          </w:tcPr>
          <w:p w:rsidR="00323793" w:rsidRPr="00231626" w:rsidRDefault="00323793" w:rsidP="00E97B34">
            <w:pPr>
              <w:ind w:left="113" w:right="113"/>
              <w:rPr>
                <w:highlight w:val="yellow"/>
              </w:rPr>
            </w:pPr>
          </w:p>
        </w:tc>
        <w:tc>
          <w:tcPr>
            <w:tcW w:w="1134" w:type="dxa"/>
            <w:textDirection w:val="btLr"/>
            <w:vAlign w:val="center"/>
          </w:tcPr>
          <w:p w:rsidR="00323793" w:rsidRPr="00231626" w:rsidRDefault="00323793" w:rsidP="00E97B34">
            <w:pPr>
              <w:ind w:left="113" w:right="113"/>
              <w:jc w:val="center"/>
              <w:rPr>
                <w:highlight w:val="yellow"/>
              </w:rPr>
            </w:pPr>
          </w:p>
          <w:p w:rsidR="00323793" w:rsidRPr="00231626" w:rsidRDefault="00323793" w:rsidP="00E97B34">
            <w:pPr>
              <w:pBdr>
                <w:bottom w:val="single" w:sz="4" w:space="1" w:color="auto"/>
              </w:pBdr>
              <w:ind w:left="113" w:right="113"/>
              <w:rPr>
                <w:highlight w:val="yellow"/>
              </w:rPr>
            </w:pPr>
            <w:r w:rsidRPr="00231626">
              <w:rPr>
                <w:highlight w:val="yellow"/>
              </w:rPr>
              <w:t>Более 1 до 2</w:t>
            </w:r>
          </w:p>
          <w:p w:rsidR="00323793" w:rsidRPr="00231626" w:rsidRDefault="00323793" w:rsidP="00E97B34">
            <w:pPr>
              <w:ind w:left="113" w:right="113"/>
              <w:jc w:val="center"/>
              <w:rPr>
                <w:highlight w:val="yellow"/>
              </w:rPr>
            </w:pPr>
            <w:r w:rsidRPr="00231626">
              <w:rPr>
                <w:highlight w:val="yellow"/>
              </w:rPr>
              <w:t>Умеренная</w:t>
            </w:r>
          </w:p>
          <w:p w:rsidR="00323793" w:rsidRPr="00231626" w:rsidRDefault="00323793" w:rsidP="00E97B34">
            <w:pPr>
              <w:ind w:left="113" w:right="113"/>
              <w:jc w:val="center"/>
              <w:rPr>
                <w:highlight w:val="yellow"/>
              </w:rPr>
            </w:pPr>
            <w:r w:rsidRPr="00231626">
              <w:rPr>
                <w:highlight w:val="yellow"/>
              </w:rPr>
              <w:t xml:space="preserve"> </w:t>
            </w:r>
          </w:p>
        </w:tc>
        <w:tc>
          <w:tcPr>
            <w:tcW w:w="2410" w:type="dxa"/>
            <w:gridSpan w:val="2"/>
            <w:vMerge/>
          </w:tcPr>
          <w:p w:rsidR="00323793" w:rsidRPr="00231626" w:rsidRDefault="00323793" w:rsidP="00E97B34">
            <w:pPr>
              <w:rPr>
                <w:highlight w:val="yellow"/>
              </w:rPr>
            </w:pPr>
          </w:p>
        </w:tc>
        <w:tc>
          <w:tcPr>
            <w:tcW w:w="1559" w:type="dxa"/>
            <w:tcBorders>
              <w:top w:val="nil"/>
              <w:bottom w:val="nil"/>
            </w:tcBorders>
          </w:tcPr>
          <w:p w:rsidR="00323793" w:rsidRPr="00231626" w:rsidRDefault="00323793" w:rsidP="00E36A42">
            <w:pPr>
              <w:rPr>
                <w:highlight w:val="yellow"/>
              </w:rPr>
            </w:pPr>
          </w:p>
        </w:tc>
        <w:tc>
          <w:tcPr>
            <w:tcW w:w="1560" w:type="dxa"/>
            <w:vMerge/>
            <w:tcBorders>
              <w:top w:val="nil"/>
              <w:bottom w:val="nil"/>
            </w:tcBorders>
          </w:tcPr>
          <w:p w:rsidR="00323793" w:rsidRPr="00231626" w:rsidRDefault="00323793" w:rsidP="00CF0C43">
            <w:pPr>
              <w:rPr>
                <w:highlight w:val="yellow"/>
              </w:rPr>
            </w:pPr>
          </w:p>
        </w:tc>
        <w:tc>
          <w:tcPr>
            <w:tcW w:w="2835" w:type="dxa"/>
            <w:gridSpan w:val="2"/>
            <w:vMerge/>
            <w:tcBorders>
              <w:top w:val="nil"/>
              <w:bottom w:val="nil"/>
            </w:tcBorders>
          </w:tcPr>
          <w:p w:rsidR="00323793" w:rsidRPr="00231626" w:rsidRDefault="00323793" w:rsidP="00E97B34">
            <w:pPr>
              <w:rPr>
                <w:highlight w:val="yellow"/>
              </w:rPr>
            </w:pPr>
          </w:p>
        </w:tc>
      </w:tr>
      <w:tr w:rsidR="0026419B" w:rsidRPr="00231626" w:rsidTr="00AA6DC5">
        <w:trPr>
          <w:cantSplit/>
          <w:trHeight w:val="1587"/>
        </w:trPr>
        <w:tc>
          <w:tcPr>
            <w:tcW w:w="567" w:type="dxa"/>
            <w:vMerge/>
            <w:textDirection w:val="btLr"/>
          </w:tcPr>
          <w:p w:rsidR="00323793" w:rsidRPr="00231626" w:rsidRDefault="00323793" w:rsidP="00E97B34">
            <w:pPr>
              <w:ind w:left="113" w:right="113"/>
              <w:rPr>
                <w:highlight w:val="yellow"/>
              </w:rPr>
            </w:pPr>
          </w:p>
        </w:tc>
        <w:tc>
          <w:tcPr>
            <w:tcW w:w="1134" w:type="dxa"/>
            <w:textDirection w:val="btLr"/>
            <w:vAlign w:val="center"/>
          </w:tcPr>
          <w:p w:rsidR="00323793" w:rsidRPr="00231626" w:rsidRDefault="00323793" w:rsidP="00E36A42">
            <w:pPr>
              <w:ind w:left="113" w:right="113"/>
              <w:rPr>
                <w:highlight w:val="yellow"/>
              </w:rPr>
            </w:pPr>
          </w:p>
          <w:p w:rsidR="00323793" w:rsidRPr="00231626" w:rsidRDefault="00323793" w:rsidP="00E36A42">
            <w:pPr>
              <w:ind w:left="113" w:right="113"/>
              <w:rPr>
                <w:highlight w:val="yellow"/>
              </w:rPr>
            </w:pPr>
          </w:p>
          <w:p w:rsidR="00323793" w:rsidRPr="00231626" w:rsidRDefault="00323793" w:rsidP="00E36A42">
            <w:pPr>
              <w:ind w:left="113" w:right="113"/>
              <w:rPr>
                <w:highlight w:val="yellow"/>
                <w:u w:val="single"/>
              </w:rPr>
            </w:pPr>
            <w:r w:rsidRPr="00231626">
              <w:rPr>
                <w:highlight w:val="yellow"/>
                <w:u w:val="single"/>
              </w:rPr>
              <w:t>Более 2  до3</w:t>
            </w:r>
          </w:p>
          <w:p w:rsidR="00323793" w:rsidRPr="00231626" w:rsidRDefault="00323793" w:rsidP="00E97B34">
            <w:pPr>
              <w:ind w:left="113" w:right="113"/>
              <w:jc w:val="center"/>
              <w:rPr>
                <w:highlight w:val="yellow"/>
              </w:rPr>
            </w:pPr>
            <w:r w:rsidRPr="00231626">
              <w:rPr>
                <w:highlight w:val="yellow"/>
              </w:rPr>
              <w:t>Средняя</w:t>
            </w:r>
          </w:p>
          <w:p w:rsidR="00323793" w:rsidRPr="00231626" w:rsidRDefault="00323793" w:rsidP="00E97B34">
            <w:pPr>
              <w:ind w:left="113" w:right="113"/>
              <w:jc w:val="center"/>
              <w:rPr>
                <w:highlight w:val="yellow"/>
              </w:rPr>
            </w:pPr>
          </w:p>
          <w:p w:rsidR="00323793" w:rsidRPr="00231626" w:rsidRDefault="00323793" w:rsidP="00E97B34">
            <w:pPr>
              <w:ind w:left="113" w:right="113"/>
              <w:rPr>
                <w:highlight w:val="yellow"/>
              </w:rPr>
            </w:pPr>
          </w:p>
        </w:tc>
        <w:tc>
          <w:tcPr>
            <w:tcW w:w="2410" w:type="dxa"/>
            <w:gridSpan w:val="2"/>
            <w:tcBorders>
              <w:right w:val="nil"/>
            </w:tcBorders>
          </w:tcPr>
          <w:p w:rsidR="00323793" w:rsidRPr="00231626" w:rsidRDefault="00323793" w:rsidP="007576F0">
            <w:pPr>
              <w:rPr>
                <w:highlight w:val="yellow"/>
              </w:rPr>
            </w:pPr>
          </w:p>
        </w:tc>
        <w:tc>
          <w:tcPr>
            <w:tcW w:w="1559" w:type="dxa"/>
            <w:tcBorders>
              <w:top w:val="nil"/>
              <w:left w:val="nil"/>
            </w:tcBorders>
            <w:vAlign w:val="center"/>
          </w:tcPr>
          <w:p w:rsidR="00BC6554" w:rsidRPr="00231626" w:rsidRDefault="00BC6554" w:rsidP="00BC6554">
            <w:pPr>
              <w:ind w:left="-108" w:right="-108"/>
              <w:jc w:val="center"/>
              <w:rPr>
                <w:highlight w:val="yellow"/>
              </w:rPr>
            </w:pPr>
            <w:r w:rsidRPr="00231626">
              <w:rPr>
                <w:highlight w:val="yellow"/>
              </w:rPr>
              <w:t xml:space="preserve">1 раз в 2 </w:t>
            </w:r>
            <w:r>
              <w:rPr>
                <w:highlight w:val="yellow"/>
              </w:rPr>
              <w:t>г</w:t>
            </w:r>
            <w:r w:rsidRPr="00231626">
              <w:rPr>
                <w:highlight w:val="yellow"/>
              </w:rPr>
              <w:t>ода/</w:t>
            </w:r>
          </w:p>
          <w:p w:rsidR="00323793" w:rsidRPr="00231626" w:rsidRDefault="00BC6554" w:rsidP="00BC6554">
            <w:pPr>
              <w:ind w:left="-108"/>
              <w:jc w:val="center"/>
              <w:rPr>
                <w:highlight w:val="yellow"/>
              </w:rPr>
            </w:pPr>
            <w:r w:rsidRPr="00231626">
              <w:rPr>
                <w:highlight w:val="yellow"/>
              </w:rPr>
              <w:t>документарная  или выездная</w:t>
            </w:r>
          </w:p>
        </w:tc>
        <w:tc>
          <w:tcPr>
            <w:tcW w:w="1560" w:type="dxa"/>
            <w:tcBorders>
              <w:top w:val="nil"/>
              <w:bottom w:val="nil"/>
            </w:tcBorders>
          </w:tcPr>
          <w:p w:rsidR="00323793" w:rsidRPr="00231626" w:rsidRDefault="00323793" w:rsidP="00CF0C43">
            <w:pPr>
              <w:rPr>
                <w:highlight w:val="yellow"/>
              </w:rPr>
            </w:pPr>
          </w:p>
        </w:tc>
        <w:tc>
          <w:tcPr>
            <w:tcW w:w="2835" w:type="dxa"/>
            <w:gridSpan w:val="2"/>
            <w:vMerge/>
            <w:tcBorders>
              <w:top w:val="nil"/>
              <w:bottom w:val="nil"/>
            </w:tcBorders>
          </w:tcPr>
          <w:p w:rsidR="00323793" w:rsidRPr="00231626" w:rsidRDefault="00323793" w:rsidP="00E97B34">
            <w:pPr>
              <w:rPr>
                <w:highlight w:val="yellow"/>
              </w:rPr>
            </w:pPr>
          </w:p>
        </w:tc>
      </w:tr>
      <w:tr w:rsidR="0026419B" w:rsidRPr="00231626" w:rsidTr="00AA6DC5">
        <w:trPr>
          <w:cantSplit/>
          <w:trHeight w:val="1594"/>
        </w:trPr>
        <w:tc>
          <w:tcPr>
            <w:tcW w:w="567" w:type="dxa"/>
            <w:vMerge/>
            <w:textDirection w:val="btLr"/>
          </w:tcPr>
          <w:p w:rsidR="00323793" w:rsidRPr="00231626" w:rsidRDefault="00323793" w:rsidP="00E97B34">
            <w:pPr>
              <w:ind w:left="113" w:right="113"/>
              <w:rPr>
                <w:highlight w:val="yellow"/>
              </w:rPr>
            </w:pPr>
          </w:p>
        </w:tc>
        <w:tc>
          <w:tcPr>
            <w:tcW w:w="1134" w:type="dxa"/>
            <w:textDirection w:val="btLr"/>
            <w:vAlign w:val="center"/>
          </w:tcPr>
          <w:p w:rsidR="00323793" w:rsidRPr="00231626" w:rsidRDefault="00323793" w:rsidP="00E97B34">
            <w:pPr>
              <w:ind w:left="113" w:right="113"/>
              <w:rPr>
                <w:highlight w:val="yellow"/>
              </w:rPr>
            </w:pPr>
          </w:p>
          <w:p w:rsidR="00323793" w:rsidRPr="00231626" w:rsidRDefault="00323793" w:rsidP="00E97B34">
            <w:pPr>
              <w:ind w:left="113" w:right="113"/>
              <w:rPr>
                <w:highlight w:val="yellow"/>
                <w:u w:val="single"/>
              </w:rPr>
            </w:pPr>
            <w:r w:rsidRPr="00231626">
              <w:rPr>
                <w:highlight w:val="yellow"/>
                <w:u w:val="single"/>
              </w:rPr>
              <w:t xml:space="preserve">Более 3 до 4  </w:t>
            </w:r>
          </w:p>
          <w:p w:rsidR="00323793" w:rsidRPr="00231626" w:rsidRDefault="00323793" w:rsidP="00E36A42">
            <w:pPr>
              <w:ind w:left="113" w:right="113"/>
              <w:jc w:val="center"/>
              <w:rPr>
                <w:highlight w:val="yellow"/>
              </w:rPr>
            </w:pPr>
            <w:r w:rsidRPr="00231626">
              <w:rPr>
                <w:highlight w:val="yellow"/>
              </w:rPr>
              <w:t>Значительная</w:t>
            </w:r>
          </w:p>
          <w:p w:rsidR="00323793" w:rsidRPr="00231626" w:rsidRDefault="00323793" w:rsidP="00E97B34">
            <w:pPr>
              <w:ind w:left="113" w:right="113"/>
              <w:jc w:val="center"/>
              <w:rPr>
                <w:highlight w:val="yellow"/>
              </w:rPr>
            </w:pPr>
          </w:p>
        </w:tc>
        <w:tc>
          <w:tcPr>
            <w:tcW w:w="3969" w:type="dxa"/>
            <w:gridSpan w:val="3"/>
            <w:tcBorders>
              <w:bottom w:val="single" w:sz="4" w:space="0" w:color="auto"/>
              <w:right w:val="nil"/>
            </w:tcBorders>
          </w:tcPr>
          <w:p w:rsidR="00323793" w:rsidRPr="00231626" w:rsidRDefault="00323793">
            <w:pPr>
              <w:rPr>
                <w:highlight w:val="yellow"/>
              </w:rPr>
            </w:pPr>
          </w:p>
        </w:tc>
        <w:tc>
          <w:tcPr>
            <w:tcW w:w="1560" w:type="dxa"/>
            <w:tcBorders>
              <w:top w:val="nil"/>
              <w:left w:val="nil"/>
              <w:bottom w:val="single" w:sz="4" w:space="0" w:color="auto"/>
            </w:tcBorders>
            <w:vAlign w:val="bottom"/>
          </w:tcPr>
          <w:p w:rsidR="00BC6554" w:rsidRPr="00231626" w:rsidRDefault="00BC6554" w:rsidP="00BC6554">
            <w:pPr>
              <w:ind w:left="-108" w:right="-108"/>
              <w:jc w:val="center"/>
              <w:rPr>
                <w:highlight w:val="yellow"/>
              </w:rPr>
            </w:pPr>
            <w:r w:rsidRPr="00231626">
              <w:rPr>
                <w:highlight w:val="yellow"/>
              </w:rPr>
              <w:t>1 раз в  год/ документарная или выездная</w:t>
            </w:r>
          </w:p>
          <w:p w:rsidR="00323793" w:rsidRPr="00231626" w:rsidRDefault="00323793" w:rsidP="00BC6554">
            <w:pPr>
              <w:jc w:val="center"/>
              <w:rPr>
                <w:highlight w:val="yellow"/>
              </w:rPr>
            </w:pPr>
          </w:p>
        </w:tc>
        <w:tc>
          <w:tcPr>
            <w:tcW w:w="2835" w:type="dxa"/>
            <w:gridSpan w:val="2"/>
            <w:vMerge/>
            <w:tcBorders>
              <w:top w:val="nil"/>
              <w:bottom w:val="nil"/>
            </w:tcBorders>
          </w:tcPr>
          <w:p w:rsidR="00323793" w:rsidRPr="00231626" w:rsidRDefault="00323793" w:rsidP="00E97B34">
            <w:pPr>
              <w:rPr>
                <w:highlight w:val="yellow"/>
              </w:rPr>
            </w:pPr>
          </w:p>
        </w:tc>
      </w:tr>
      <w:tr w:rsidR="0026419B" w:rsidRPr="00231626" w:rsidTr="00AA6DC5">
        <w:trPr>
          <w:cantSplit/>
          <w:trHeight w:val="1489"/>
        </w:trPr>
        <w:tc>
          <w:tcPr>
            <w:tcW w:w="567" w:type="dxa"/>
            <w:vMerge/>
            <w:textDirection w:val="btLr"/>
          </w:tcPr>
          <w:p w:rsidR="00323793" w:rsidRPr="00231626" w:rsidRDefault="00323793" w:rsidP="00E97B34">
            <w:pPr>
              <w:ind w:left="113" w:right="113"/>
              <w:rPr>
                <w:highlight w:val="yellow"/>
              </w:rPr>
            </w:pPr>
          </w:p>
        </w:tc>
        <w:tc>
          <w:tcPr>
            <w:tcW w:w="1134" w:type="dxa"/>
            <w:textDirection w:val="btLr"/>
            <w:vAlign w:val="center"/>
          </w:tcPr>
          <w:p w:rsidR="00323793" w:rsidRPr="00231626" w:rsidRDefault="00323793" w:rsidP="00C12BDF">
            <w:pPr>
              <w:pBdr>
                <w:bottom w:val="single" w:sz="4" w:space="1" w:color="auto"/>
              </w:pBdr>
              <w:ind w:left="113" w:right="113"/>
              <w:jc w:val="center"/>
              <w:rPr>
                <w:highlight w:val="yellow"/>
              </w:rPr>
            </w:pPr>
            <w:r w:rsidRPr="00231626">
              <w:rPr>
                <w:highlight w:val="yellow"/>
              </w:rPr>
              <w:t>Более 4 до 5</w:t>
            </w:r>
          </w:p>
          <w:p w:rsidR="00323793" w:rsidRPr="00231626" w:rsidRDefault="00323793" w:rsidP="00E36A42">
            <w:pPr>
              <w:ind w:left="113" w:right="113"/>
              <w:jc w:val="center"/>
              <w:rPr>
                <w:highlight w:val="yellow"/>
              </w:rPr>
            </w:pPr>
            <w:r w:rsidRPr="00231626">
              <w:rPr>
                <w:highlight w:val="yellow"/>
              </w:rPr>
              <w:t>Высокая</w:t>
            </w:r>
          </w:p>
        </w:tc>
        <w:tc>
          <w:tcPr>
            <w:tcW w:w="5529" w:type="dxa"/>
            <w:gridSpan w:val="4"/>
            <w:tcBorders>
              <w:bottom w:val="nil"/>
              <w:right w:val="nil"/>
            </w:tcBorders>
          </w:tcPr>
          <w:p w:rsidR="00323793" w:rsidRPr="00231626" w:rsidRDefault="00323793" w:rsidP="00E97B34">
            <w:pPr>
              <w:rPr>
                <w:highlight w:val="yellow"/>
              </w:rPr>
            </w:pPr>
          </w:p>
        </w:tc>
        <w:tc>
          <w:tcPr>
            <w:tcW w:w="2835" w:type="dxa"/>
            <w:gridSpan w:val="2"/>
            <w:vMerge/>
            <w:tcBorders>
              <w:top w:val="nil"/>
              <w:left w:val="nil"/>
              <w:bottom w:val="nil"/>
            </w:tcBorders>
          </w:tcPr>
          <w:p w:rsidR="00323793" w:rsidRPr="00231626" w:rsidRDefault="00323793" w:rsidP="00E97B34">
            <w:pPr>
              <w:rPr>
                <w:highlight w:val="yellow"/>
              </w:rPr>
            </w:pPr>
          </w:p>
        </w:tc>
      </w:tr>
      <w:tr w:rsidR="00BC6554" w:rsidRPr="00231626" w:rsidTr="00AA6DC5">
        <w:trPr>
          <w:cantSplit/>
          <w:trHeight w:val="1555"/>
        </w:trPr>
        <w:tc>
          <w:tcPr>
            <w:tcW w:w="567" w:type="dxa"/>
            <w:vMerge/>
            <w:tcBorders>
              <w:bottom w:val="single" w:sz="4" w:space="0" w:color="auto"/>
            </w:tcBorders>
            <w:textDirection w:val="btLr"/>
          </w:tcPr>
          <w:p w:rsidR="00BC6554" w:rsidRPr="00231626" w:rsidRDefault="00BC6554" w:rsidP="00E97B34">
            <w:pPr>
              <w:ind w:left="113" w:right="113"/>
              <w:rPr>
                <w:highlight w:val="yellow"/>
              </w:rPr>
            </w:pPr>
          </w:p>
        </w:tc>
        <w:tc>
          <w:tcPr>
            <w:tcW w:w="1134" w:type="dxa"/>
            <w:tcBorders>
              <w:bottom w:val="single" w:sz="4" w:space="0" w:color="auto"/>
            </w:tcBorders>
            <w:textDirection w:val="btLr"/>
            <w:vAlign w:val="center"/>
          </w:tcPr>
          <w:p w:rsidR="00BC6554" w:rsidRPr="00231626" w:rsidRDefault="00BC6554" w:rsidP="00E97B34">
            <w:pPr>
              <w:ind w:left="113" w:right="113"/>
              <w:jc w:val="center"/>
              <w:rPr>
                <w:highlight w:val="yellow"/>
              </w:rPr>
            </w:pPr>
          </w:p>
          <w:p w:rsidR="00BC6554" w:rsidRPr="00231626" w:rsidRDefault="00BC6554" w:rsidP="00E97B34">
            <w:pPr>
              <w:pBdr>
                <w:bottom w:val="single" w:sz="4" w:space="1" w:color="auto"/>
              </w:pBdr>
              <w:ind w:left="113" w:right="113"/>
              <w:jc w:val="center"/>
              <w:rPr>
                <w:highlight w:val="yellow"/>
              </w:rPr>
            </w:pPr>
            <w:r w:rsidRPr="00231626">
              <w:rPr>
                <w:highlight w:val="yellow"/>
              </w:rPr>
              <w:t>Более 5 до 6</w:t>
            </w:r>
          </w:p>
          <w:p w:rsidR="00BC6554" w:rsidRPr="00231626" w:rsidRDefault="00BC6554" w:rsidP="00E97B34">
            <w:pPr>
              <w:ind w:left="113" w:right="113"/>
              <w:jc w:val="center"/>
              <w:rPr>
                <w:highlight w:val="yellow"/>
              </w:rPr>
            </w:pPr>
            <w:r w:rsidRPr="00231626">
              <w:rPr>
                <w:highlight w:val="yellow"/>
              </w:rPr>
              <w:t>Чрезвычайно высокая</w:t>
            </w:r>
          </w:p>
          <w:p w:rsidR="00BC6554" w:rsidRPr="00231626" w:rsidRDefault="00BC6554" w:rsidP="00E97B34">
            <w:pPr>
              <w:ind w:left="113" w:right="113"/>
              <w:jc w:val="center"/>
              <w:rPr>
                <w:highlight w:val="yellow"/>
              </w:rPr>
            </w:pPr>
          </w:p>
        </w:tc>
        <w:tc>
          <w:tcPr>
            <w:tcW w:w="5529" w:type="dxa"/>
            <w:gridSpan w:val="4"/>
            <w:tcBorders>
              <w:top w:val="nil"/>
              <w:bottom w:val="single" w:sz="4" w:space="0" w:color="auto"/>
              <w:right w:val="nil"/>
            </w:tcBorders>
          </w:tcPr>
          <w:p w:rsidR="00BC6554" w:rsidRPr="00231626" w:rsidRDefault="00BC6554" w:rsidP="00E97B34">
            <w:pPr>
              <w:rPr>
                <w:highlight w:val="yellow"/>
              </w:rPr>
            </w:pPr>
          </w:p>
        </w:tc>
        <w:tc>
          <w:tcPr>
            <w:tcW w:w="2835" w:type="dxa"/>
            <w:gridSpan w:val="2"/>
            <w:tcBorders>
              <w:top w:val="nil"/>
              <w:left w:val="nil"/>
              <w:bottom w:val="single" w:sz="4" w:space="0" w:color="auto"/>
            </w:tcBorders>
            <w:vAlign w:val="center"/>
          </w:tcPr>
          <w:p w:rsidR="00AA6DC5" w:rsidRPr="00231626" w:rsidRDefault="00AA6DC5" w:rsidP="00AA6DC5">
            <w:pPr>
              <w:jc w:val="center"/>
              <w:rPr>
                <w:highlight w:val="yellow"/>
              </w:rPr>
            </w:pPr>
            <w:r w:rsidRPr="00231626">
              <w:rPr>
                <w:highlight w:val="yellow"/>
              </w:rPr>
              <w:t>не реже 1 раз в год/ выездная</w:t>
            </w:r>
          </w:p>
          <w:p w:rsidR="00BC6554" w:rsidRPr="00231626" w:rsidRDefault="00BC6554" w:rsidP="00AA6DC5">
            <w:pPr>
              <w:jc w:val="center"/>
              <w:rPr>
                <w:highlight w:val="yellow"/>
              </w:rPr>
            </w:pPr>
          </w:p>
        </w:tc>
      </w:tr>
    </w:tbl>
    <w:p w:rsidR="00D426B6" w:rsidRPr="0026419B" w:rsidRDefault="00D426B6" w:rsidP="00910518">
      <w:pPr>
        <w:ind w:firstLine="720"/>
        <w:jc w:val="both"/>
        <w:rPr>
          <w:sz w:val="26"/>
          <w:szCs w:val="26"/>
          <w:highlight w:val="yellow"/>
        </w:rPr>
      </w:pPr>
    </w:p>
    <w:p w:rsidR="00D426B6" w:rsidRPr="0026419B" w:rsidRDefault="00C12BDF" w:rsidP="008052DD">
      <w:pPr>
        <w:ind w:firstLine="851"/>
        <w:jc w:val="both"/>
        <w:rPr>
          <w:rStyle w:val="fontstyle01"/>
          <w:b/>
          <w:color w:val="auto"/>
          <w:highlight w:val="yellow"/>
        </w:rPr>
      </w:pPr>
      <w:r w:rsidRPr="0026419B">
        <w:rPr>
          <w:rFonts w:eastAsia="Times New Roman" w:cs="Arial Unicode MS"/>
          <w:sz w:val="26"/>
          <w:szCs w:val="26"/>
          <w:highlight w:val="yellow"/>
          <w:lang w:eastAsia="ar-SA"/>
        </w:rPr>
        <w:t>21.9.5. При наличии категори</w:t>
      </w:r>
      <w:r w:rsidR="00E36A42" w:rsidRPr="0026419B">
        <w:rPr>
          <w:rFonts w:eastAsia="Times New Roman" w:cs="Arial Unicode MS"/>
          <w:sz w:val="26"/>
          <w:szCs w:val="26"/>
          <w:highlight w:val="yellow"/>
          <w:lang w:eastAsia="ar-SA"/>
        </w:rPr>
        <w:t xml:space="preserve">и </w:t>
      </w:r>
      <w:r w:rsidRPr="0026419B">
        <w:rPr>
          <w:rFonts w:eastAsia="Times New Roman" w:cs="Arial Unicode MS"/>
          <w:sz w:val="26"/>
          <w:szCs w:val="26"/>
          <w:highlight w:val="yellow"/>
          <w:lang w:eastAsia="ar-SA"/>
        </w:rPr>
        <w:t>риска «</w:t>
      </w:r>
      <w:r w:rsidR="009F621E" w:rsidRPr="0026419B">
        <w:rPr>
          <w:rFonts w:eastAsia="Times New Roman" w:cs="Arial Unicode MS"/>
          <w:sz w:val="26"/>
          <w:szCs w:val="26"/>
          <w:highlight w:val="yellow"/>
          <w:lang w:eastAsia="ar-SA"/>
        </w:rPr>
        <w:t xml:space="preserve">очень </w:t>
      </w:r>
      <w:r w:rsidRPr="0026419B">
        <w:rPr>
          <w:rFonts w:eastAsia="Times New Roman" w:cs="Arial Unicode MS"/>
          <w:sz w:val="26"/>
          <w:szCs w:val="26"/>
          <w:highlight w:val="yellow"/>
          <w:lang w:eastAsia="ar-SA"/>
        </w:rPr>
        <w:t>высокая», «чрезвычайно высокая» в отношении члена Ассоциации выносится решение о проведении  внепланов</w:t>
      </w:r>
      <w:r w:rsidR="00323793" w:rsidRPr="0026419B">
        <w:rPr>
          <w:rFonts w:eastAsia="Times New Roman" w:cs="Arial Unicode MS"/>
          <w:sz w:val="26"/>
          <w:szCs w:val="26"/>
          <w:highlight w:val="yellow"/>
          <w:lang w:eastAsia="ar-SA"/>
        </w:rPr>
        <w:t>ой</w:t>
      </w:r>
      <w:r w:rsidRPr="0026419B">
        <w:rPr>
          <w:rFonts w:eastAsia="Times New Roman" w:cs="Arial Unicode MS"/>
          <w:sz w:val="26"/>
          <w:szCs w:val="26"/>
          <w:highlight w:val="yellow"/>
          <w:lang w:eastAsia="ar-SA"/>
        </w:rPr>
        <w:t xml:space="preserve"> выездн</w:t>
      </w:r>
      <w:r w:rsidR="00323793" w:rsidRPr="0026419B">
        <w:rPr>
          <w:rFonts w:eastAsia="Times New Roman" w:cs="Arial Unicode MS"/>
          <w:sz w:val="26"/>
          <w:szCs w:val="26"/>
          <w:highlight w:val="yellow"/>
          <w:lang w:eastAsia="ar-SA"/>
        </w:rPr>
        <w:t>ой</w:t>
      </w:r>
      <w:r w:rsidRPr="0026419B">
        <w:rPr>
          <w:rFonts w:eastAsia="Times New Roman" w:cs="Arial Unicode MS"/>
          <w:sz w:val="26"/>
          <w:szCs w:val="26"/>
          <w:highlight w:val="yellow"/>
          <w:lang w:eastAsia="ar-SA"/>
        </w:rPr>
        <w:t xml:space="preserve"> </w:t>
      </w:r>
      <w:r w:rsidR="00E36A42" w:rsidRPr="0026419B">
        <w:rPr>
          <w:rFonts w:eastAsia="Times New Roman" w:cs="Arial Unicode MS"/>
          <w:sz w:val="26"/>
          <w:szCs w:val="26"/>
          <w:highlight w:val="yellow"/>
          <w:lang w:eastAsia="ar-SA"/>
        </w:rPr>
        <w:t>п</w:t>
      </w:r>
      <w:r w:rsidRPr="0026419B">
        <w:rPr>
          <w:rFonts w:eastAsia="Times New Roman" w:cs="Arial Unicode MS"/>
          <w:sz w:val="26"/>
          <w:szCs w:val="26"/>
          <w:highlight w:val="yellow"/>
          <w:lang w:eastAsia="ar-SA"/>
        </w:rPr>
        <w:t>роверк</w:t>
      </w:r>
      <w:r w:rsidR="00323793" w:rsidRPr="0026419B">
        <w:rPr>
          <w:rFonts w:eastAsia="Times New Roman" w:cs="Arial Unicode MS"/>
          <w:sz w:val="26"/>
          <w:szCs w:val="26"/>
          <w:highlight w:val="yellow"/>
          <w:lang w:eastAsia="ar-SA"/>
        </w:rPr>
        <w:t>е</w:t>
      </w:r>
      <w:r w:rsidRPr="0026419B">
        <w:rPr>
          <w:rFonts w:eastAsia="Times New Roman" w:cs="Arial Unicode MS"/>
          <w:sz w:val="26"/>
          <w:szCs w:val="26"/>
          <w:highlight w:val="yellow"/>
          <w:lang w:eastAsia="ar-SA"/>
        </w:rPr>
        <w:t xml:space="preserve"> в течение года.</w:t>
      </w:r>
    </w:p>
    <w:p w:rsidR="008052DD" w:rsidRDefault="008052DD" w:rsidP="00E513B6">
      <w:pPr>
        <w:jc w:val="center"/>
        <w:outlineLvl w:val="0"/>
        <w:rPr>
          <w:rFonts w:eastAsia="Times New Roman"/>
          <w:b/>
          <w:sz w:val="26"/>
          <w:szCs w:val="26"/>
          <w:highlight w:val="yellow"/>
        </w:rPr>
      </w:pPr>
      <w:bookmarkStart w:id="48" w:name="_Toc532916368"/>
    </w:p>
    <w:p w:rsidR="00633396" w:rsidRPr="0026419B" w:rsidRDefault="00346917" w:rsidP="00E513B6">
      <w:pPr>
        <w:jc w:val="center"/>
        <w:outlineLvl w:val="0"/>
        <w:rPr>
          <w:rFonts w:eastAsia="Times New Roman"/>
          <w:b/>
          <w:sz w:val="26"/>
          <w:szCs w:val="26"/>
          <w:highlight w:val="yellow"/>
        </w:rPr>
      </w:pPr>
      <w:r w:rsidRPr="0026419B">
        <w:rPr>
          <w:rFonts w:eastAsia="Times New Roman"/>
          <w:b/>
          <w:sz w:val="26"/>
          <w:szCs w:val="26"/>
          <w:highlight w:val="yellow"/>
        </w:rPr>
        <w:t>22</w:t>
      </w:r>
      <w:r w:rsidR="00633396" w:rsidRPr="0026419B">
        <w:rPr>
          <w:rFonts w:eastAsia="Times New Roman"/>
          <w:b/>
          <w:sz w:val="26"/>
          <w:szCs w:val="26"/>
          <w:highlight w:val="yellow"/>
        </w:rPr>
        <w:t xml:space="preserve">. </w:t>
      </w:r>
      <w:bookmarkStart w:id="49" w:name="Пункт_22"/>
      <w:r w:rsidR="00633396" w:rsidRPr="0026419B">
        <w:rPr>
          <w:rFonts w:eastAsia="Times New Roman"/>
          <w:b/>
          <w:sz w:val="26"/>
          <w:szCs w:val="26"/>
          <w:highlight w:val="yellow"/>
        </w:rPr>
        <w:t>Заключительные положения</w:t>
      </w:r>
      <w:bookmarkEnd w:id="48"/>
      <w:bookmarkEnd w:id="49"/>
    </w:p>
    <w:p w:rsidR="008E6565" w:rsidRPr="0026419B" w:rsidRDefault="008E6565" w:rsidP="006B2F57">
      <w:pPr>
        <w:jc w:val="center"/>
        <w:rPr>
          <w:rFonts w:eastAsia="Times New Roman"/>
          <w:b/>
          <w:sz w:val="26"/>
          <w:szCs w:val="26"/>
          <w:highlight w:val="yellow"/>
        </w:rPr>
      </w:pPr>
    </w:p>
    <w:p w:rsidR="005273DB" w:rsidRPr="0026419B" w:rsidRDefault="00346917" w:rsidP="005273DB">
      <w:pPr>
        <w:pStyle w:val="af"/>
        <w:ind w:firstLine="652"/>
        <w:jc w:val="both"/>
        <w:rPr>
          <w:rFonts w:eastAsia="Times New Roman"/>
          <w:sz w:val="26"/>
          <w:szCs w:val="26"/>
          <w:highlight w:val="yellow"/>
        </w:rPr>
      </w:pPr>
      <w:r w:rsidRPr="0026419B">
        <w:rPr>
          <w:rFonts w:eastAsia="Times New Roman"/>
          <w:sz w:val="26"/>
          <w:szCs w:val="26"/>
          <w:highlight w:val="yellow"/>
        </w:rPr>
        <w:t>22</w:t>
      </w:r>
      <w:r w:rsidR="00633396" w:rsidRPr="0026419B">
        <w:rPr>
          <w:rFonts w:eastAsia="Times New Roman"/>
          <w:sz w:val="26"/>
          <w:szCs w:val="26"/>
          <w:highlight w:val="yellow"/>
        </w:rPr>
        <w:t xml:space="preserve">.1. Настоящее </w:t>
      </w:r>
      <w:r w:rsidR="005273DB" w:rsidRPr="0026419B">
        <w:rPr>
          <w:sz w:val="26"/>
          <w:szCs w:val="26"/>
          <w:highlight w:val="yellow"/>
        </w:rPr>
        <w:t>Положение вступает в силу через десять дней после его принятия.</w:t>
      </w:r>
      <w:r w:rsidR="00BE7A4E" w:rsidRPr="0026419B">
        <w:rPr>
          <w:sz w:val="26"/>
          <w:szCs w:val="26"/>
          <w:highlight w:val="yellow"/>
        </w:rPr>
        <w:t xml:space="preserve"> </w:t>
      </w:r>
    </w:p>
    <w:p w:rsidR="00F0220A" w:rsidRPr="0026419B" w:rsidRDefault="00346917" w:rsidP="005273DB">
      <w:pPr>
        <w:pStyle w:val="af"/>
        <w:ind w:firstLine="652"/>
        <w:jc w:val="both"/>
        <w:rPr>
          <w:rFonts w:eastAsia="Times New Roman"/>
          <w:sz w:val="26"/>
          <w:szCs w:val="26"/>
          <w:highlight w:val="yellow"/>
        </w:rPr>
      </w:pPr>
      <w:r w:rsidRPr="0026419B">
        <w:rPr>
          <w:rFonts w:eastAsia="Times New Roman"/>
          <w:sz w:val="26"/>
          <w:szCs w:val="26"/>
          <w:highlight w:val="yellow"/>
        </w:rPr>
        <w:t>22</w:t>
      </w:r>
      <w:r w:rsidR="00633396" w:rsidRPr="0026419B">
        <w:rPr>
          <w:rFonts w:eastAsia="Times New Roman"/>
          <w:sz w:val="26"/>
          <w:szCs w:val="26"/>
          <w:highlight w:val="yellow"/>
        </w:rPr>
        <w:t xml:space="preserve">.2. Настоящее Положение составлено в двух экземплярах, имеющих равную юридическую силу. Первый экземпляр находится в Ассоциации, второй экземпляр направляется в орган надзора за саморегулируемыми организациями. </w:t>
      </w:r>
    </w:p>
    <w:p w:rsidR="00BE7A4E" w:rsidRPr="0026419B" w:rsidRDefault="00BE7A4E" w:rsidP="005273DB">
      <w:pPr>
        <w:pStyle w:val="af"/>
        <w:ind w:firstLine="652"/>
        <w:jc w:val="both"/>
        <w:rPr>
          <w:rFonts w:eastAsia="Times New Roman"/>
          <w:sz w:val="26"/>
          <w:szCs w:val="26"/>
        </w:rPr>
      </w:pPr>
      <w:r w:rsidRPr="0026419B">
        <w:rPr>
          <w:rFonts w:eastAsia="Times New Roman"/>
          <w:sz w:val="26"/>
          <w:szCs w:val="26"/>
          <w:highlight w:val="yellow"/>
        </w:rPr>
        <w:t>22.3. Если в результате изменения законодательства и нормативных актов Российской Федерации отдельные статьи настояще</w:t>
      </w:r>
      <w:r w:rsidR="004F281C" w:rsidRPr="0026419B">
        <w:rPr>
          <w:rFonts w:eastAsia="Times New Roman"/>
          <w:sz w:val="26"/>
          <w:szCs w:val="26"/>
          <w:highlight w:val="yellow"/>
        </w:rPr>
        <w:t>го</w:t>
      </w:r>
      <w:r w:rsidRPr="0026419B">
        <w:rPr>
          <w:rFonts w:eastAsia="Times New Roman"/>
          <w:sz w:val="26"/>
          <w:szCs w:val="26"/>
          <w:highlight w:val="yellow"/>
        </w:rPr>
        <w:t xml:space="preserve"> </w:t>
      </w:r>
      <w:r w:rsidR="004F281C" w:rsidRPr="0026419B">
        <w:rPr>
          <w:rFonts w:eastAsia="Times New Roman"/>
          <w:sz w:val="26"/>
          <w:szCs w:val="26"/>
          <w:highlight w:val="yellow"/>
        </w:rPr>
        <w:t xml:space="preserve">Положения </w:t>
      </w:r>
      <w:r w:rsidRPr="0026419B">
        <w:rPr>
          <w:rFonts w:eastAsia="Times New Roman"/>
          <w:sz w:val="26"/>
          <w:szCs w:val="26"/>
          <w:highlight w:val="yellow"/>
        </w:rPr>
        <w:t xml:space="preserve">вступают в противоречие с ними, эти статьи считаются утратившими силу и до момента внесения изменений в </w:t>
      </w:r>
      <w:r w:rsidR="004F281C" w:rsidRPr="0026419B">
        <w:rPr>
          <w:rFonts w:eastAsia="Times New Roman"/>
          <w:sz w:val="26"/>
          <w:szCs w:val="26"/>
          <w:highlight w:val="yellow"/>
        </w:rPr>
        <w:t>Положение</w:t>
      </w:r>
      <w:r w:rsidRPr="0026419B">
        <w:rPr>
          <w:rFonts w:eastAsia="Times New Roman"/>
          <w:sz w:val="26"/>
          <w:szCs w:val="26"/>
          <w:highlight w:val="yellow"/>
        </w:rPr>
        <w:t xml:space="preserve"> члены Ассоциации руководствуются законодательством и нормативными актами Российской Федерации.</w:t>
      </w:r>
    </w:p>
    <w:p w:rsidR="0076227D" w:rsidRPr="0026419B" w:rsidRDefault="0076227D" w:rsidP="0051447E">
      <w:pPr>
        <w:ind w:firstLine="567"/>
        <w:jc w:val="both"/>
        <w:outlineLvl w:val="0"/>
        <w:rPr>
          <w:rFonts w:eastAsia="Calibri"/>
          <w:b/>
          <w:sz w:val="22"/>
          <w:szCs w:val="22"/>
          <w:lang w:eastAsia="en-US"/>
        </w:rPr>
      </w:pPr>
      <w:bookmarkStart w:id="50" w:name="_Toc532916369"/>
      <w:bookmarkStart w:id="51" w:name="Приложение_1"/>
    </w:p>
    <w:p w:rsidR="0076227D" w:rsidRPr="0026419B" w:rsidRDefault="0076227D" w:rsidP="0051447E">
      <w:pPr>
        <w:ind w:firstLine="567"/>
        <w:jc w:val="both"/>
        <w:outlineLvl w:val="0"/>
        <w:rPr>
          <w:rFonts w:eastAsia="Calibri"/>
          <w:b/>
          <w:sz w:val="22"/>
          <w:szCs w:val="22"/>
          <w:lang w:eastAsia="en-US"/>
        </w:rPr>
      </w:pPr>
    </w:p>
    <w:p w:rsidR="0076227D" w:rsidRPr="0026419B" w:rsidRDefault="0076227D" w:rsidP="0051447E">
      <w:pPr>
        <w:ind w:firstLine="567"/>
        <w:jc w:val="both"/>
        <w:outlineLvl w:val="0"/>
        <w:rPr>
          <w:rFonts w:eastAsia="Calibri"/>
          <w:b/>
          <w:sz w:val="22"/>
          <w:szCs w:val="22"/>
          <w:lang w:eastAsia="en-US"/>
        </w:rPr>
      </w:pPr>
    </w:p>
    <w:p w:rsidR="0076227D" w:rsidRPr="0026419B" w:rsidRDefault="0076227D" w:rsidP="0051447E">
      <w:pPr>
        <w:ind w:firstLine="567"/>
        <w:jc w:val="both"/>
        <w:outlineLvl w:val="0"/>
        <w:rPr>
          <w:rFonts w:eastAsia="Calibri"/>
          <w:b/>
          <w:sz w:val="22"/>
          <w:szCs w:val="22"/>
          <w:lang w:eastAsia="en-US"/>
        </w:rPr>
      </w:pPr>
    </w:p>
    <w:p w:rsidR="0051447E" w:rsidRDefault="0051447E" w:rsidP="0051447E">
      <w:pPr>
        <w:ind w:firstLine="567"/>
        <w:jc w:val="both"/>
        <w:outlineLvl w:val="0"/>
        <w:rPr>
          <w:rFonts w:eastAsia="Calibri"/>
          <w:b/>
          <w:sz w:val="22"/>
          <w:szCs w:val="22"/>
          <w:lang w:eastAsia="en-US"/>
        </w:rPr>
        <w:sectPr w:rsidR="0051447E" w:rsidSect="00FB3C75">
          <w:pgSz w:w="11905" w:h="16837" w:code="9"/>
          <w:pgMar w:top="851" w:right="851" w:bottom="1276" w:left="998" w:header="425" w:footer="340" w:gutter="0"/>
          <w:pgNumType w:start="4"/>
          <w:cols w:space="720"/>
          <w:docGrid w:linePitch="360"/>
        </w:sectPr>
      </w:pPr>
    </w:p>
    <w:p w:rsidR="000A7DCB" w:rsidRPr="003A73C3" w:rsidRDefault="000A7DCB" w:rsidP="00E93F4C">
      <w:pPr>
        <w:ind w:left="3969"/>
        <w:jc w:val="right"/>
        <w:outlineLvl w:val="0"/>
        <w:rPr>
          <w:rFonts w:eastAsia="Calibri"/>
          <w:b/>
          <w:sz w:val="22"/>
          <w:szCs w:val="22"/>
          <w:lang w:eastAsia="en-US"/>
        </w:rPr>
      </w:pPr>
      <w:r w:rsidRPr="003A73C3">
        <w:rPr>
          <w:rFonts w:eastAsia="Calibri"/>
          <w:b/>
          <w:sz w:val="22"/>
          <w:szCs w:val="22"/>
          <w:lang w:eastAsia="en-US"/>
        </w:rPr>
        <w:t>Приложение 1</w:t>
      </w:r>
      <w:bookmarkEnd w:id="50"/>
      <w:r w:rsidRPr="003A73C3">
        <w:rPr>
          <w:rFonts w:eastAsia="Calibri"/>
          <w:b/>
          <w:sz w:val="22"/>
          <w:szCs w:val="22"/>
          <w:lang w:eastAsia="en-US"/>
        </w:rPr>
        <w:t xml:space="preserve"> </w:t>
      </w:r>
    </w:p>
    <w:bookmarkEnd w:id="51"/>
    <w:p w:rsidR="000A7DCB" w:rsidRPr="003A73C3" w:rsidRDefault="000A7DCB" w:rsidP="000A7DCB">
      <w:pPr>
        <w:ind w:left="3969"/>
        <w:jc w:val="right"/>
        <w:rPr>
          <w:rFonts w:eastAsia="Calibri"/>
          <w:b/>
          <w:sz w:val="22"/>
          <w:szCs w:val="22"/>
          <w:lang w:eastAsia="en-US"/>
        </w:rPr>
      </w:pPr>
      <w:r w:rsidRPr="003A73C3">
        <w:rPr>
          <w:rFonts w:eastAsia="Calibri"/>
          <w:b/>
          <w:sz w:val="22"/>
          <w:szCs w:val="22"/>
          <w:lang w:eastAsia="en-US"/>
        </w:rPr>
        <w:t xml:space="preserve">к Положению о контроле АСРО ДВОСТ </w:t>
      </w:r>
    </w:p>
    <w:p w:rsidR="000A7DCB" w:rsidRPr="003A73C3" w:rsidRDefault="000A7DCB" w:rsidP="000A7DCB">
      <w:pPr>
        <w:ind w:left="3969"/>
        <w:jc w:val="right"/>
        <w:rPr>
          <w:rFonts w:eastAsia="Calibri"/>
          <w:b/>
          <w:sz w:val="22"/>
          <w:szCs w:val="22"/>
          <w:lang w:eastAsia="en-US"/>
        </w:rPr>
      </w:pPr>
      <w:r w:rsidRPr="003A73C3">
        <w:rPr>
          <w:rFonts w:eastAsia="Calibri"/>
          <w:b/>
          <w:sz w:val="22"/>
          <w:szCs w:val="22"/>
          <w:lang w:eastAsia="en-US"/>
        </w:rPr>
        <w:t>за деятельностью своих членов</w:t>
      </w:r>
    </w:p>
    <w:p w:rsidR="000A7DCB" w:rsidRPr="000A7DCB" w:rsidRDefault="000A7DCB" w:rsidP="000A7DCB">
      <w:pPr>
        <w:spacing w:after="200" w:line="276" w:lineRule="auto"/>
        <w:jc w:val="center"/>
        <w:rPr>
          <w:rFonts w:ascii="Calibri" w:eastAsia="Calibri" w:hAnsi="Calibri"/>
          <w:b/>
          <w:sz w:val="22"/>
          <w:szCs w:val="22"/>
          <w:lang w:eastAsia="en-US"/>
        </w:rPr>
      </w:pPr>
    </w:p>
    <w:p w:rsidR="000A7DCB" w:rsidRPr="000A7DCB" w:rsidRDefault="000A7DCB" w:rsidP="000A7DCB">
      <w:pPr>
        <w:suppressAutoHyphens/>
        <w:jc w:val="center"/>
        <w:rPr>
          <w:rFonts w:eastAsia="Times New Roman"/>
          <w:b/>
          <w:sz w:val="28"/>
          <w:szCs w:val="28"/>
          <w:lang w:eastAsia="ar-SA"/>
        </w:rPr>
      </w:pPr>
      <w:r w:rsidRPr="000A7DCB">
        <w:rPr>
          <w:rFonts w:eastAsia="Times New Roman"/>
          <w:b/>
          <w:sz w:val="28"/>
          <w:szCs w:val="28"/>
          <w:lang w:eastAsia="ar-SA"/>
        </w:rPr>
        <w:t xml:space="preserve">Ассоциация </w:t>
      </w:r>
    </w:p>
    <w:p w:rsidR="000A7DCB" w:rsidRPr="000A7DCB" w:rsidRDefault="000A7DCB" w:rsidP="000A7DCB">
      <w:pPr>
        <w:suppressAutoHyphens/>
        <w:jc w:val="center"/>
        <w:rPr>
          <w:rFonts w:eastAsia="Times New Roman"/>
          <w:b/>
          <w:sz w:val="28"/>
          <w:szCs w:val="28"/>
          <w:lang w:eastAsia="ar-SA"/>
        </w:rPr>
      </w:pPr>
      <w:r w:rsidRPr="000A7DCB">
        <w:rPr>
          <w:rFonts w:eastAsia="Times New Roman"/>
          <w:b/>
          <w:sz w:val="28"/>
          <w:szCs w:val="28"/>
          <w:lang w:eastAsia="ar-SA"/>
        </w:rPr>
        <w:t>саморегулируемая организация</w:t>
      </w:r>
    </w:p>
    <w:p w:rsidR="000A7DCB" w:rsidRPr="000A7DCB" w:rsidRDefault="000A7DCB" w:rsidP="000A7DCB">
      <w:pPr>
        <w:suppressAutoHyphens/>
        <w:jc w:val="center"/>
        <w:rPr>
          <w:rFonts w:eastAsia="Times New Roman"/>
          <w:b/>
          <w:sz w:val="28"/>
          <w:szCs w:val="28"/>
          <w:lang w:eastAsia="ar-SA"/>
        </w:rPr>
      </w:pPr>
      <w:r w:rsidRPr="000A7DCB">
        <w:rPr>
          <w:rFonts w:eastAsia="Times New Roman"/>
          <w:b/>
          <w:sz w:val="28"/>
          <w:szCs w:val="28"/>
          <w:lang w:eastAsia="ar-SA"/>
        </w:rPr>
        <w:t>«Дальневосточное объединение строителей»</w:t>
      </w:r>
    </w:p>
    <w:p w:rsidR="000A7DCB" w:rsidRPr="000A7DCB" w:rsidRDefault="000A7DCB" w:rsidP="000A7DCB">
      <w:pPr>
        <w:jc w:val="both"/>
        <w:rPr>
          <w:rFonts w:eastAsia="Calibri"/>
          <w:sz w:val="22"/>
          <w:szCs w:val="22"/>
          <w:lang w:eastAsia="en-US"/>
        </w:rPr>
      </w:pPr>
    </w:p>
    <w:p w:rsidR="000A7DCB" w:rsidRPr="000A7DCB" w:rsidRDefault="000A7DCB" w:rsidP="000A7DCB">
      <w:pPr>
        <w:jc w:val="center"/>
        <w:rPr>
          <w:rFonts w:eastAsia="Calibri"/>
          <w:sz w:val="22"/>
          <w:szCs w:val="22"/>
          <w:lang w:eastAsia="en-US"/>
        </w:rPr>
      </w:pPr>
    </w:p>
    <w:p w:rsidR="000A7DCB" w:rsidRPr="002213F6" w:rsidRDefault="004A35A9" w:rsidP="000A7DCB">
      <w:pPr>
        <w:jc w:val="center"/>
        <w:rPr>
          <w:rFonts w:eastAsia="Calibri"/>
          <w:b/>
          <w:sz w:val="28"/>
          <w:szCs w:val="28"/>
          <w:lang w:eastAsia="en-US"/>
        </w:rPr>
      </w:pPr>
      <w:r w:rsidRPr="002213F6">
        <w:rPr>
          <w:rFonts w:eastAsia="Calibri"/>
          <w:b/>
          <w:sz w:val="28"/>
          <w:szCs w:val="28"/>
          <w:lang w:eastAsia="en-US"/>
        </w:rPr>
        <w:t>РЕШЕНИЕ</w:t>
      </w:r>
      <w:r w:rsidR="00ED0954" w:rsidRPr="002213F6">
        <w:rPr>
          <w:rFonts w:eastAsia="Calibri"/>
          <w:b/>
          <w:sz w:val="28"/>
          <w:szCs w:val="28"/>
          <w:lang w:eastAsia="en-US"/>
        </w:rPr>
        <w:t xml:space="preserve"> </w:t>
      </w:r>
      <w:r w:rsidR="00E13E2F" w:rsidRPr="002213F6">
        <w:rPr>
          <w:rFonts w:eastAsia="Calibri"/>
          <w:b/>
          <w:sz w:val="28"/>
          <w:szCs w:val="28"/>
          <w:lang w:eastAsia="en-US"/>
        </w:rPr>
        <w:t>№ ____</w:t>
      </w:r>
    </w:p>
    <w:p w:rsidR="000A7DCB" w:rsidRPr="00E13E2F" w:rsidRDefault="000A7DCB" w:rsidP="000A7DCB">
      <w:pPr>
        <w:jc w:val="center"/>
        <w:rPr>
          <w:rFonts w:eastAsia="Calibri"/>
          <w:sz w:val="28"/>
          <w:szCs w:val="28"/>
          <w:lang w:eastAsia="en-US"/>
        </w:rPr>
      </w:pPr>
    </w:p>
    <w:p w:rsidR="000A7DCB" w:rsidRPr="000A7DCB" w:rsidRDefault="000A7DCB" w:rsidP="000A7DCB">
      <w:pPr>
        <w:jc w:val="right"/>
        <w:rPr>
          <w:rFonts w:eastAsia="Calibri"/>
          <w:sz w:val="22"/>
          <w:szCs w:val="22"/>
          <w:lang w:eastAsia="en-US"/>
        </w:rPr>
      </w:pPr>
      <w:r w:rsidRPr="000A7DCB">
        <w:rPr>
          <w:rFonts w:eastAsia="Calibri"/>
          <w:sz w:val="22"/>
          <w:szCs w:val="22"/>
          <w:lang w:eastAsia="en-US"/>
        </w:rPr>
        <w:t>от «____» ___________ 20__ г.</w:t>
      </w:r>
    </w:p>
    <w:p w:rsidR="000A7DCB" w:rsidRPr="000A7DCB" w:rsidRDefault="000A7DCB" w:rsidP="000A7DCB">
      <w:pPr>
        <w:rPr>
          <w:rFonts w:eastAsia="Calibri"/>
          <w:sz w:val="22"/>
          <w:szCs w:val="22"/>
          <w:lang w:eastAsia="en-US"/>
        </w:rPr>
      </w:pPr>
    </w:p>
    <w:p w:rsidR="000A7DCB" w:rsidRPr="000A7DCB" w:rsidRDefault="000A7DCB" w:rsidP="000A7DCB">
      <w:pPr>
        <w:jc w:val="center"/>
        <w:rPr>
          <w:rFonts w:eastAsia="Calibri"/>
          <w:sz w:val="22"/>
          <w:szCs w:val="22"/>
          <w:lang w:eastAsia="en-US"/>
        </w:rPr>
      </w:pPr>
    </w:p>
    <w:p w:rsidR="000A7DCB" w:rsidRPr="00C33A53" w:rsidRDefault="000A7DCB" w:rsidP="00134602">
      <w:pPr>
        <w:rPr>
          <w:rFonts w:eastAsia="Calibri"/>
          <w:b/>
          <w:i/>
          <w:sz w:val="22"/>
          <w:szCs w:val="22"/>
          <w:lang w:eastAsia="en-US"/>
        </w:rPr>
      </w:pPr>
      <w:r w:rsidRPr="000A7DCB">
        <w:rPr>
          <w:rFonts w:eastAsia="Calibri"/>
          <w:b/>
          <w:i/>
          <w:sz w:val="22"/>
          <w:szCs w:val="22"/>
          <w:lang w:eastAsia="en-US"/>
        </w:rPr>
        <w:t xml:space="preserve">О проведении </w:t>
      </w:r>
      <w:r w:rsidRPr="00C33A53">
        <w:rPr>
          <w:rFonts w:eastAsia="Calibri"/>
          <w:b/>
          <w:i/>
          <w:sz w:val="22"/>
          <w:szCs w:val="22"/>
          <w:lang w:eastAsia="en-US"/>
        </w:rPr>
        <w:t>плановой</w:t>
      </w:r>
      <w:r w:rsidR="00AC2F08" w:rsidRPr="00C33A53">
        <w:rPr>
          <w:rFonts w:eastAsia="Calibri"/>
          <w:b/>
          <w:i/>
          <w:sz w:val="22"/>
          <w:szCs w:val="22"/>
          <w:lang w:eastAsia="en-US"/>
        </w:rPr>
        <w:t xml:space="preserve"> </w:t>
      </w:r>
      <w:r w:rsidRPr="00C33A53">
        <w:rPr>
          <w:rFonts w:eastAsia="Calibri"/>
          <w:b/>
          <w:i/>
          <w:sz w:val="22"/>
          <w:szCs w:val="22"/>
          <w:lang w:eastAsia="en-US"/>
        </w:rPr>
        <w:t xml:space="preserve"> </w:t>
      </w:r>
      <w:r w:rsidRPr="00C33A53">
        <w:rPr>
          <w:rFonts w:eastAsia="Times New Roman"/>
          <w:b/>
          <w:i/>
          <w:spacing w:val="-6"/>
          <w:sz w:val="22"/>
          <w:szCs w:val="22"/>
          <w:lang w:eastAsia="ru-RU"/>
        </w:rPr>
        <w:t xml:space="preserve">проверки </w:t>
      </w:r>
    </w:p>
    <w:p w:rsidR="000A7DCB" w:rsidRPr="00C33A53" w:rsidRDefault="000A7DCB" w:rsidP="00134602">
      <w:pPr>
        <w:jc w:val="both"/>
        <w:rPr>
          <w:rFonts w:eastAsia="Calibri"/>
          <w:sz w:val="22"/>
          <w:szCs w:val="22"/>
          <w:lang w:eastAsia="en-US"/>
        </w:rPr>
      </w:pPr>
    </w:p>
    <w:p w:rsidR="000A7DCB" w:rsidRPr="000A7DCB" w:rsidRDefault="000A7DCB" w:rsidP="00134602">
      <w:pPr>
        <w:jc w:val="both"/>
        <w:rPr>
          <w:rFonts w:eastAsia="Calibri"/>
          <w:sz w:val="16"/>
          <w:szCs w:val="16"/>
          <w:lang w:eastAsia="en-US"/>
        </w:rPr>
      </w:pPr>
    </w:p>
    <w:p w:rsidR="000A7DCB" w:rsidRPr="00662657" w:rsidRDefault="00AC2F08" w:rsidP="00ED0954">
      <w:pPr>
        <w:ind w:firstLine="720"/>
        <w:jc w:val="both"/>
        <w:rPr>
          <w:rFonts w:eastAsia="Calibri"/>
          <w:spacing w:val="-10"/>
          <w:sz w:val="22"/>
          <w:szCs w:val="22"/>
          <w:lang w:eastAsia="en-US"/>
        </w:rPr>
      </w:pPr>
      <w:r>
        <w:rPr>
          <w:rFonts w:eastAsia="Calibri"/>
          <w:spacing w:val="-10"/>
          <w:sz w:val="22"/>
          <w:szCs w:val="22"/>
          <w:lang w:eastAsia="en-US"/>
        </w:rPr>
        <w:t>Во</w:t>
      </w:r>
      <w:r w:rsidR="000A7DCB">
        <w:rPr>
          <w:rFonts w:eastAsia="Calibri"/>
          <w:spacing w:val="-10"/>
          <w:sz w:val="22"/>
          <w:szCs w:val="22"/>
          <w:lang w:eastAsia="en-US"/>
        </w:rPr>
        <w:t xml:space="preserve"> </w:t>
      </w:r>
      <w:r w:rsidR="000A7DCB" w:rsidRPr="00E13E2F">
        <w:rPr>
          <w:rFonts w:eastAsia="Calibri"/>
          <w:spacing w:val="-10"/>
          <w:sz w:val="22"/>
          <w:szCs w:val="22"/>
          <w:lang w:eastAsia="en-US"/>
        </w:rPr>
        <w:t>исполнение тр</w:t>
      </w:r>
      <w:r w:rsidRPr="00E13E2F">
        <w:rPr>
          <w:rFonts w:eastAsia="Calibri"/>
          <w:spacing w:val="-10"/>
          <w:sz w:val="22"/>
          <w:szCs w:val="22"/>
          <w:lang w:eastAsia="en-US"/>
        </w:rPr>
        <w:t xml:space="preserve">ебований </w:t>
      </w:r>
      <w:r w:rsidR="000A7DCB" w:rsidRPr="00E13E2F">
        <w:rPr>
          <w:rFonts w:eastAsia="Calibri"/>
          <w:spacing w:val="-10"/>
          <w:sz w:val="22"/>
          <w:szCs w:val="22"/>
          <w:lang w:eastAsia="en-US"/>
        </w:rPr>
        <w:t>статьи</w:t>
      </w:r>
      <w:r w:rsidR="000A7DCB">
        <w:rPr>
          <w:rFonts w:eastAsia="Calibri"/>
          <w:spacing w:val="-10"/>
          <w:sz w:val="22"/>
          <w:szCs w:val="22"/>
          <w:lang w:eastAsia="en-US"/>
        </w:rPr>
        <w:t xml:space="preserve"> 55.13 Градостроительного</w:t>
      </w:r>
      <w:r>
        <w:rPr>
          <w:rFonts w:eastAsia="Calibri"/>
          <w:spacing w:val="-10"/>
          <w:sz w:val="22"/>
          <w:szCs w:val="22"/>
          <w:lang w:eastAsia="en-US"/>
        </w:rPr>
        <w:t xml:space="preserve"> кодекса</w:t>
      </w:r>
      <w:r w:rsidR="000A7DCB" w:rsidRPr="000A7DCB">
        <w:rPr>
          <w:rFonts w:eastAsia="Calibri"/>
          <w:spacing w:val="-10"/>
          <w:sz w:val="22"/>
          <w:szCs w:val="22"/>
          <w:lang w:eastAsia="en-US"/>
        </w:rPr>
        <w:t xml:space="preserve"> Российской </w:t>
      </w:r>
      <w:r w:rsidR="000A7DCB">
        <w:rPr>
          <w:rFonts w:eastAsia="Calibri"/>
          <w:spacing w:val="-10"/>
          <w:sz w:val="22"/>
          <w:szCs w:val="22"/>
          <w:lang w:eastAsia="en-US"/>
        </w:rPr>
        <w:t>Федерации</w:t>
      </w:r>
      <w:r w:rsidR="000A7DCB" w:rsidRPr="000A7DCB">
        <w:rPr>
          <w:rFonts w:eastAsia="Calibri"/>
          <w:spacing w:val="-10"/>
          <w:sz w:val="22"/>
          <w:szCs w:val="22"/>
          <w:lang w:eastAsia="en-US"/>
        </w:rPr>
        <w:t xml:space="preserve">, </w:t>
      </w:r>
      <w:r w:rsidR="000A7DCB" w:rsidRPr="00662657">
        <w:rPr>
          <w:rFonts w:eastAsia="Calibri"/>
          <w:spacing w:val="-10"/>
          <w:sz w:val="22"/>
          <w:szCs w:val="22"/>
          <w:lang w:eastAsia="en-US"/>
        </w:rPr>
        <w:t>а также в соответствии с Положением о контроле АСРО ДВОСТ за деятельностью своих членов</w:t>
      </w:r>
      <w:r w:rsidR="00E96E4E">
        <w:rPr>
          <w:rFonts w:eastAsia="Calibri"/>
          <w:spacing w:val="-10"/>
          <w:sz w:val="22"/>
          <w:szCs w:val="22"/>
          <w:lang w:eastAsia="en-US"/>
        </w:rPr>
        <w:t>,</w:t>
      </w:r>
      <w:r w:rsidR="000A7DCB" w:rsidRPr="00662657">
        <w:rPr>
          <w:rFonts w:eastAsia="Calibri"/>
          <w:spacing w:val="-10"/>
          <w:sz w:val="22"/>
          <w:szCs w:val="22"/>
          <w:lang w:eastAsia="en-US"/>
        </w:rPr>
        <w:t xml:space="preserve"> </w:t>
      </w:r>
      <w:r w:rsidR="00E96E4E">
        <w:rPr>
          <w:rFonts w:eastAsia="Calibri"/>
          <w:spacing w:val="-10"/>
          <w:sz w:val="22"/>
          <w:szCs w:val="22"/>
          <w:lang w:eastAsia="en-US"/>
        </w:rPr>
        <w:t>Планом</w:t>
      </w:r>
      <w:r w:rsidR="00F0220A" w:rsidRPr="00662657">
        <w:rPr>
          <w:rFonts w:eastAsia="Calibri"/>
          <w:spacing w:val="-10"/>
          <w:sz w:val="22"/>
          <w:szCs w:val="22"/>
          <w:lang w:eastAsia="en-US"/>
        </w:rPr>
        <w:t xml:space="preserve"> плановых проверок АСРО ДВОСТ</w:t>
      </w:r>
      <w:r w:rsidR="00E96E4E">
        <w:rPr>
          <w:rFonts w:eastAsia="Calibri"/>
          <w:spacing w:val="-10"/>
          <w:sz w:val="22"/>
          <w:szCs w:val="22"/>
          <w:lang w:eastAsia="en-US"/>
        </w:rPr>
        <w:t>:</w:t>
      </w:r>
    </w:p>
    <w:p w:rsidR="000A7DCB" w:rsidRPr="000A7DCB" w:rsidRDefault="000A7DCB" w:rsidP="00134602">
      <w:pPr>
        <w:jc w:val="both"/>
        <w:rPr>
          <w:rFonts w:eastAsia="Calibri"/>
          <w:spacing w:val="-10"/>
          <w:sz w:val="22"/>
          <w:szCs w:val="22"/>
          <w:lang w:eastAsia="en-US"/>
        </w:rPr>
      </w:pPr>
    </w:p>
    <w:p w:rsidR="00896449" w:rsidRDefault="00ED0954" w:rsidP="00896449">
      <w:pPr>
        <w:pStyle w:val="afa"/>
        <w:numPr>
          <w:ilvl w:val="0"/>
          <w:numId w:val="15"/>
        </w:numPr>
        <w:tabs>
          <w:tab w:val="left" w:pos="284"/>
        </w:tabs>
        <w:suppressAutoHyphens/>
        <w:autoSpaceDE w:val="0"/>
        <w:autoSpaceDN w:val="0"/>
        <w:spacing w:after="200"/>
        <w:rPr>
          <w:rFonts w:eastAsia="Calibri"/>
          <w:sz w:val="22"/>
          <w:szCs w:val="22"/>
          <w:lang w:eastAsia="en-US"/>
        </w:rPr>
      </w:pPr>
      <w:r w:rsidRPr="00B263B8">
        <w:rPr>
          <w:rFonts w:eastAsia="Calibri"/>
          <w:sz w:val="22"/>
          <w:szCs w:val="22"/>
          <w:lang w:eastAsia="en-US"/>
        </w:rPr>
        <w:t>П</w:t>
      </w:r>
      <w:r w:rsidR="000A7DCB" w:rsidRPr="00B263B8">
        <w:rPr>
          <w:rFonts w:eastAsia="Calibri"/>
          <w:sz w:val="22"/>
          <w:szCs w:val="22"/>
          <w:lang w:eastAsia="en-US"/>
        </w:rPr>
        <w:t>р</w:t>
      </w:r>
      <w:r w:rsidR="000A7DCB" w:rsidRPr="00662657">
        <w:rPr>
          <w:rFonts w:eastAsia="Calibri"/>
          <w:sz w:val="22"/>
          <w:szCs w:val="22"/>
          <w:lang w:eastAsia="en-US"/>
        </w:rPr>
        <w:t>овести плановую проверку __________________________________________________________</w:t>
      </w:r>
      <w:r w:rsidRPr="00662657">
        <w:rPr>
          <w:rFonts w:eastAsia="Calibri"/>
          <w:sz w:val="22"/>
          <w:szCs w:val="22"/>
          <w:lang w:eastAsia="en-US"/>
        </w:rPr>
        <w:t>_________________________</w:t>
      </w:r>
    </w:p>
    <w:p w:rsidR="000A7DCB" w:rsidRPr="00896449" w:rsidRDefault="00896449" w:rsidP="00896449">
      <w:pPr>
        <w:pStyle w:val="afa"/>
        <w:tabs>
          <w:tab w:val="left" w:pos="284"/>
        </w:tabs>
        <w:suppressAutoHyphens/>
        <w:autoSpaceDE w:val="0"/>
        <w:autoSpaceDN w:val="0"/>
        <w:spacing w:after="200"/>
        <w:rPr>
          <w:rFonts w:eastAsia="Calibri"/>
          <w:sz w:val="22"/>
          <w:szCs w:val="22"/>
          <w:lang w:eastAsia="en-US"/>
        </w:rPr>
      </w:pPr>
      <w:r>
        <w:rPr>
          <w:rFonts w:eastAsia="Calibri"/>
          <w:sz w:val="22"/>
          <w:szCs w:val="22"/>
          <w:lang w:eastAsia="en-US"/>
        </w:rPr>
        <w:t xml:space="preserve">                                    </w:t>
      </w:r>
      <w:r w:rsidR="00FF5ABC" w:rsidRPr="00896449">
        <w:rPr>
          <w:rFonts w:eastAsia="Calibri"/>
          <w:i/>
          <w:sz w:val="18"/>
          <w:szCs w:val="18"/>
          <w:lang w:eastAsia="en-US"/>
        </w:rPr>
        <w:t>(наименование, ИНН</w:t>
      </w:r>
      <w:r w:rsidR="0037289F" w:rsidRPr="00896449">
        <w:rPr>
          <w:rFonts w:eastAsia="Calibri"/>
          <w:i/>
          <w:sz w:val="18"/>
          <w:szCs w:val="18"/>
          <w:lang w:eastAsia="en-US"/>
        </w:rPr>
        <w:t xml:space="preserve"> </w:t>
      </w:r>
      <w:r w:rsidR="00662657" w:rsidRPr="00896449">
        <w:rPr>
          <w:rFonts w:eastAsia="Calibri"/>
          <w:i/>
          <w:sz w:val="18"/>
          <w:szCs w:val="18"/>
          <w:lang w:eastAsia="en-US"/>
        </w:rPr>
        <w:t xml:space="preserve">или ОГРН </w:t>
      </w:r>
      <w:r w:rsidR="0037289F" w:rsidRPr="00896449">
        <w:rPr>
          <w:rFonts w:eastAsia="Calibri"/>
          <w:i/>
          <w:sz w:val="18"/>
          <w:szCs w:val="18"/>
          <w:lang w:eastAsia="en-US"/>
        </w:rPr>
        <w:t xml:space="preserve">члена </w:t>
      </w:r>
      <w:r w:rsidR="00F0220A" w:rsidRPr="00896449">
        <w:rPr>
          <w:rFonts w:eastAsia="Calibri"/>
          <w:i/>
          <w:sz w:val="18"/>
          <w:szCs w:val="18"/>
          <w:lang w:eastAsia="en-US"/>
        </w:rPr>
        <w:t>АСРО ДВОСТ</w:t>
      </w:r>
      <w:r w:rsidR="0037289F" w:rsidRPr="00896449">
        <w:rPr>
          <w:rFonts w:eastAsia="Calibri"/>
          <w:i/>
          <w:sz w:val="18"/>
          <w:szCs w:val="18"/>
          <w:lang w:eastAsia="en-US"/>
        </w:rPr>
        <w:t>)</w:t>
      </w:r>
    </w:p>
    <w:p w:rsidR="00ED0954" w:rsidRDefault="00E96E4E" w:rsidP="00662657">
      <w:pPr>
        <w:pStyle w:val="afa"/>
        <w:numPr>
          <w:ilvl w:val="0"/>
          <w:numId w:val="15"/>
        </w:numPr>
        <w:tabs>
          <w:tab w:val="left" w:pos="284"/>
          <w:tab w:val="left" w:pos="993"/>
        </w:tabs>
        <w:autoSpaceDE w:val="0"/>
        <w:autoSpaceDN w:val="0"/>
        <w:ind w:right="-2"/>
        <w:rPr>
          <w:rFonts w:eastAsia="Calibri"/>
          <w:sz w:val="22"/>
          <w:szCs w:val="22"/>
          <w:lang w:eastAsia="en-US"/>
        </w:rPr>
      </w:pPr>
      <w:r>
        <w:rPr>
          <w:rFonts w:eastAsia="Calibri"/>
          <w:sz w:val="22"/>
          <w:szCs w:val="22"/>
          <w:lang w:eastAsia="en-US"/>
        </w:rPr>
        <w:t>Ф</w:t>
      </w:r>
      <w:r w:rsidR="00ED0954" w:rsidRPr="00662657">
        <w:rPr>
          <w:rFonts w:eastAsia="Calibri"/>
          <w:sz w:val="22"/>
          <w:szCs w:val="22"/>
          <w:lang w:eastAsia="en-US"/>
        </w:rPr>
        <w:t>орма проверки: _____________________________</w:t>
      </w:r>
      <w:r w:rsidR="00045A0A">
        <w:rPr>
          <w:rFonts w:eastAsia="Calibri"/>
          <w:sz w:val="22"/>
          <w:szCs w:val="22"/>
          <w:lang w:eastAsia="en-US"/>
        </w:rPr>
        <w:t>________________________</w:t>
      </w:r>
    </w:p>
    <w:p w:rsidR="00B263B8" w:rsidRDefault="00E96E4E" w:rsidP="00E96E4E">
      <w:pPr>
        <w:pStyle w:val="afa"/>
        <w:numPr>
          <w:ilvl w:val="0"/>
          <w:numId w:val="15"/>
        </w:numPr>
        <w:tabs>
          <w:tab w:val="left" w:pos="284"/>
        </w:tabs>
        <w:autoSpaceDE w:val="0"/>
        <w:autoSpaceDN w:val="0"/>
        <w:ind w:right="-2"/>
        <w:rPr>
          <w:rFonts w:eastAsia="Calibri"/>
          <w:sz w:val="22"/>
          <w:szCs w:val="22"/>
          <w:lang w:eastAsia="en-US"/>
        </w:rPr>
      </w:pPr>
      <w:r>
        <w:rPr>
          <w:rFonts w:eastAsia="Calibri"/>
          <w:sz w:val="22"/>
          <w:szCs w:val="22"/>
          <w:lang w:eastAsia="en-US"/>
        </w:rPr>
        <w:t>Предмет проверки</w:t>
      </w:r>
      <w:r w:rsidRPr="00E96E4E">
        <w:rPr>
          <w:rFonts w:eastAsia="Calibri"/>
          <w:sz w:val="22"/>
          <w:szCs w:val="22"/>
          <w:lang w:eastAsia="en-US"/>
        </w:rPr>
        <w:t xml:space="preserve">: </w:t>
      </w:r>
    </w:p>
    <w:p w:rsidR="00E96E4E" w:rsidRDefault="00B263B8" w:rsidP="00B263B8">
      <w:pPr>
        <w:pStyle w:val="afa"/>
        <w:tabs>
          <w:tab w:val="left" w:pos="284"/>
        </w:tabs>
        <w:autoSpaceDE w:val="0"/>
        <w:autoSpaceDN w:val="0"/>
        <w:ind w:right="-2"/>
        <w:rPr>
          <w:rFonts w:eastAsia="Calibri"/>
          <w:sz w:val="22"/>
          <w:szCs w:val="22"/>
          <w:lang w:eastAsia="en-US"/>
        </w:rPr>
      </w:pPr>
      <w:r>
        <w:rPr>
          <w:rFonts w:eastAsia="Calibri"/>
          <w:sz w:val="22"/>
          <w:szCs w:val="22"/>
          <w:lang w:eastAsia="en-US"/>
        </w:rPr>
        <w:t xml:space="preserve">- </w:t>
      </w:r>
      <w:r w:rsidR="00E96E4E" w:rsidRPr="00E96E4E">
        <w:rPr>
          <w:rFonts w:eastAsia="Calibri"/>
          <w:sz w:val="22"/>
          <w:szCs w:val="22"/>
          <w:lang w:eastAsia="en-US"/>
        </w:rPr>
        <w:t>___________________________________________________________________</w:t>
      </w:r>
    </w:p>
    <w:p w:rsidR="00B263B8" w:rsidRDefault="00B263B8" w:rsidP="00B263B8">
      <w:pPr>
        <w:pStyle w:val="afa"/>
        <w:tabs>
          <w:tab w:val="left" w:pos="284"/>
        </w:tabs>
        <w:autoSpaceDE w:val="0"/>
        <w:autoSpaceDN w:val="0"/>
        <w:ind w:right="-2"/>
        <w:rPr>
          <w:rFonts w:eastAsia="Calibri"/>
          <w:sz w:val="22"/>
          <w:szCs w:val="22"/>
          <w:lang w:eastAsia="en-US"/>
        </w:rPr>
      </w:pPr>
      <w:r>
        <w:rPr>
          <w:rFonts w:eastAsia="Calibri"/>
          <w:sz w:val="22"/>
          <w:szCs w:val="22"/>
          <w:lang w:eastAsia="en-US"/>
        </w:rPr>
        <w:t>- ___________________________________________________________________</w:t>
      </w:r>
    </w:p>
    <w:p w:rsidR="00B263B8" w:rsidRPr="007227B6" w:rsidRDefault="00B263B8" w:rsidP="00B263B8">
      <w:pPr>
        <w:pStyle w:val="afa"/>
        <w:numPr>
          <w:ilvl w:val="0"/>
          <w:numId w:val="15"/>
        </w:numPr>
        <w:tabs>
          <w:tab w:val="left" w:pos="284"/>
        </w:tabs>
        <w:autoSpaceDE w:val="0"/>
        <w:autoSpaceDN w:val="0"/>
        <w:ind w:right="-2"/>
        <w:rPr>
          <w:rFonts w:eastAsia="Calibri"/>
          <w:sz w:val="22"/>
          <w:szCs w:val="22"/>
          <w:lang w:eastAsia="en-US"/>
        </w:rPr>
      </w:pPr>
      <w:r w:rsidRPr="007227B6">
        <w:rPr>
          <w:rFonts w:eastAsia="Calibri"/>
          <w:sz w:val="22"/>
          <w:szCs w:val="22"/>
          <w:lang w:eastAsia="en-US"/>
        </w:rPr>
        <w:t>Срок проверки: с «____» ____________ 20___г. по «____» ______</w:t>
      </w:r>
      <w:r w:rsidRPr="007227B6">
        <w:rPr>
          <w:rFonts w:eastAsia="Calibri"/>
          <w:b/>
          <w:sz w:val="22"/>
          <w:szCs w:val="22"/>
          <w:lang w:eastAsia="en-US"/>
        </w:rPr>
        <w:t>_</w:t>
      </w:r>
      <w:r w:rsidRPr="007227B6">
        <w:rPr>
          <w:rFonts w:eastAsia="Calibri"/>
          <w:sz w:val="22"/>
          <w:szCs w:val="22"/>
          <w:lang w:eastAsia="en-US"/>
        </w:rPr>
        <w:t xml:space="preserve">____ 20___г. </w:t>
      </w:r>
    </w:p>
    <w:p w:rsidR="000A7DCB" w:rsidRPr="007227B6" w:rsidRDefault="000A7DCB" w:rsidP="00134602">
      <w:pPr>
        <w:pStyle w:val="afa"/>
        <w:numPr>
          <w:ilvl w:val="0"/>
          <w:numId w:val="15"/>
        </w:numPr>
        <w:tabs>
          <w:tab w:val="left" w:pos="284"/>
          <w:tab w:val="left" w:pos="709"/>
          <w:tab w:val="left" w:pos="993"/>
        </w:tabs>
        <w:suppressAutoHyphens/>
        <w:autoSpaceDE w:val="0"/>
        <w:autoSpaceDN w:val="0"/>
        <w:spacing w:after="200" w:line="276" w:lineRule="auto"/>
        <w:ind w:right="-2"/>
        <w:jc w:val="both"/>
        <w:rPr>
          <w:rFonts w:eastAsia="Calibri"/>
          <w:sz w:val="22"/>
          <w:szCs w:val="22"/>
          <w:lang w:eastAsia="en-US"/>
        </w:rPr>
      </w:pPr>
      <w:r w:rsidRPr="007227B6">
        <w:rPr>
          <w:rFonts w:eastAsia="Calibri"/>
          <w:sz w:val="22"/>
          <w:szCs w:val="22"/>
          <w:lang w:eastAsia="en-US"/>
        </w:rPr>
        <w:t xml:space="preserve">Определить ответственным </w:t>
      </w:r>
      <w:r w:rsidR="00C33A53" w:rsidRPr="007227B6">
        <w:rPr>
          <w:rFonts w:eastAsia="Calibri"/>
          <w:sz w:val="22"/>
          <w:szCs w:val="22"/>
          <w:lang w:eastAsia="en-US"/>
        </w:rPr>
        <w:t>за</w:t>
      </w:r>
      <w:r w:rsidRPr="007227B6">
        <w:rPr>
          <w:rFonts w:eastAsia="Calibri"/>
          <w:sz w:val="22"/>
          <w:szCs w:val="22"/>
          <w:lang w:eastAsia="en-US"/>
        </w:rPr>
        <w:t xml:space="preserve"> проведени</w:t>
      </w:r>
      <w:r w:rsidR="00C33A53" w:rsidRPr="007227B6">
        <w:rPr>
          <w:rFonts w:eastAsia="Calibri"/>
          <w:sz w:val="22"/>
          <w:szCs w:val="22"/>
          <w:lang w:eastAsia="en-US"/>
        </w:rPr>
        <w:t>е</w:t>
      </w:r>
      <w:r w:rsidRPr="007227B6">
        <w:rPr>
          <w:rFonts w:eastAsia="Calibri"/>
          <w:sz w:val="22"/>
          <w:szCs w:val="22"/>
          <w:lang w:eastAsia="en-US"/>
        </w:rPr>
        <w:t xml:space="preserve"> проверки:</w:t>
      </w:r>
      <w:r w:rsidR="00B263B8" w:rsidRPr="007227B6">
        <w:rPr>
          <w:rFonts w:eastAsia="Calibri"/>
          <w:sz w:val="22"/>
          <w:szCs w:val="22"/>
          <w:lang w:eastAsia="en-US"/>
        </w:rPr>
        <w:t xml:space="preserve">  </w:t>
      </w:r>
      <w:r w:rsidRPr="007227B6">
        <w:rPr>
          <w:rFonts w:eastAsia="Calibri"/>
          <w:sz w:val="22"/>
          <w:szCs w:val="22"/>
          <w:lang w:eastAsia="en-US"/>
        </w:rPr>
        <w:t>__________________________</w:t>
      </w:r>
    </w:p>
    <w:p w:rsidR="000A7DCB" w:rsidRPr="007227B6" w:rsidRDefault="000A7DCB" w:rsidP="00662657">
      <w:pPr>
        <w:pStyle w:val="afa"/>
        <w:numPr>
          <w:ilvl w:val="0"/>
          <w:numId w:val="15"/>
        </w:numPr>
        <w:tabs>
          <w:tab w:val="left" w:pos="0"/>
          <w:tab w:val="left" w:pos="284"/>
        </w:tabs>
        <w:suppressAutoHyphens/>
        <w:autoSpaceDE w:val="0"/>
        <w:autoSpaceDN w:val="0"/>
        <w:spacing w:after="200" w:line="276" w:lineRule="auto"/>
        <w:ind w:left="0" w:right="-2" w:firstLine="360"/>
        <w:jc w:val="both"/>
        <w:rPr>
          <w:rFonts w:eastAsia="Calibri"/>
          <w:sz w:val="22"/>
          <w:szCs w:val="22"/>
          <w:lang w:eastAsia="en-US"/>
        </w:rPr>
      </w:pPr>
      <w:r w:rsidRPr="007227B6">
        <w:rPr>
          <w:rFonts w:eastAsia="Calibri"/>
          <w:sz w:val="22"/>
          <w:szCs w:val="22"/>
          <w:lang w:eastAsia="en-US"/>
        </w:rPr>
        <w:t>Ответстве</w:t>
      </w:r>
      <w:r w:rsidR="00662657" w:rsidRPr="007227B6">
        <w:rPr>
          <w:rFonts w:eastAsia="Calibri"/>
          <w:sz w:val="22"/>
          <w:szCs w:val="22"/>
          <w:lang w:eastAsia="en-US"/>
        </w:rPr>
        <w:t>нному за проведение проверки – А</w:t>
      </w:r>
      <w:r w:rsidRPr="007227B6">
        <w:rPr>
          <w:rFonts w:eastAsia="Calibri"/>
          <w:sz w:val="22"/>
          <w:szCs w:val="22"/>
          <w:lang w:eastAsia="en-US"/>
        </w:rPr>
        <w:t>кт проверки представить в течение 3-х дней по</w:t>
      </w:r>
      <w:r w:rsidR="00B263B8" w:rsidRPr="007227B6">
        <w:rPr>
          <w:rFonts w:eastAsia="Calibri"/>
          <w:sz w:val="22"/>
          <w:szCs w:val="22"/>
          <w:lang w:eastAsia="en-US"/>
        </w:rPr>
        <w:t xml:space="preserve">сле окончания проверки </w:t>
      </w:r>
    </w:p>
    <w:p w:rsidR="000A7DCB" w:rsidRDefault="000A7DCB" w:rsidP="00134602">
      <w:pPr>
        <w:tabs>
          <w:tab w:val="left" w:pos="284"/>
          <w:tab w:val="left" w:pos="709"/>
        </w:tabs>
        <w:autoSpaceDE w:val="0"/>
        <w:autoSpaceDN w:val="0"/>
        <w:ind w:right="-2"/>
        <w:jc w:val="both"/>
        <w:rPr>
          <w:rFonts w:eastAsia="Calibri"/>
          <w:sz w:val="22"/>
          <w:szCs w:val="22"/>
          <w:lang w:eastAsia="en-US"/>
        </w:rPr>
      </w:pPr>
    </w:p>
    <w:p w:rsidR="00B263B8" w:rsidRDefault="00B263B8" w:rsidP="00134602">
      <w:pPr>
        <w:tabs>
          <w:tab w:val="left" w:pos="284"/>
          <w:tab w:val="left" w:pos="709"/>
        </w:tabs>
        <w:autoSpaceDE w:val="0"/>
        <w:autoSpaceDN w:val="0"/>
        <w:ind w:right="-2"/>
        <w:jc w:val="both"/>
        <w:rPr>
          <w:rFonts w:eastAsia="Calibri"/>
          <w:sz w:val="22"/>
          <w:szCs w:val="22"/>
          <w:lang w:eastAsia="en-US"/>
        </w:rPr>
      </w:pPr>
    </w:p>
    <w:p w:rsidR="00B263B8" w:rsidRDefault="00B263B8" w:rsidP="00134602">
      <w:pPr>
        <w:tabs>
          <w:tab w:val="left" w:pos="284"/>
          <w:tab w:val="left" w:pos="709"/>
        </w:tabs>
        <w:autoSpaceDE w:val="0"/>
        <w:autoSpaceDN w:val="0"/>
        <w:ind w:right="-2"/>
        <w:jc w:val="both"/>
        <w:rPr>
          <w:rFonts w:eastAsia="Calibri"/>
          <w:sz w:val="22"/>
          <w:szCs w:val="22"/>
          <w:lang w:eastAsia="en-US"/>
        </w:rPr>
      </w:pPr>
    </w:p>
    <w:p w:rsidR="00B263B8" w:rsidRDefault="00B263B8" w:rsidP="00134602">
      <w:pPr>
        <w:tabs>
          <w:tab w:val="left" w:pos="284"/>
          <w:tab w:val="left" w:pos="709"/>
        </w:tabs>
        <w:autoSpaceDE w:val="0"/>
        <w:autoSpaceDN w:val="0"/>
        <w:ind w:right="-2"/>
        <w:jc w:val="both"/>
        <w:rPr>
          <w:rFonts w:eastAsia="Calibri"/>
          <w:sz w:val="22"/>
          <w:szCs w:val="22"/>
          <w:lang w:eastAsia="en-US"/>
        </w:rPr>
      </w:pPr>
    </w:p>
    <w:p w:rsidR="00B263B8" w:rsidRDefault="00B263B8" w:rsidP="00134602">
      <w:pPr>
        <w:tabs>
          <w:tab w:val="left" w:pos="284"/>
          <w:tab w:val="left" w:pos="709"/>
        </w:tabs>
        <w:autoSpaceDE w:val="0"/>
        <w:autoSpaceDN w:val="0"/>
        <w:ind w:right="-2"/>
        <w:jc w:val="both"/>
        <w:rPr>
          <w:rFonts w:eastAsia="Calibri"/>
          <w:sz w:val="22"/>
          <w:szCs w:val="22"/>
          <w:lang w:eastAsia="en-US"/>
        </w:rPr>
      </w:pPr>
    </w:p>
    <w:p w:rsidR="00B263B8" w:rsidRPr="000A7DCB" w:rsidRDefault="00B263B8" w:rsidP="00134602">
      <w:pPr>
        <w:tabs>
          <w:tab w:val="left" w:pos="284"/>
          <w:tab w:val="left" w:pos="709"/>
        </w:tabs>
        <w:autoSpaceDE w:val="0"/>
        <w:autoSpaceDN w:val="0"/>
        <w:ind w:right="-2"/>
        <w:jc w:val="both"/>
        <w:rPr>
          <w:rFonts w:eastAsia="Calibri"/>
          <w:sz w:val="22"/>
          <w:szCs w:val="22"/>
          <w:lang w:eastAsia="en-US"/>
        </w:rPr>
      </w:pPr>
    </w:p>
    <w:p w:rsidR="000A7DCB" w:rsidRPr="000A7DCB" w:rsidRDefault="000A7DCB" w:rsidP="00134602">
      <w:pPr>
        <w:jc w:val="both"/>
        <w:rPr>
          <w:rFonts w:eastAsia="Calibri"/>
          <w:b/>
          <w:sz w:val="22"/>
          <w:szCs w:val="22"/>
          <w:lang w:eastAsia="en-US"/>
        </w:rPr>
      </w:pPr>
      <w:r w:rsidRPr="000A7DCB">
        <w:rPr>
          <w:rFonts w:eastAsia="Calibri"/>
          <w:b/>
          <w:sz w:val="22"/>
          <w:szCs w:val="22"/>
          <w:lang w:eastAsia="en-US"/>
        </w:rPr>
        <w:t xml:space="preserve">________________________      _________________________    _________________________    </w:t>
      </w:r>
    </w:p>
    <w:p w:rsidR="000A7DCB" w:rsidRPr="000A7DCB" w:rsidRDefault="000A7DCB" w:rsidP="00134602">
      <w:pPr>
        <w:jc w:val="both"/>
        <w:rPr>
          <w:rFonts w:eastAsia="Calibri"/>
          <w:spacing w:val="-6"/>
          <w:sz w:val="28"/>
          <w:szCs w:val="28"/>
          <w:vertAlign w:val="superscript"/>
          <w:lang w:eastAsia="en-US"/>
        </w:rPr>
      </w:pPr>
      <w:r w:rsidRPr="000A7DCB">
        <w:rPr>
          <w:rFonts w:eastAsia="Calibri"/>
          <w:spacing w:val="-6"/>
          <w:sz w:val="28"/>
          <w:szCs w:val="28"/>
          <w:vertAlign w:val="superscript"/>
          <w:lang w:eastAsia="en-US"/>
        </w:rPr>
        <w:t xml:space="preserve">               Должность                                                   Подпись                                                Расшифровка подписи</w:t>
      </w:r>
    </w:p>
    <w:p w:rsidR="000A7DCB" w:rsidRPr="000A7DCB" w:rsidRDefault="000A7DCB" w:rsidP="000A7DCB">
      <w:pPr>
        <w:spacing w:after="200" w:line="276" w:lineRule="auto"/>
        <w:jc w:val="center"/>
        <w:rPr>
          <w:rFonts w:eastAsia="Times New Roman"/>
          <w:spacing w:val="-6"/>
          <w:sz w:val="28"/>
          <w:szCs w:val="28"/>
          <w:lang w:eastAsia="ru-RU"/>
        </w:rPr>
      </w:pPr>
    </w:p>
    <w:p w:rsidR="000A7DCB" w:rsidRDefault="000A7DCB" w:rsidP="000A7DCB">
      <w:pPr>
        <w:spacing w:after="200" w:line="276" w:lineRule="auto"/>
        <w:jc w:val="center"/>
        <w:rPr>
          <w:rFonts w:eastAsia="Times New Roman"/>
          <w:spacing w:val="-6"/>
          <w:sz w:val="28"/>
          <w:szCs w:val="28"/>
          <w:lang w:eastAsia="ru-RU"/>
        </w:rPr>
      </w:pPr>
    </w:p>
    <w:p w:rsidR="00C33A53" w:rsidRDefault="00C33A53" w:rsidP="00C33A53">
      <w:pPr>
        <w:spacing w:after="200" w:line="276" w:lineRule="auto"/>
        <w:rPr>
          <w:rFonts w:eastAsia="Calibri"/>
          <w:sz w:val="22"/>
          <w:szCs w:val="22"/>
          <w:lang w:eastAsia="en-US"/>
        </w:rPr>
      </w:pPr>
      <w:r w:rsidRPr="00C33A53">
        <w:rPr>
          <w:rFonts w:eastAsia="Calibri"/>
          <w:sz w:val="22"/>
          <w:szCs w:val="22"/>
          <w:lang w:eastAsia="en-US"/>
        </w:rPr>
        <w:t>С решением ознакомлен</w:t>
      </w:r>
      <w:r>
        <w:rPr>
          <w:rFonts w:eastAsia="Calibri"/>
          <w:sz w:val="22"/>
          <w:szCs w:val="22"/>
          <w:lang w:eastAsia="en-US"/>
        </w:rPr>
        <w:t>:</w:t>
      </w:r>
    </w:p>
    <w:p w:rsidR="00C33A53" w:rsidRDefault="00C33A53" w:rsidP="00C33A53">
      <w:pPr>
        <w:spacing w:after="200" w:line="276" w:lineRule="auto"/>
        <w:rPr>
          <w:rFonts w:eastAsia="Calibri"/>
          <w:sz w:val="22"/>
          <w:szCs w:val="22"/>
          <w:lang w:eastAsia="en-US"/>
        </w:rPr>
      </w:pPr>
      <w:r>
        <w:rPr>
          <w:rFonts w:eastAsia="Calibri"/>
          <w:sz w:val="22"/>
          <w:szCs w:val="22"/>
          <w:lang w:eastAsia="en-US"/>
        </w:rPr>
        <w:t>____________________</w:t>
      </w:r>
    </w:p>
    <w:p w:rsidR="00442066" w:rsidRPr="00442066" w:rsidRDefault="00442066" w:rsidP="00442066">
      <w:pPr>
        <w:spacing w:after="200" w:line="276" w:lineRule="auto"/>
        <w:rPr>
          <w:rFonts w:eastAsia="Calibri"/>
          <w:sz w:val="22"/>
          <w:szCs w:val="22"/>
          <w:lang w:eastAsia="en-US"/>
        </w:rPr>
      </w:pPr>
      <w:r>
        <w:rPr>
          <w:rFonts w:eastAsia="Calibri"/>
          <w:sz w:val="22"/>
          <w:szCs w:val="22"/>
          <w:lang w:eastAsia="en-US"/>
        </w:rPr>
        <w:t>«___»   ___________  20__</w:t>
      </w:r>
      <w:r w:rsidR="00C33A53">
        <w:rPr>
          <w:rFonts w:eastAsia="Calibri"/>
          <w:sz w:val="22"/>
          <w:szCs w:val="22"/>
          <w:lang w:eastAsia="en-US"/>
        </w:rPr>
        <w:t xml:space="preserve">  г.</w:t>
      </w:r>
    </w:p>
    <w:p w:rsidR="00442066" w:rsidRDefault="00442066" w:rsidP="000A7DCB">
      <w:pPr>
        <w:spacing w:after="200" w:line="276" w:lineRule="auto"/>
        <w:jc w:val="center"/>
        <w:rPr>
          <w:rFonts w:eastAsia="Times New Roman"/>
          <w:spacing w:val="-6"/>
          <w:sz w:val="28"/>
          <w:szCs w:val="28"/>
          <w:lang w:eastAsia="ru-RU"/>
        </w:rPr>
      </w:pPr>
    </w:p>
    <w:p w:rsidR="00134602" w:rsidRDefault="00134602" w:rsidP="00134602">
      <w:pPr>
        <w:spacing w:after="200" w:line="276" w:lineRule="auto"/>
        <w:rPr>
          <w:rFonts w:eastAsia="Times New Roman"/>
          <w:spacing w:val="-6"/>
          <w:sz w:val="28"/>
          <w:szCs w:val="28"/>
          <w:lang w:eastAsia="ru-RU"/>
        </w:rPr>
      </w:pPr>
    </w:p>
    <w:p w:rsidR="00EC3494" w:rsidRDefault="00EC3494" w:rsidP="00134602">
      <w:pPr>
        <w:spacing w:after="200" w:line="276" w:lineRule="auto"/>
        <w:rPr>
          <w:rFonts w:eastAsia="Times New Roman"/>
          <w:spacing w:val="-6"/>
          <w:sz w:val="28"/>
          <w:szCs w:val="28"/>
          <w:lang w:eastAsia="ru-RU"/>
        </w:rPr>
      </w:pPr>
    </w:p>
    <w:p w:rsidR="000A7DCB" w:rsidRPr="003A73C3" w:rsidRDefault="00AC2F08" w:rsidP="00E93F4C">
      <w:pPr>
        <w:ind w:left="3969"/>
        <w:jc w:val="right"/>
        <w:outlineLvl w:val="0"/>
        <w:rPr>
          <w:rFonts w:eastAsia="Calibri"/>
          <w:b/>
          <w:sz w:val="22"/>
          <w:szCs w:val="22"/>
          <w:lang w:eastAsia="en-US"/>
        </w:rPr>
      </w:pPr>
      <w:bookmarkStart w:id="52" w:name="_Toc532916370"/>
      <w:bookmarkStart w:id="53" w:name="Приложение_2"/>
      <w:r w:rsidRPr="003A73C3">
        <w:rPr>
          <w:rFonts w:eastAsia="Calibri"/>
          <w:b/>
          <w:sz w:val="22"/>
          <w:szCs w:val="22"/>
          <w:lang w:eastAsia="en-US"/>
        </w:rPr>
        <w:t xml:space="preserve">Приложение </w:t>
      </w:r>
      <w:r w:rsidR="00955FD9" w:rsidRPr="003A73C3">
        <w:rPr>
          <w:rFonts w:eastAsia="Calibri"/>
          <w:b/>
          <w:sz w:val="22"/>
          <w:szCs w:val="22"/>
          <w:lang w:eastAsia="en-US"/>
        </w:rPr>
        <w:t>2</w:t>
      </w:r>
      <w:bookmarkEnd w:id="52"/>
      <w:r w:rsidR="000A7DCB" w:rsidRPr="003A73C3">
        <w:rPr>
          <w:rFonts w:eastAsia="Calibri"/>
          <w:b/>
          <w:sz w:val="22"/>
          <w:szCs w:val="22"/>
          <w:lang w:eastAsia="en-US"/>
        </w:rPr>
        <w:t xml:space="preserve"> </w:t>
      </w:r>
    </w:p>
    <w:bookmarkEnd w:id="53"/>
    <w:p w:rsidR="000A7DCB" w:rsidRPr="003A73C3" w:rsidRDefault="000A7DCB" w:rsidP="000A7DCB">
      <w:pPr>
        <w:ind w:left="3969"/>
        <w:jc w:val="right"/>
        <w:rPr>
          <w:rFonts w:eastAsia="Calibri"/>
          <w:b/>
          <w:sz w:val="22"/>
          <w:szCs w:val="22"/>
          <w:lang w:eastAsia="en-US"/>
        </w:rPr>
      </w:pPr>
      <w:r w:rsidRPr="003A73C3">
        <w:rPr>
          <w:rFonts w:eastAsia="Calibri"/>
          <w:b/>
          <w:sz w:val="22"/>
          <w:szCs w:val="22"/>
          <w:lang w:eastAsia="en-US"/>
        </w:rPr>
        <w:t xml:space="preserve">к Положению о контроле АСРО ДВОСТ </w:t>
      </w:r>
    </w:p>
    <w:p w:rsidR="000A7DCB" w:rsidRPr="003A73C3" w:rsidRDefault="000A7DCB" w:rsidP="000A7DCB">
      <w:pPr>
        <w:ind w:left="3969"/>
        <w:jc w:val="right"/>
        <w:rPr>
          <w:rFonts w:eastAsia="Calibri"/>
          <w:b/>
          <w:sz w:val="22"/>
          <w:szCs w:val="22"/>
          <w:lang w:eastAsia="en-US"/>
        </w:rPr>
      </w:pPr>
      <w:r w:rsidRPr="003A73C3">
        <w:rPr>
          <w:rFonts w:eastAsia="Calibri"/>
          <w:b/>
          <w:sz w:val="22"/>
          <w:szCs w:val="22"/>
          <w:lang w:eastAsia="en-US"/>
        </w:rPr>
        <w:t>за деятельностью своих членов</w:t>
      </w:r>
    </w:p>
    <w:p w:rsidR="000A7DCB" w:rsidRPr="000A7DCB" w:rsidRDefault="000A7DCB" w:rsidP="000A7DCB">
      <w:pPr>
        <w:suppressAutoHyphens/>
        <w:jc w:val="center"/>
        <w:rPr>
          <w:rFonts w:eastAsia="Times New Roman"/>
          <w:b/>
          <w:sz w:val="28"/>
          <w:szCs w:val="28"/>
          <w:lang w:eastAsia="ar-SA"/>
        </w:rPr>
      </w:pPr>
      <w:r w:rsidRPr="000A7DCB">
        <w:rPr>
          <w:rFonts w:eastAsia="Times New Roman"/>
          <w:b/>
          <w:sz w:val="28"/>
          <w:szCs w:val="28"/>
          <w:lang w:eastAsia="ar-SA"/>
        </w:rPr>
        <w:t xml:space="preserve">Ассоциация </w:t>
      </w:r>
    </w:p>
    <w:p w:rsidR="000A7DCB" w:rsidRPr="000A7DCB" w:rsidRDefault="000A7DCB" w:rsidP="000A7DCB">
      <w:pPr>
        <w:suppressAutoHyphens/>
        <w:jc w:val="center"/>
        <w:rPr>
          <w:rFonts w:eastAsia="Times New Roman"/>
          <w:b/>
          <w:sz w:val="28"/>
          <w:szCs w:val="28"/>
          <w:lang w:eastAsia="ar-SA"/>
        </w:rPr>
      </w:pPr>
      <w:r w:rsidRPr="000A7DCB">
        <w:rPr>
          <w:rFonts w:eastAsia="Times New Roman"/>
          <w:b/>
          <w:sz w:val="28"/>
          <w:szCs w:val="28"/>
          <w:lang w:eastAsia="ar-SA"/>
        </w:rPr>
        <w:t>саморегулируемая организация</w:t>
      </w:r>
    </w:p>
    <w:p w:rsidR="002213F6" w:rsidRDefault="000A7DCB" w:rsidP="00030B8D">
      <w:pPr>
        <w:suppressAutoHyphens/>
        <w:jc w:val="center"/>
        <w:rPr>
          <w:rFonts w:eastAsia="Times New Roman"/>
          <w:b/>
          <w:sz w:val="28"/>
          <w:szCs w:val="28"/>
          <w:lang w:eastAsia="ar-SA"/>
        </w:rPr>
      </w:pPr>
      <w:r w:rsidRPr="000A7DCB">
        <w:rPr>
          <w:rFonts w:eastAsia="Times New Roman"/>
          <w:b/>
          <w:sz w:val="28"/>
          <w:szCs w:val="28"/>
          <w:lang w:eastAsia="ar-SA"/>
        </w:rPr>
        <w:t>«Дальневосточное объединение строителей»</w:t>
      </w:r>
    </w:p>
    <w:p w:rsidR="00030B8D" w:rsidRPr="00030B8D" w:rsidRDefault="00030B8D" w:rsidP="00030B8D">
      <w:pPr>
        <w:suppressAutoHyphens/>
        <w:jc w:val="center"/>
        <w:rPr>
          <w:rFonts w:eastAsia="Times New Roman"/>
          <w:b/>
          <w:sz w:val="28"/>
          <w:szCs w:val="28"/>
          <w:lang w:eastAsia="ar-SA"/>
        </w:rPr>
      </w:pPr>
    </w:p>
    <w:p w:rsidR="000A7DCB" w:rsidRPr="000A7DCB" w:rsidRDefault="000A7DCB" w:rsidP="000A7DCB">
      <w:pPr>
        <w:autoSpaceDE w:val="0"/>
        <w:autoSpaceDN w:val="0"/>
        <w:adjustRightInd w:val="0"/>
        <w:jc w:val="center"/>
        <w:rPr>
          <w:rFonts w:eastAsia="Times New Roman"/>
          <w:b/>
          <w:sz w:val="28"/>
          <w:szCs w:val="28"/>
          <w:lang w:eastAsia="ru-RU"/>
        </w:rPr>
      </w:pPr>
      <w:r w:rsidRPr="000A7DCB">
        <w:rPr>
          <w:rFonts w:eastAsia="Times New Roman"/>
          <w:b/>
          <w:sz w:val="28"/>
          <w:szCs w:val="28"/>
          <w:lang w:eastAsia="ru-RU"/>
        </w:rPr>
        <w:t>Уведомление о проведении проверки</w:t>
      </w:r>
    </w:p>
    <w:p w:rsidR="000A7DCB" w:rsidRPr="000A7DCB" w:rsidRDefault="000A7DCB" w:rsidP="000A7DCB">
      <w:pPr>
        <w:autoSpaceDE w:val="0"/>
        <w:autoSpaceDN w:val="0"/>
        <w:adjustRightInd w:val="0"/>
        <w:jc w:val="both"/>
        <w:rPr>
          <w:rFonts w:eastAsia="Times New Roman"/>
          <w:lang w:eastAsia="ru-RU"/>
        </w:rPr>
      </w:pPr>
    </w:p>
    <w:p w:rsidR="000A7DCB" w:rsidRPr="000A7DCB" w:rsidRDefault="000A7DCB" w:rsidP="00F011F8">
      <w:pPr>
        <w:autoSpaceDE w:val="0"/>
        <w:autoSpaceDN w:val="0"/>
        <w:adjustRightInd w:val="0"/>
        <w:ind w:firstLine="720"/>
        <w:rPr>
          <w:rFonts w:eastAsia="Times New Roman"/>
          <w:sz w:val="28"/>
          <w:szCs w:val="28"/>
          <w:lang w:eastAsia="ru-RU"/>
        </w:rPr>
      </w:pPr>
      <w:r w:rsidRPr="000A7DCB">
        <w:rPr>
          <w:rFonts w:eastAsia="Times New Roman"/>
          <w:lang w:eastAsia="ru-RU"/>
        </w:rPr>
        <w:t xml:space="preserve">Настоящим уведомляем, что </w:t>
      </w:r>
      <w:r w:rsidR="001B384B" w:rsidRPr="001B384B">
        <w:rPr>
          <w:rFonts w:eastAsia="Times New Roman"/>
          <w:lang w:eastAsia="ru-RU"/>
        </w:rPr>
        <w:t>во исполнение требований статьи 55.13 Градостроительного кодекса Российской Федерации, в соответствии с Положением о контроле АСРО ДВОСТ за деятельностью своих членов</w:t>
      </w:r>
      <w:r w:rsidR="001B384B">
        <w:rPr>
          <w:rFonts w:eastAsia="Times New Roman"/>
          <w:lang w:eastAsia="ru-RU"/>
        </w:rPr>
        <w:t xml:space="preserve"> </w:t>
      </w:r>
      <w:r w:rsidRPr="000A7DCB">
        <w:rPr>
          <w:rFonts w:eastAsia="Times New Roman"/>
          <w:lang w:eastAsia="ru-RU"/>
        </w:rPr>
        <w:t xml:space="preserve">в отношении </w:t>
      </w:r>
      <w:r w:rsidRPr="000A7DCB">
        <w:rPr>
          <w:rFonts w:eastAsia="Times New Roman"/>
          <w:sz w:val="28"/>
          <w:szCs w:val="28"/>
          <w:lang w:eastAsia="ru-RU"/>
        </w:rPr>
        <w:t>_____________________________________________________________</w:t>
      </w:r>
      <w:r w:rsidR="00045A0A">
        <w:rPr>
          <w:rFonts w:eastAsia="Times New Roman"/>
          <w:sz w:val="28"/>
          <w:szCs w:val="28"/>
          <w:lang w:eastAsia="ru-RU"/>
        </w:rPr>
        <w:t>_______</w:t>
      </w:r>
      <w:r w:rsidRPr="000A7DCB">
        <w:rPr>
          <w:rFonts w:eastAsia="Times New Roman"/>
          <w:sz w:val="28"/>
          <w:szCs w:val="28"/>
          <w:lang w:eastAsia="ru-RU"/>
        </w:rPr>
        <w:t xml:space="preserve"> </w:t>
      </w:r>
    </w:p>
    <w:p w:rsidR="000A7DCB" w:rsidRPr="000A7DCB" w:rsidRDefault="000A7DCB" w:rsidP="000A7DCB">
      <w:pPr>
        <w:autoSpaceDE w:val="0"/>
        <w:autoSpaceDN w:val="0"/>
        <w:adjustRightInd w:val="0"/>
        <w:rPr>
          <w:rFonts w:eastAsia="Times New Roman"/>
          <w:sz w:val="28"/>
          <w:szCs w:val="28"/>
          <w:lang w:eastAsia="ru-RU"/>
        </w:rPr>
      </w:pPr>
      <w:r w:rsidRPr="000A7DCB">
        <w:rPr>
          <w:rFonts w:eastAsia="Times New Roman"/>
          <w:sz w:val="28"/>
          <w:szCs w:val="28"/>
          <w:lang w:eastAsia="ru-RU"/>
        </w:rPr>
        <w:t xml:space="preserve">                                                    </w:t>
      </w:r>
      <w:r w:rsidRPr="000A7DCB">
        <w:rPr>
          <w:rFonts w:eastAsia="Times New Roman"/>
          <w:i/>
          <w:spacing w:val="-6"/>
          <w:sz w:val="28"/>
          <w:szCs w:val="28"/>
          <w:vertAlign w:val="superscript"/>
          <w:lang w:eastAsia="ru-RU"/>
        </w:rPr>
        <w:t>наименован</w:t>
      </w:r>
      <w:r w:rsidR="0034061C">
        <w:rPr>
          <w:rFonts w:eastAsia="Times New Roman"/>
          <w:i/>
          <w:spacing w:val="-6"/>
          <w:sz w:val="28"/>
          <w:szCs w:val="28"/>
          <w:vertAlign w:val="superscript"/>
          <w:lang w:eastAsia="ru-RU"/>
        </w:rPr>
        <w:t>ие организации</w:t>
      </w:r>
      <w:r w:rsidR="00DC4B6C">
        <w:rPr>
          <w:rFonts w:eastAsia="Times New Roman"/>
          <w:i/>
          <w:spacing w:val="-6"/>
          <w:sz w:val="28"/>
          <w:szCs w:val="28"/>
          <w:vertAlign w:val="superscript"/>
          <w:lang w:eastAsia="ru-RU"/>
        </w:rPr>
        <w:t>,</w:t>
      </w:r>
      <w:r w:rsidR="00FF5ABC">
        <w:rPr>
          <w:rFonts w:eastAsia="Times New Roman"/>
          <w:i/>
          <w:spacing w:val="-6"/>
          <w:sz w:val="28"/>
          <w:szCs w:val="28"/>
          <w:vertAlign w:val="superscript"/>
          <w:lang w:eastAsia="ru-RU"/>
        </w:rPr>
        <w:t xml:space="preserve"> ИНН</w:t>
      </w:r>
      <w:r w:rsidR="00896449">
        <w:rPr>
          <w:rFonts w:eastAsia="Times New Roman"/>
          <w:i/>
          <w:spacing w:val="-6"/>
          <w:sz w:val="28"/>
          <w:szCs w:val="28"/>
          <w:vertAlign w:val="superscript"/>
          <w:lang w:eastAsia="ru-RU"/>
        </w:rPr>
        <w:t xml:space="preserve"> или ОГРН члена АСРО ДВОСТ</w:t>
      </w:r>
    </w:p>
    <w:p w:rsidR="000A7DCB" w:rsidRPr="000A7DCB" w:rsidRDefault="000A7DCB" w:rsidP="000A7DCB">
      <w:pPr>
        <w:autoSpaceDE w:val="0"/>
        <w:autoSpaceDN w:val="0"/>
        <w:adjustRightInd w:val="0"/>
        <w:jc w:val="both"/>
        <w:rPr>
          <w:rFonts w:eastAsia="Times New Roman"/>
          <w:lang w:eastAsia="ru-RU"/>
        </w:rPr>
      </w:pPr>
      <w:r w:rsidRPr="000A7DCB">
        <w:rPr>
          <w:rFonts w:eastAsia="Times New Roman"/>
          <w:lang w:eastAsia="ru-RU"/>
        </w:rPr>
        <w:t>будет проведена _______________________________________________________ проверка</w:t>
      </w:r>
    </w:p>
    <w:p w:rsidR="000A7DCB" w:rsidRPr="000A7DCB" w:rsidRDefault="000A7DCB" w:rsidP="000A7DCB">
      <w:pPr>
        <w:autoSpaceDE w:val="0"/>
        <w:autoSpaceDN w:val="0"/>
        <w:adjustRightInd w:val="0"/>
        <w:jc w:val="both"/>
        <w:rPr>
          <w:rFonts w:eastAsia="Times New Roman"/>
          <w:lang w:eastAsia="ru-RU"/>
        </w:rPr>
      </w:pPr>
      <w:r w:rsidRPr="000A7DCB">
        <w:rPr>
          <w:rFonts w:eastAsia="Times New Roman"/>
          <w:sz w:val="18"/>
          <w:szCs w:val="18"/>
          <w:lang w:eastAsia="ru-RU"/>
        </w:rPr>
        <w:t xml:space="preserve">                                                                                           (указать </w:t>
      </w:r>
      <w:r w:rsidR="00E13E2F">
        <w:rPr>
          <w:rFonts w:eastAsia="Times New Roman"/>
          <w:sz w:val="18"/>
          <w:szCs w:val="18"/>
          <w:lang w:eastAsia="ru-RU"/>
        </w:rPr>
        <w:t xml:space="preserve">вид, </w:t>
      </w:r>
      <w:r w:rsidRPr="000A7DCB">
        <w:rPr>
          <w:rFonts w:eastAsia="Times New Roman"/>
          <w:sz w:val="18"/>
          <w:szCs w:val="18"/>
          <w:lang w:eastAsia="ru-RU"/>
        </w:rPr>
        <w:t>форму проверки)</w:t>
      </w:r>
      <w:r w:rsidRPr="000A7DCB">
        <w:rPr>
          <w:rFonts w:eastAsia="Times New Roman"/>
          <w:lang w:eastAsia="ru-RU"/>
        </w:rPr>
        <w:t xml:space="preserve"> </w:t>
      </w:r>
    </w:p>
    <w:p w:rsidR="000A7DCB" w:rsidRPr="000A7DCB" w:rsidRDefault="00DC4B6C" w:rsidP="000A7DCB">
      <w:pPr>
        <w:autoSpaceDE w:val="0"/>
        <w:autoSpaceDN w:val="0"/>
        <w:adjustRightInd w:val="0"/>
        <w:jc w:val="both"/>
        <w:rPr>
          <w:rFonts w:eastAsia="Times New Roman"/>
          <w:lang w:eastAsia="ru-RU"/>
        </w:rPr>
      </w:pPr>
      <w:r>
        <w:rPr>
          <w:rFonts w:eastAsia="Times New Roman"/>
          <w:lang w:eastAsia="ru-RU"/>
        </w:rPr>
        <w:t>Предмет проверки:</w:t>
      </w:r>
      <w:r w:rsidR="000A7DCB" w:rsidRPr="000A7DCB">
        <w:rPr>
          <w:rFonts w:eastAsia="Times New Roman"/>
          <w:lang w:eastAsia="ru-RU"/>
        </w:rPr>
        <w:t>___________________________________________________________</w:t>
      </w:r>
    </w:p>
    <w:p w:rsidR="000A7DCB" w:rsidRPr="000A7DCB" w:rsidRDefault="000A7DCB" w:rsidP="000A7DCB">
      <w:pPr>
        <w:autoSpaceDE w:val="0"/>
        <w:autoSpaceDN w:val="0"/>
        <w:adjustRightInd w:val="0"/>
        <w:jc w:val="center"/>
        <w:rPr>
          <w:rFonts w:eastAsia="Times New Roman"/>
          <w:lang w:eastAsia="ru-RU"/>
        </w:rPr>
      </w:pPr>
      <w:r w:rsidRPr="000A7DCB">
        <w:rPr>
          <w:rFonts w:eastAsia="Times New Roman"/>
          <w:sz w:val="18"/>
          <w:szCs w:val="18"/>
          <w:lang w:eastAsia="ru-RU"/>
        </w:rPr>
        <w:t>(указать предмет проверки)</w:t>
      </w:r>
    </w:p>
    <w:p w:rsidR="000A7DCB" w:rsidRPr="000A7DCB" w:rsidRDefault="000A7DCB" w:rsidP="000A7DCB">
      <w:pPr>
        <w:autoSpaceDE w:val="0"/>
        <w:autoSpaceDN w:val="0"/>
        <w:adjustRightInd w:val="0"/>
        <w:spacing w:before="240"/>
        <w:ind w:firstLine="720"/>
        <w:rPr>
          <w:rFonts w:eastAsia="Times New Roman"/>
          <w:i/>
          <w:sz w:val="20"/>
          <w:szCs w:val="20"/>
          <w:lang w:eastAsia="ru-RU"/>
        </w:rPr>
      </w:pPr>
      <w:r w:rsidRPr="000A7DCB">
        <w:rPr>
          <w:rFonts w:eastAsia="Times New Roman"/>
          <w:lang w:eastAsia="ru-RU"/>
        </w:rPr>
        <w:t>Проверка будет проводиться по адресу:</w:t>
      </w:r>
      <w:r w:rsidRPr="000A7DCB">
        <w:rPr>
          <w:rFonts w:eastAsia="Times New Roman"/>
          <w:sz w:val="28"/>
          <w:szCs w:val="28"/>
          <w:lang w:eastAsia="ru-RU"/>
        </w:rPr>
        <w:t xml:space="preserve"> __________________________________________________________________</w:t>
      </w:r>
      <w:r w:rsidR="00045A0A">
        <w:rPr>
          <w:rFonts w:eastAsia="Times New Roman"/>
          <w:sz w:val="28"/>
          <w:szCs w:val="28"/>
          <w:lang w:eastAsia="ru-RU"/>
        </w:rPr>
        <w:t>___</w:t>
      </w:r>
      <w:r w:rsidRPr="000A7DCB">
        <w:rPr>
          <w:rFonts w:eastAsia="Times New Roman"/>
          <w:sz w:val="28"/>
          <w:szCs w:val="28"/>
          <w:lang w:eastAsia="ru-RU"/>
        </w:rPr>
        <w:t xml:space="preserve"> __________________________________________________________________</w:t>
      </w:r>
      <w:r w:rsidR="00045A0A">
        <w:rPr>
          <w:rFonts w:eastAsia="Times New Roman"/>
          <w:sz w:val="28"/>
          <w:szCs w:val="28"/>
          <w:lang w:eastAsia="ru-RU"/>
        </w:rPr>
        <w:t>___</w:t>
      </w:r>
      <w:r w:rsidRPr="000A7DCB">
        <w:rPr>
          <w:rFonts w:eastAsia="Times New Roman"/>
          <w:i/>
          <w:sz w:val="20"/>
          <w:szCs w:val="20"/>
          <w:lang w:eastAsia="ru-RU"/>
        </w:rPr>
        <w:t xml:space="preserve">  </w:t>
      </w:r>
    </w:p>
    <w:p w:rsidR="000A7DCB" w:rsidRDefault="001B384B" w:rsidP="000A7DCB">
      <w:pPr>
        <w:autoSpaceDE w:val="0"/>
        <w:autoSpaceDN w:val="0"/>
        <w:adjustRightInd w:val="0"/>
        <w:spacing w:line="360" w:lineRule="auto"/>
        <w:ind w:firstLine="720"/>
        <w:jc w:val="both"/>
        <w:rPr>
          <w:rFonts w:eastAsia="Times New Roman"/>
          <w:lang w:eastAsia="ru-RU"/>
        </w:rPr>
      </w:pPr>
      <w:r>
        <w:rPr>
          <w:rFonts w:eastAsia="Times New Roman"/>
          <w:lang w:eastAsia="ru-RU"/>
        </w:rPr>
        <w:t>Срок проверки: с</w:t>
      </w:r>
      <w:r w:rsidR="000A7DCB" w:rsidRPr="000A7DCB">
        <w:rPr>
          <w:rFonts w:eastAsia="Times New Roman"/>
          <w:lang w:eastAsia="ru-RU"/>
        </w:rPr>
        <w:t xml:space="preserve">   </w:t>
      </w:r>
      <w:r w:rsidR="000A7DCB" w:rsidRPr="000A7DCB">
        <w:rPr>
          <w:rFonts w:eastAsia="Times New Roman"/>
          <w:lang w:eastAsia="ru-RU"/>
        </w:rPr>
        <w:tab/>
        <w:t xml:space="preserve"> «____» ___________ 20__ г.</w:t>
      </w:r>
      <w:r>
        <w:rPr>
          <w:rFonts w:eastAsia="Times New Roman"/>
          <w:lang w:eastAsia="ru-RU"/>
        </w:rPr>
        <w:t xml:space="preserve"> по</w:t>
      </w:r>
      <w:r w:rsidR="000A7DCB" w:rsidRPr="000A7DCB">
        <w:rPr>
          <w:rFonts w:eastAsia="Times New Roman"/>
          <w:lang w:eastAsia="ru-RU"/>
        </w:rPr>
        <w:t xml:space="preserve"> «____» ___________ 20__ г.</w:t>
      </w:r>
    </w:p>
    <w:p w:rsidR="001B384B" w:rsidRPr="000A7DCB" w:rsidRDefault="001B384B" w:rsidP="000A7DCB">
      <w:pPr>
        <w:autoSpaceDE w:val="0"/>
        <w:autoSpaceDN w:val="0"/>
        <w:adjustRightInd w:val="0"/>
        <w:spacing w:line="360" w:lineRule="auto"/>
        <w:ind w:firstLine="720"/>
        <w:jc w:val="both"/>
        <w:rPr>
          <w:rFonts w:eastAsia="Times New Roman"/>
          <w:lang w:eastAsia="ru-RU"/>
        </w:rPr>
      </w:pPr>
      <w:r>
        <w:rPr>
          <w:rFonts w:eastAsia="Times New Roman"/>
          <w:lang w:eastAsia="ru-RU"/>
        </w:rPr>
        <w:t>Ответственный за проведение проверки: __________________________________</w:t>
      </w:r>
      <w:r w:rsidR="00045A0A">
        <w:rPr>
          <w:rFonts w:eastAsia="Times New Roman"/>
          <w:lang w:eastAsia="ru-RU"/>
        </w:rPr>
        <w:t>_</w:t>
      </w:r>
    </w:p>
    <w:p w:rsidR="000A7DCB" w:rsidRDefault="000A7DCB" w:rsidP="000A7DCB">
      <w:pPr>
        <w:autoSpaceDE w:val="0"/>
        <w:autoSpaceDN w:val="0"/>
        <w:adjustRightInd w:val="0"/>
        <w:ind w:firstLine="720"/>
        <w:jc w:val="both"/>
        <w:rPr>
          <w:rFonts w:eastAsia="Times New Roman"/>
          <w:lang w:eastAsia="ru-RU"/>
        </w:rPr>
      </w:pPr>
      <w:r w:rsidRPr="000A7DCB">
        <w:rPr>
          <w:rFonts w:eastAsia="Times New Roman"/>
          <w:lang w:eastAsia="ru-RU"/>
        </w:rPr>
        <w:t>В соответствии с требованиями ч. 7 ст. 9 Федерального закона от 01.12.2007 № 315-ФЗ «О саморегулируемых организациях», в целях содействия в проведении проверки прошу Вас в срок до «____» _________ 20__ г.:</w:t>
      </w:r>
    </w:p>
    <w:p w:rsidR="00955FD9" w:rsidRPr="00955FD9" w:rsidRDefault="00955FD9" w:rsidP="000A7DCB">
      <w:pPr>
        <w:autoSpaceDE w:val="0"/>
        <w:autoSpaceDN w:val="0"/>
        <w:adjustRightInd w:val="0"/>
        <w:ind w:firstLine="720"/>
        <w:jc w:val="both"/>
        <w:rPr>
          <w:rFonts w:eastAsia="Times New Roman"/>
          <w:color w:val="E36C0A" w:themeColor="accent6" w:themeShade="BF"/>
          <w:lang w:eastAsia="ru-RU"/>
        </w:rPr>
      </w:pPr>
      <w:r w:rsidRPr="00662657">
        <w:rPr>
          <w:rFonts w:eastAsia="Times New Roman"/>
          <w:lang w:eastAsia="ru-RU"/>
        </w:rPr>
        <w:t xml:space="preserve">- назначить полномочного представителя </w:t>
      </w:r>
    </w:p>
    <w:p w:rsidR="002B3FB9" w:rsidRDefault="00955FD9" w:rsidP="000A7DCB">
      <w:pPr>
        <w:autoSpaceDE w:val="0"/>
        <w:autoSpaceDN w:val="0"/>
        <w:adjustRightInd w:val="0"/>
        <w:ind w:firstLine="720"/>
        <w:jc w:val="both"/>
        <w:rPr>
          <w:rFonts w:eastAsia="Times New Roman"/>
          <w:lang w:eastAsia="ru-RU"/>
        </w:rPr>
      </w:pPr>
      <w:r>
        <w:rPr>
          <w:rFonts w:eastAsia="Times New Roman"/>
          <w:lang w:eastAsia="ru-RU"/>
        </w:rPr>
        <w:t xml:space="preserve">- </w:t>
      </w:r>
      <w:r w:rsidR="000A7DCB" w:rsidRPr="000A7DCB">
        <w:rPr>
          <w:rFonts w:eastAsia="Times New Roman"/>
          <w:lang w:eastAsia="ru-RU"/>
        </w:rPr>
        <w:t>подготовить документы и материалы, подлежащие проверке</w:t>
      </w:r>
      <w:r w:rsidR="002B3FB9">
        <w:rPr>
          <w:rFonts w:eastAsia="Times New Roman"/>
          <w:lang w:eastAsia="ru-RU"/>
        </w:rPr>
        <w:t>:</w:t>
      </w:r>
    </w:p>
    <w:p w:rsidR="000A7DCB" w:rsidRPr="000A7DCB" w:rsidRDefault="00955FD9" w:rsidP="000A7DCB">
      <w:pPr>
        <w:autoSpaceDE w:val="0"/>
        <w:autoSpaceDN w:val="0"/>
        <w:adjustRightInd w:val="0"/>
        <w:ind w:firstLine="720"/>
        <w:jc w:val="both"/>
        <w:rPr>
          <w:rFonts w:eastAsia="Times New Roman"/>
          <w:lang w:eastAsia="ru-RU"/>
        </w:rPr>
      </w:pPr>
      <w:r>
        <w:rPr>
          <w:rFonts w:eastAsia="Times New Roman"/>
          <w:lang w:eastAsia="ru-RU"/>
        </w:rPr>
        <w:t xml:space="preserve">  </w:t>
      </w:r>
      <w:r w:rsidR="002B3FB9">
        <w:rPr>
          <w:rFonts w:eastAsia="Times New Roman"/>
          <w:lang w:eastAsia="ru-RU"/>
        </w:rPr>
        <w:t>(перечень документов);</w:t>
      </w:r>
    </w:p>
    <w:p w:rsidR="000A7DCB" w:rsidRPr="000A7DCB" w:rsidRDefault="00955FD9" w:rsidP="001B384B">
      <w:pPr>
        <w:autoSpaceDE w:val="0"/>
        <w:autoSpaceDN w:val="0"/>
        <w:adjustRightInd w:val="0"/>
        <w:ind w:firstLine="720"/>
        <w:jc w:val="both"/>
        <w:rPr>
          <w:rFonts w:eastAsia="Times New Roman"/>
          <w:lang w:eastAsia="ru-RU"/>
        </w:rPr>
      </w:pPr>
      <w:r>
        <w:rPr>
          <w:rFonts w:eastAsia="Times New Roman"/>
          <w:lang w:eastAsia="ru-RU"/>
        </w:rPr>
        <w:t>-</w:t>
      </w:r>
      <w:r w:rsidR="001B384B">
        <w:rPr>
          <w:rFonts w:eastAsia="Times New Roman"/>
          <w:lang w:eastAsia="ru-RU"/>
        </w:rPr>
        <w:t xml:space="preserve"> </w:t>
      </w:r>
      <w:r w:rsidR="000A7DCB" w:rsidRPr="000A7DCB">
        <w:rPr>
          <w:rFonts w:eastAsia="Times New Roman"/>
          <w:lang w:eastAsia="ru-RU"/>
        </w:rPr>
        <w:t>провести организационные мероприятия, необходимые для обеспечения беспрепятственного доступа в здан</w:t>
      </w:r>
      <w:r>
        <w:rPr>
          <w:rFonts w:eastAsia="Times New Roman"/>
          <w:lang w:eastAsia="ru-RU"/>
        </w:rPr>
        <w:t>ия и другие служебные помещения.</w:t>
      </w:r>
    </w:p>
    <w:p w:rsidR="000A7DCB" w:rsidRPr="000A7DCB" w:rsidRDefault="00662657" w:rsidP="000A7DCB">
      <w:pPr>
        <w:autoSpaceDE w:val="0"/>
        <w:autoSpaceDN w:val="0"/>
        <w:adjustRightInd w:val="0"/>
        <w:ind w:firstLine="720"/>
        <w:jc w:val="both"/>
        <w:rPr>
          <w:rFonts w:eastAsia="Times New Roman"/>
          <w:lang w:eastAsia="ru-RU"/>
        </w:rPr>
      </w:pPr>
      <w:r>
        <w:rPr>
          <w:rFonts w:eastAsia="Times New Roman"/>
          <w:lang w:eastAsia="ru-RU"/>
        </w:rPr>
        <w:t xml:space="preserve">- </w:t>
      </w:r>
      <w:r w:rsidR="000A7DCB" w:rsidRPr="000A7DCB">
        <w:rPr>
          <w:rFonts w:eastAsia="Times New Roman"/>
          <w:lang w:eastAsia="ru-RU"/>
        </w:rPr>
        <w:t>выделить служебное помещение для лиц, уполномоченных на проведение проверки, оборудовав его организационно-техническими средствами.</w:t>
      </w:r>
    </w:p>
    <w:p w:rsidR="000A7DCB" w:rsidRPr="000A7DCB" w:rsidRDefault="000A7DCB" w:rsidP="000A7DCB">
      <w:pPr>
        <w:autoSpaceDE w:val="0"/>
        <w:autoSpaceDN w:val="0"/>
        <w:adjustRightInd w:val="0"/>
        <w:jc w:val="both"/>
        <w:rPr>
          <w:rFonts w:eastAsia="Times New Roman"/>
          <w:lang w:eastAsia="ru-RU"/>
        </w:rPr>
      </w:pPr>
    </w:p>
    <w:p w:rsidR="001B384B" w:rsidRPr="00431202" w:rsidRDefault="000A7DCB" w:rsidP="00431202">
      <w:pPr>
        <w:autoSpaceDE w:val="0"/>
        <w:autoSpaceDN w:val="0"/>
        <w:adjustRightInd w:val="0"/>
        <w:jc w:val="both"/>
        <w:rPr>
          <w:rFonts w:eastAsia="Times New Roman"/>
          <w:lang w:eastAsia="ru-RU"/>
        </w:rPr>
      </w:pPr>
      <w:r w:rsidRPr="00431202">
        <w:rPr>
          <w:rFonts w:eastAsia="Times New Roman"/>
          <w:lang w:eastAsia="ru-RU"/>
        </w:rPr>
        <w:t>Приложение</w:t>
      </w:r>
      <w:r w:rsidR="001B384B" w:rsidRPr="00431202">
        <w:rPr>
          <w:rFonts w:eastAsia="Times New Roman"/>
          <w:lang w:eastAsia="ru-RU"/>
        </w:rPr>
        <w:t>:</w:t>
      </w:r>
    </w:p>
    <w:p w:rsidR="001B384B" w:rsidRPr="007227B6" w:rsidRDefault="00DC4B6C" w:rsidP="001B384B">
      <w:pPr>
        <w:pStyle w:val="afa"/>
        <w:numPr>
          <w:ilvl w:val="0"/>
          <w:numId w:val="17"/>
        </w:numPr>
        <w:autoSpaceDE w:val="0"/>
        <w:autoSpaceDN w:val="0"/>
        <w:adjustRightInd w:val="0"/>
        <w:jc w:val="both"/>
        <w:rPr>
          <w:rFonts w:eastAsia="Times New Roman"/>
          <w:lang w:eastAsia="ru-RU"/>
        </w:rPr>
      </w:pPr>
      <w:r w:rsidRPr="007227B6">
        <w:rPr>
          <w:rFonts w:eastAsia="Times New Roman"/>
          <w:lang w:eastAsia="ru-RU"/>
        </w:rPr>
        <w:t>опись запрашиваемых документов</w:t>
      </w:r>
    </w:p>
    <w:p w:rsidR="000A7DCB" w:rsidRPr="007227B6" w:rsidRDefault="000A7DCB" w:rsidP="001B384B">
      <w:pPr>
        <w:pStyle w:val="afa"/>
        <w:numPr>
          <w:ilvl w:val="0"/>
          <w:numId w:val="17"/>
        </w:numPr>
        <w:autoSpaceDE w:val="0"/>
        <w:autoSpaceDN w:val="0"/>
        <w:adjustRightInd w:val="0"/>
        <w:jc w:val="both"/>
        <w:rPr>
          <w:rFonts w:eastAsia="Times New Roman"/>
          <w:lang w:eastAsia="ru-RU"/>
        </w:rPr>
      </w:pPr>
    </w:p>
    <w:p w:rsidR="000A7DCB" w:rsidRPr="00E13E2F" w:rsidRDefault="000A7DCB" w:rsidP="000A7DCB">
      <w:pPr>
        <w:autoSpaceDE w:val="0"/>
        <w:autoSpaceDN w:val="0"/>
        <w:adjustRightInd w:val="0"/>
        <w:ind w:firstLine="720"/>
        <w:jc w:val="both"/>
        <w:rPr>
          <w:rFonts w:eastAsia="Times New Roman"/>
          <w:sz w:val="28"/>
          <w:szCs w:val="28"/>
          <w:lang w:eastAsia="ru-RU"/>
        </w:rPr>
      </w:pPr>
    </w:p>
    <w:p w:rsidR="000A7DCB" w:rsidRPr="000A7DCB" w:rsidRDefault="000A7DCB" w:rsidP="000A7DCB">
      <w:pPr>
        <w:spacing w:after="200" w:line="276" w:lineRule="auto"/>
        <w:ind w:left="567" w:right="141" w:hanging="283"/>
        <w:jc w:val="both"/>
        <w:rPr>
          <w:rFonts w:ascii="Calibri" w:eastAsia="Calibri" w:hAnsi="Calibri"/>
          <w:b/>
          <w:sz w:val="22"/>
          <w:szCs w:val="22"/>
          <w:lang w:eastAsia="en-US"/>
        </w:rPr>
      </w:pPr>
      <w:r w:rsidRPr="000A7DCB">
        <w:rPr>
          <w:rFonts w:ascii="Calibri" w:eastAsia="Calibri" w:hAnsi="Calibri"/>
          <w:b/>
          <w:sz w:val="22"/>
          <w:szCs w:val="22"/>
          <w:lang w:eastAsia="en-US"/>
        </w:rPr>
        <w:t xml:space="preserve">________________________      _________________________    _________________________    </w:t>
      </w:r>
    </w:p>
    <w:p w:rsidR="000A7DCB" w:rsidRPr="000A7DCB" w:rsidRDefault="000A7DCB" w:rsidP="000A7DCB">
      <w:pPr>
        <w:spacing w:after="200" w:line="276" w:lineRule="auto"/>
        <w:ind w:left="567" w:right="141" w:hanging="283"/>
        <w:rPr>
          <w:rFonts w:eastAsia="Calibri"/>
          <w:spacing w:val="-6"/>
          <w:sz w:val="28"/>
          <w:szCs w:val="28"/>
          <w:vertAlign w:val="superscript"/>
          <w:lang w:eastAsia="en-US"/>
        </w:rPr>
      </w:pPr>
      <w:r w:rsidRPr="000A7DCB">
        <w:rPr>
          <w:rFonts w:eastAsia="Calibri"/>
          <w:spacing w:val="-6"/>
          <w:sz w:val="28"/>
          <w:szCs w:val="28"/>
          <w:vertAlign w:val="superscript"/>
          <w:lang w:eastAsia="en-US"/>
        </w:rPr>
        <w:t xml:space="preserve">                        Должность                                                                    Подпись                                                       Расшифровка подписи</w:t>
      </w:r>
    </w:p>
    <w:p w:rsidR="000A7DCB" w:rsidRDefault="000A7DCB" w:rsidP="000A7DCB">
      <w:pPr>
        <w:spacing w:after="200" w:line="276" w:lineRule="auto"/>
        <w:ind w:left="3969"/>
        <w:rPr>
          <w:rFonts w:eastAsia="Calibri"/>
          <w:b/>
          <w:sz w:val="20"/>
          <w:szCs w:val="20"/>
          <w:lang w:eastAsia="en-US"/>
        </w:rPr>
      </w:pPr>
    </w:p>
    <w:p w:rsidR="00C70105" w:rsidRDefault="00C70105" w:rsidP="000A7DCB">
      <w:pPr>
        <w:spacing w:after="200" w:line="276" w:lineRule="auto"/>
        <w:ind w:left="3969"/>
        <w:rPr>
          <w:rFonts w:eastAsia="Calibri"/>
          <w:b/>
          <w:sz w:val="20"/>
          <w:szCs w:val="20"/>
          <w:lang w:eastAsia="en-US"/>
        </w:rPr>
      </w:pPr>
    </w:p>
    <w:p w:rsidR="00971C84" w:rsidRDefault="00971C84" w:rsidP="00FB046C">
      <w:pPr>
        <w:ind w:left="3969"/>
        <w:jc w:val="right"/>
        <w:rPr>
          <w:rFonts w:eastAsia="Calibri"/>
          <w:b/>
          <w:sz w:val="20"/>
          <w:szCs w:val="20"/>
          <w:lang w:eastAsia="en-US"/>
        </w:rPr>
      </w:pPr>
    </w:p>
    <w:p w:rsidR="00633784" w:rsidRDefault="00633784" w:rsidP="00FB046C">
      <w:pPr>
        <w:ind w:left="3969"/>
        <w:jc w:val="right"/>
        <w:rPr>
          <w:rFonts w:eastAsia="Calibri"/>
          <w:b/>
          <w:sz w:val="20"/>
          <w:szCs w:val="20"/>
          <w:lang w:eastAsia="en-US"/>
        </w:rPr>
      </w:pPr>
    </w:p>
    <w:p w:rsidR="00633784" w:rsidRDefault="00633784" w:rsidP="00FB046C">
      <w:pPr>
        <w:ind w:left="3969"/>
        <w:jc w:val="right"/>
        <w:rPr>
          <w:rFonts w:eastAsia="Calibri"/>
          <w:b/>
          <w:sz w:val="20"/>
          <w:szCs w:val="20"/>
          <w:lang w:eastAsia="en-US"/>
        </w:rPr>
      </w:pPr>
    </w:p>
    <w:p w:rsidR="006717EF" w:rsidRDefault="006717EF" w:rsidP="00FB046C">
      <w:pPr>
        <w:ind w:left="3969"/>
        <w:jc w:val="right"/>
        <w:rPr>
          <w:rFonts w:eastAsia="Calibri"/>
          <w:b/>
          <w:sz w:val="20"/>
          <w:szCs w:val="20"/>
          <w:lang w:eastAsia="en-US"/>
        </w:rPr>
      </w:pPr>
    </w:p>
    <w:p w:rsidR="00971C84" w:rsidRDefault="00971C84" w:rsidP="00FB046C">
      <w:pPr>
        <w:ind w:left="3969"/>
        <w:jc w:val="right"/>
        <w:rPr>
          <w:rFonts w:eastAsia="Calibri"/>
          <w:b/>
          <w:sz w:val="20"/>
          <w:szCs w:val="20"/>
          <w:lang w:eastAsia="en-US"/>
        </w:rPr>
      </w:pPr>
    </w:p>
    <w:p w:rsidR="00EC3494" w:rsidRDefault="00EC3494" w:rsidP="00FB046C">
      <w:pPr>
        <w:ind w:left="3969"/>
        <w:jc w:val="right"/>
        <w:rPr>
          <w:rFonts w:eastAsia="Calibri"/>
          <w:b/>
          <w:sz w:val="20"/>
          <w:szCs w:val="20"/>
          <w:lang w:eastAsia="en-US"/>
        </w:rPr>
      </w:pPr>
    </w:p>
    <w:p w:rsidR="00EC3494" w:rsidRDefault="00EC3494" w:rsidP="00FB046C">
      <w:pPr>
        <w:ind w:left="3969"/>
        <w:jc w:val="right"/>
        <w:rPr>
          <w:rFonts w:eastAsia="Calibri"/>
          <w:b/>
          <w:sz w:val="20"/>
          <w:szCs w:val="20"/>
          <w:lang w:eastAsia="en-US"/>
        </w:rPr>
      </w:pPr>
    </w:p>
    <w:p w:rsidR="00982168" w:rsidRDefault="00982168" w:rsidP="00FB046C">
      <w:pPr>
        <w:ind w:left="3969"/>
        <w:jc w:val="right"/>
        <w:rPr>
          <w:rFonts w:eastAsia="Calibri"/>
          <w:b/>
          <w:sz w:val="20"/>
          <w:szCs w:val="20"/>
          <w:lang w:eastAsia="en-US"/>
        </w:rPr>
      </w:pPr>
    </w:p>
    <w:p w:rsidR="004D62EC" w:rsidRPr="003A73C3" w:rsidRDefault="00FB046C" w:rsidP="00E93F4C">
      <w:pPr>
        <w:ind w:left="3969"/>
        <w:jc w:val="right"/>
        <w:outlineLvl w:val="0"/>
        <w:rPr>
          <w:rFonts w:eastAsia="Calibri"/>
          <w:b/>
          <w:sz w:val="22"/>
          <w:szCs w:val="22"/>
          <w:lang w:eastAsia="en-US"/>
        </w:rPr>
      </w:pPr>
      <w:bookmarkStart w:id="54" w:name="_Toc532916371"/>
      <w:bookmarkStart w:id="55" w:name="Приложение_3"/>
      <w:r w:rsidRPr="003A73C3">
        <w:rPr>
          <w:rFonts w:eastAsia="Calibri"/>
          <w:b/>
          <w:sz w:val="22"/>
          <w:szCs w:val="22"/>
          <w:lang w:eastAsia="en-US"/>
        </w:rPr>
        <w:t xml:space="preserve">Приложение </w:t>
      </w:r>
      <w:r w:rsidR="00955FD9" w:rsidRPr="003A73C3">
        <w:rPr>
          <w:rFonts w:eastAsia="Calibri"/>
          <w:b/>
          <w:sz w:val="22"/>
          <w:szCs w:val="22"/>
          <w:lang w:eastAsia="en-US"/>
        </w:rPr>
        <w:t>3</w:t>
      </w:r>
      <w:bookmarkEnd w:id="54"/>
      <w:r w:rsidRPr="003A73C3">
        <w:rPr>
          <w:rFonts w:eastAsia="Calibri"/>
          <w:b/>
          <w:sz w:val="22"/>
          <w:szCs w:val="22"/>
          <w:lang w:eastAsia="en-US"/>
        </w:rPr>
        <w:t xml:space="preserve"> </w:t>
      </w:r>
    </w:p>
    <w:bookmarkEnd w:id="55"/>
    <w:p w:rsidR="00FB046C" w:rsidRPr="003A73C3" w:rsidRDefault="00FB046C" w:rsidP="004D62EC">
      <w:pPr>
        <w:ind w:left="3969"/>
        <w:jc w:val="right"/>
        <w:rPr>
          <w:rFonts w:eastAsia="Calibri"/>
          <w:b/>
          <w:sz w:val="22"/>
          <w:szCs w:val="22"/>
          <w:lang w:eastAsia="en-US"/>
        </w:rPr>
      </w:pPr>
      <w:r w:rsidRPr="003A73C3">
        <w:rPr>
          <w:rFonts w:eastAsia="Calibri"/>
          <w:b/>
          <w:sz w:val="22"/>
          <w:szCs w:val="22"/>
          <w:lang w:eastAsia="en-US"/>
        </w:rPr>
        <w:t xml:space="preserve">к Положению о контроле АСРО ДВОСТ </w:t>
      </w:r>
    </w:p>
    <w:p w:rsidR="00FB046C" w:rsidRPr="003A73C3" w:rsidRDefault="00FB046C" w:rsidP="00FB046C">
      <w:pPr>
        <w:ind w:left="3969"/>
        <w:jc w:val="right"/>
        <w:rPr>
          <w:rFonts w:eastAsia="Calibri"/>
          <w:b/>
          <w:sz w:val="22"/>
          <w:szCs w:val="22"/>
          <w:lang w:eastAsia="en-US"/>
        </w:rPr>
      </w:pPr>
      <w:r w:rsidRPr="003A73C3">
        <w:rPr>
          <w:rFonts w:eastAsia="Calibri"/>
          <w:b/>
          <w:sz w:val="22"/>
          <w:szCs w:val="22"/>
          <w:lang w:eastAsia="en-US"/>
        </w:rPr>
        <w:t>за деятельностью своих членов</w:t>
      </w:r>
    </w:p>
    <w:p w:rsidR="00FB046C" w:rsidRPr="00662657" w:rsidRDefault="00FB046C" w:rsidP="00FB046C">
      <w:pPr>
        <w:spacing w:after="200" w:line="276" w:lineRule="auto"/>
        <w:jc w:val="center"/>
        <w:rPr>
          <w:rFonts w:ascii="Calibri" w:eastAsia="Calibri" w:hAnsi="Calibri"/>
          <w:b/>
          <w:sz w:val="22"/>
          <w:szCs w:val="22"/>
          <w:lang w:eastAsia="en-US"/>
        </w:rPr>
      </w:pPr>
    </w:p>
    <w:p w:rsidR="00FB046C" w:rsidRPr="00662657" w:rsidRDefault="00FB046C" w:rsidP="00FB046C">
      <w:pPr>
        <w:suppressAutoHyphens/>
        <w:jc w:val="center"/>
        <w:rPr>
          <w:rFonts w:eastAsia="Times New Roman"/>
          <w:b/>
          <w:sz w:val="28"/>
          <w:szCs w:val="28"/>
          <w:lang w:eastAsia="ar-SA"/>
        </w:rPr>
      </w:pPr>
      <w:r w:rsidRPr="00662657">
        <w:rPr>
          <w:rFonts w:eastAsia="Times New Roman"/>
          <w:b/>
          <w:sz w:val="28"/>
          <w:szCs w:val="28"/>
          <w:lang w:eastAsia="ar-SA"/>
        </w:rPr>
        <w:t xml:space="preserve">Ассоциация </w:t>
      </w:r>
    </w:p>
    <w:p w:rsidR="00FB046C" w:rsidRPr="00662657" w:rsidRDefault="00FB046C" w:rsidP="00FB046C">
      <w:pPr>
        <w:suppressAutoHyphens/>
        <w:jc w:val="center"/>
        <w:rPr>
          <w:rFonts w:eastAsia="Times New Roman"/>
          <w:b/>
          <w:sz w:val="28"/>
          <w:szCs w:val="28"/>
          <w:lang w:eastAsia="ar-SA"/>
        </w:rPr>
      </w:pPr>
      <w:r w:rsidRPr="00662657">
        <w:rPr>
          <w:rFonts w:eastAsia="Times New Roman"/>
          <w:b/>
          <w:sz w:val="28"/>
          <w:szCs w:val="28"/>
          <w:lang w:eastAsia="ar-SA"/>
        </w:rPr>
        <w:t>саморегулируемая организация</w:t>
      </w:r>
    </w:p>
    <w:p w:rsidR="00FB046C" w:rsidRPr="00662657" w:rsidRDefault="00FB046C" w:rsidP="00FB046C">
      <w:pPr>
        <w:suppressAutoHyphens/>
        <w:jc w:val="center"/>
        <w:rPr>
          <w:rFonts w:eastAsia="Times New Roman"/>
          <w:b/>
          <w:sz w:val="28"/>
          <w:szCs w:val="28"/>
          <w:lang w:eastAsia="ar-SA"/>
        </w:rPr>
      </w:pPr>
      <w:r w:rsidRPr="00662657">
        <w:rPr>
          <w:rFonts w:eastAsia="Times New Roman"/>
          <w:b/>
          <w:sz w:val="28"/>
          <w:szCs w:val="28"/>
          <w:lang w:eastAsia="ar-SA"/>
        </w:rPr>
        <w:t>«Дальневосточное объединение строителей»</w:t>
      </w:r>
    </w:p>
    <w:p w:rsidR="00FB046C" w:rsidRPr="00662657" w:rsidRDefault="00FB046C" w:rsidP="00FB046C">
      <w:pPr>
        <w:jc w:val="both"/>
        <w:rPr>
          <w:rFonts w:eastAsia="Calibri"/>
          <w:sz w:val="22"/>
          <w:szCs w:val="22"/>
          <w:lang w:eastAsia="en-US"/>
        </w:rPr>
      </w:pPr>
    </w:p>
    <w:p w:rsidR="00FB046C" w:rsidRPr="00662657" w:rsidRDefault="00FB046C" w:rsidP="00FB046C">
      <w:pPr>
        <w:jc w:val="center"/>
        <w:rPr>
          <w:rFonts w:eastAsia="Calibri"/>
          <w:sz w:val="22"/>
          <w:szCs w:val="22"/>
          <w:lang w:eastAsia="en-US"/>
        </w:rPr>
      </w:pPr>
    </w:p>
    <w:p w:rsidR="00FB046C" w:rsidRPr="00662657" w:rsidRDefault="000864D1" w:rsidP="00FB046C">
      <w:pPr>
        <w:jc w:val="center"/>
        <w:rPr>
          <w:rFonts w:eastAsia="Calibri"/>
          <w:sz w:val="28"/>
          <w:szCs w:val="28"/>
          <w:lang w:eastAsia="en-US"/>
        </w:rPr>
      </w:pPr>
      <w:r w:rsidRPr="000864D1">
        <w:rPr>
          <w:rFonts w:eastAsia="Calibri"/>
          <w:b/>
          <w:sz w:val="28"/>
          <w:szCs w:val="28"/>
          <w:lang w:eastAsia="en-US"/>
        </w:rPr>
        <w:t>РЕШЕНИЕ</w:t>
      </w:r>
      <w:r w:rsidRPr="00662657">
        <w:rPr>
          <w:rFonts w:eastAsia="Calibri"/>
          <w:sz w:val="28"/>
          <w:szCs w:val="28"/>
          <w:lang w:eastAsia="en-US"/>
        </w:rPr>
        <w:t xml:space="preserve"> </w:t>
      </w:r>
      <w:r w:rsidR="00FB046C" w:rsidRPr="00662657">
        <w:rPr>
          <w:rFonts w:eastAsia="Calibri"/>
          <w:sz w:val="28"/>
          <w:szCs w:val="28"/>
          <w:lang w:eastAsia="en-US"/>
        </w:rPr>
        <w:t>№___</w:t>
      </w:r>
    </w:p>
    <w:p w:rsidR="00FB046C" w:rsidRPr="00C33A53" w:rsidRDefault="00FB046C" w:rsidP="00FB046C">
      <w:pPr>
        <w:jc w:val="center"/>
        <w:rPr>
          <w:rFonts w:eastAsia="Calibri"/>
          <w:sz w:val="28"/>
          <w:szCs w:val="28"/>
          <w:lang w:eastAsia="en-US"/>
        </w:rPr>
      </w:pPr>
    </w:p>
    <w:p w:rsidR="00FB046C" w:rsidRDefault="00C33A53" w:rsidP="00C33A53">
      <w:pPr>
        <w:rPr>
          <w:rFonts w:eastAsia="Calibri"/>
          <w:sz w:val="22"/>
          <w:szCs w:val="22"/>
          <w:lang w:eastAsia="en-US"/>
        </w:rPr>
      </w:pPr>
      <w:r w:rsidRPr="00C33A53">
        <w:rPr>
          <w:rFonts w:eastAsia="Calibri"/>
          <w:b/>
          <w:i/>
          <w:sz w:val="22"/>
          <w:szCs w:val="22"/>
          <w:lang w:eastAsia="en-US"/>
        </w:rPr>
        <w:t xml:space="preserve">О проведении внеплановой  </w:t>
      </w:r>
      <w:r w:rsidRPr="00C33A53">
        <w:rPr>
          <w:rFonts w:eastAsia="Times New Roman"/>
          <w:b/>
          <w:i/>
          <w:spacing w:val="-6"/>
          <w:sz w:val="22"/>
          <w:szCs w:val="22"/>
          <w:lang w:eastAsia="ru-RU"/>
        </w:rPr>
        <w:t>проверки</w:t>
      </w:r>
      <w:r w:rsidRPr="00C33A53">
        <w:rPr>
          <w:rFonts w:eastAsia="Times New Roman"/>
          <w:b/>
          <w:i/>
          <w:spacing w:val="-6"/>
          <w:sz w:val="22"/>
          <w:szCs w:val="22"/>
          <w:lang w:eastAsia="ru-RU"/>
        </w:rPr>
        <w:tab/>
      </w:r>
      <w:r w:rsidRPr="00C33A53">
        <w:rPr>
          <w:rFonts w:eastAsia="Times New Roman"/>
          <w:b/>
          <w:i/>
          <w:spacing w:val="-6"/>
          <w:sz w:val="22"/>
          <w:szCs w:val="22"/>
          <w:lang w:eastAsia="ru-RU"/>
        </w:rPr>
        <w:tab/>
      </w:r>
      <w:r>
        <w:rPr>
          <w:rFonts w:eastAsia="Times New Roman"/>
          <w:b/>
          <w:i/>
          <w:spacing w:val="-6"/>
          <w:sz w:val="22"/>
          <w:szCs w:val="22"/>
          <w:lang w:eastAsia="ru-RU"/>
        </w:rPr>
        <w:tab/>
      </w:r>
      <w:r>
        <w:rPr>
          <w:rFonts w:eastAsia="Times New Roman"/>
          <w:b/>
          <w:i/>
          <w:spacing w:val="-6"/>
          <w:sz w:val="22"/>
          <w:szCs w:val="22"/>
          <w:lang w:eastAsia="ru-RU"/>
        </w:rPr>
        <w:tab/>
      </w:r>
      <w:r>
        <w:rPr>
          <w:rFonts w:eastAsia="Times New Roman"/>
          <w:b/>
          <w:i/>
          <w:spacing w:val="-6"/>
          <w:sz w:val="22"/>
          <w:szCs w:val="22"/>
          <w:lang w:eastAsia="ru-RU"/>
        </w:rPr>
        <w:tab/>
      </w:r>
      <w:r w:rsidR="00045A0A">
        <w:rPr>
          <w:rFonts w:eastAsia="Times New Roman"/>
          <w:b/>
          <w:i/>
          <w:spacing w:val="-6"/>
          <w:sz w:val="22"/>
          <w:szCs w:val="22"/>
          <w:lang w:eastAsia="ru-RU"/>
        </w:rPr>
        <w:t xml:space="preserve">           </w:t>
      </w:r>
      <w:r>
        <w:rPr>
          <w:rFonts w:eastAsia="Times New Roman"/>
          <w:b/>
          <w:i/>
          <w:spacing w:val="-6"/>
          <w:sz w:val="22"/>
          <w:szCs w:val="22"/>
          <w:lang w:eastAsia="ru-RU"/>
        </w:rPr>
        <w:t xml:space="preserve"> </w:t>
      </w:r>
      <w:r w:rsidR="00FB046C" w:rsidRPr="00AC2F08">
        <w:rPr>
          <w:rFonts w:eastAsia="Calibri"/>
          <w:sz w:val="22"/>
          <w:szCs w:val="22"/>
          <w:lang w:eastAsia="en-US"/>
        </w:rPr>
        <w:t>от «____» ___________ 20__ г.</w:t>
      </w:r>
    </w:p>
    <w:p w:rsidR="00FB046C" w:rsidRPr="00AC2F08" w:rsidRDefault="00FB046C" w:rsidP="00FB046C">
      <w:pPr>
        <w:rPr>
          <w:rFonts w:eastAsia="Calibri"/>
          <w:sz w:val="22"/>
          <w:szCs w:val="22"/>
          <w:lang w:eastAsia="en-US"/>
        </w:rPr>
      </w:pPr>
    </w:p>
    <w:p w:rsidR="00FB046C" w:rsidRPr="00AC2F08" w:rsidRDefault="00FB046C" w:rsidP="00FB046C">
      <w:pPr>
        <w:jc w:val="center"/>
        <w:rPr>
          <w:rFonts w:eastAsia="Calibri"/>
          <w:sz w:val="22"/>
          <w:szCs w:val="22"/>
          <w:lang w:eastAsia="en-US"/>
        </w:rPr>
      </w:pPr>
    </w:p>
    <w:p w:rsidR="00FB046C" w:rsidRPr="00662657" w:rsidRDefault="00FB046C" w:rsidP="00FB046C">
      <w:pPr>
        <w:ind w:firstLine="720"/>
        <w:jc w:val="both"/>
        <w:rPr>
          <w:rFonts w:eastAsia="Calibri"/>
          <w:spacing w:val="-10"/>
          <w:sz w:val="22"/>
          <w:szCs w:val="22"/>
          <w:lang w:eastAsia="en-US"/>
        </w:rPr>
      </w:pPr>
      <w:r w:rsidRPr="00662657">
        <w:rPr>
          <w:rFonts w:eastAsia="Calibri"/>
          <w:spacing w:val="-10"/>
          <w:sz w:val="22"/>
          <w:szCs w:val="22"/>
          <w:lang w:eastAsia="en-US"/>
        </w:rPr>
        <w:t xml:space="preserve">По итогам поступивших в АСРО ДВОСТ </w:t>
      </w:r>
      <w:r w:rsidR="00662657" w:rsidRPr="00662657">
        <w:rPr>
          <w:rFonts w:eastAsia="Calibri"/>
          <w:spacing w:val="-10"/>
          <w:sz w:val="22"/>
          <w:szCs w:val="22"/>
          <w:lang w:eastAsia="en-US"/>
        </w:rPr>
        <w:t>обращения</w:t>
      </w:r>
      <w:r w:rsidR="00662657">
        <w:rPr>
          <w:rFonts w:eastAsia="Calibri"/>
          <w:spacing w:val="-10"/>
          <w:sz w:val="22"/>
          <w:szCs w:val="22"/>
          <w:lang w:eastAsia="en-US"/>
        </w:rPr>
        <w:t xml:space="preserve"> (документов,</w:t>
      </w:r>
      <w:r w:rsidRPr="00662657">
        <w:rPr>
          <w:rFonts w:eastAsia="Calibri"/>
          <w:spacing w:val="-10"/>
          <w:sz w:val="22"/>
          <w:szCs w:val="22"/>
          <w:lang w:eastAsia="en-US"/>
        </w:rPr>
        <w:t xml:space="preserve"> материалов</w:t>
      </w:r>
      <w:r w:rsidR="00662657">
        <w:rPr>
          <w:rFonts w:eastAsia="Calibri"/>
          <w:spacing w:val="-10"/>
          <w:sz w:val="22"/>
          <w:szCs w:val="22"/>
          <w:lang w:eastAsia="en-US"/>
        </w:rPr>
        <w:t>)</w:t>
      </w:r>
      <w:r w:rsidR="00C33A53">
        <w:rPr>
          <w:rFonts w:eastAsia="Calibri"/>
          <w:spacing w:val="-10"/>
          <w:sz w:val="22"/>
          <w:szCs w:val="22"/>
          <w:lang w:eastAsia="en-US"/>
        </w:rPr>
        <w:t>______________________</w:t>
      </w:r>
      <w:r w:rsidRPr="00662657">
        <w:rPr>
          <w:rFonts w:eastAsia="Calibri"/>
          <w:spacing w:val="-10"/>
          <w:sz w:val="22"/>
          <w:szCs w:val="22"/>
          <w:lang w:eastAsia="en-US"/>
        </w:rPr>
        <w:t xml:space="preserve">, во исполнение </w:t>
      </w:r>
      <w:r w:rsidRPr="00E13E2F">
        <w:rPr>
          <w:rFonts w:eastAsia="Calibri"/>
          <w:spacing w:val="-10"/>
          <w:sz w:val="22"/>
          <w:szCs w:val="22"/>
          <w:lang w:eastAsia="en-US"/>
        </w:rPr>
        <w:t>требований статьи</w:t>
      </w:r>
      <w:r>
        <w:rPr>
          <w:rFonts w:eastAsia="Calibri"/>
          <w:spacing w:val="-10"/>
          <w:sz w:val="22"/>
          <w:szCs w:val="22"/>
          <w:lang w:eastAsia="en-US"/>
        </w:rPr>
        <w:t xml:space="preserve"> 55.13 Градостроительного кодекса</w:t>
      </w:r>
      <w:r w:rsidRPr="000A7DCB">
        <w:rPr>
          <w:rFonts w:eastAsia="Calibri"/>
          <w:spacing w:val="-10"/>
          <w:sz w:val="22"/>
          <w:szCs w:val="22"/>
          <w:lang w:eastAsia="en-US"/>
        </w:rPr>
        <w:t xml:space="preserve"> Российской </w:t>
      </w:r>
      <w:r>
        <w:rPr>
          <w:rFonts w:eastAsia="Calibri"/>
          <w:spacing w:val="-10"/>
          <w:sz w:val="22"/>
          <w:szCs w:val="22"/>
          <w:lang w:eastAsia="en-US"/>
        </w:rPr>
        <w:t>Федерации</w:t>
      </w:r>
      <w:r w:rsidRPr="000A7DCB">
        <w:rPr>
          <w:rFonts w:eastAsia="Calibri"/>
          <w:spacing w:val="-10"/>
          <w:sz w:val="22"/>
          <w:szCs w:val="22"/>
          <w:lang w:eastAsia="en-US"/>
        </w:rPr>
        <w:t xml:space="preserve">, </w:t>
      </w:r>
      <w:r w:rsidRPr="00662657">
        <w:rPr>
          <w:rFonts w:eastAsia="Calibri"/>
          <w:spacing w:val="-10"/>
          <w:sz w:val="22"/>
          <w:szCs w:val="22"/>
          <w:lang w:eastAsia="en-US"/>
        </w:rPr>
        <w:t>а также в соответствии с Положением о контроле АСРО ДВОСТ за деятельностью своих членов</w:t>
      </w:r>
      <w:r w:rsidR="00C33A53">
        <w:rPr>
          <w:rFonts w:eastAsia="Calibri"/>
          <w:spacing w:val="-10"/>
          <w:sz w:val="22"/>
          <w:szCs w:val="22"/>
          <w:lang w:eastAsia="en-US"/>
        </w:rPr>
        <w:t>:</w:t>
      </w:r>
      <w:r w:rsidRPr="00662657">
        <w:rPr>
          <w:rFonts w:eastAsia="Calibri"/>
          <w:spacing w:val="-10"/>
          <w:sz w:val="22"/>
          <w:szCs w:val="22"/>
          <w:lang w:eastAsia="en-US"/>
        </w:rPr>
        <w:t xml:space="preserve"> </w:t>
      </w:r>
    </w:p>
    <w:p w:rsidR="00FB046C" w:rsidRPr="000A7DCB" w:rsidRDefault="00FB046C" w:rsidP="00FB046C">
      <w:pPr>
        <w:jc w:val="both"/>
        <w:rPr>
          <w:rFonts w:eastAsia="Calibri"/>
          <w:spacing w:val="-10"/>
          <w:sz w:val="22"/>
          <w:szCs w:val="22"/>
          <w:lang w:eastAsia="en-US"/>
        </w:rPr>
      </w:pPr>
    </w:p>
    <w:p w:rsidR="00FB046C" w:rsidRPr="007227B6" w:rsidRDefault="00FB046C" w:rsidP="00FB046C">
      <w:pPr>
        <w:pStyle w:val="afa"/>
        <w:numPr>
          <w:ilvl w:val="0"/>
          <w:numId w:val="13"/>
        </w:numPr>
        <w:tabs>
          <w:tab w:val="left" w:pos="284"/>
        </w:tabs>
        <w:suppressAutoHyphens/>
        <w:autoSpaceDE w:val="0"/>
        <w:autoSpaceDN w:val="0"/>
        <w:spacing w:after="200" w:line="276" w:lineRule="auto"/>
        <w:ind w:right="-2"/>
        <w:rPr>
          <w:rFonts w:eastAsia="Calibri"/>
          <w:sz w:val="22"/>
          <w:szCs w:val="22"/>
          <w:lang w:eastAsia="en-US"/>
        </w:rPr>
      </w:pPr>
      <w:r w:rsidRPr="00E13E2F">
        <w:rPr>
          <w:rFonts w:eastAsia="Calibri"/>
          <w:sz w:val="22"/>
          <w:szCs w:val="22"/>
          <w:lang w:eastAsia="en-US"/>
        </w:rPr>
        <w:t xml:space="preserve">Провести </w:t>
      </w:r>
      <w:r w:rsidRPr="00955FD9">
        <w:rPr>
          <w:rFonts w:eastAsia="Calibri"/>
          <w:sz w:val="22"/>
          <w:szCs w:val="22"/>
          <w:u w:val="single"/>
          <w:lang w:eastAsia="en-US"/>
        </w:rPr>
        <w:t>внеплановую проверку</w:t>
      </w:r>
      <w:r w:rsidRPr="00ED0954">
        <w:rPr>
          <w:rFonts w:eastAsia="Calibri"/>
          <w:sz w:val="22"/>
          <w:szCs w:val="22"/>
          <w:lang w:eastAsia="en-US"/>
        </w:rPr>
        <w:t xml:space="preserve"> </w:t>
      </w:r>
      <w:r w:rsidRPr="007227B6">
        <w:rPr>
          <w:rFonts w:eastAsia="Calibri"/>
          <w:sz w:val="22"/>
          <w:szCs w:val="22"/>
          <w:lang w:eastAsia="en-US"/>
        </w:rPr>
        <w:t>___________________________________________________________________________________</w:t>
      </w:r>
    </w:p>
    <w:p w:rsidR="00FB046C" w:rsidRPr="007227B6" w:rsidRDefault="00FB046C" w:rsidP="00FB046C">
      <w:pPr>
        <w:tabs>
          <w:tab w:val="left" w:pos="284"/>
        </w:tabs>
        <w:autoSpaceDE w:val="0"/>
        <w:autoSpaceDN w:val="0"/>
        <w:ind w:right="-2"/>
        <w:jc w:val="center"/>
        <w:rPr>
          <w:rFonts w:eastAsia="Calibri"/>
          <w:i/>
          <w:sz w:val="18"/>
          <w:szCs w:val="18"/>
          <w:lang w:eastAsia="en-US"/>
        </w:rPr>
      </w:pPr>
      <w:r w:rsidRPr="007227B6">
        <w:rPr>
          <w:rFonts w:eastAsia="Calibri"/>
          <w:i/>
          <w:sz w:val="18"/>
          <w:szCs w:val="18"/>
          <w:lang w:eastAsia="en-US"/>
        </w:rPr>
        <w:t xml:space="preserve">(наименование, ИНН </w:t>
      </w:r>
      <w:r w:rsidR="00662657" w:rsidRPr="007227B6">
        <w:rPr>
          <w:rFonts w:eastAsia="Calibri"/>
          <w:i/>
          <w:sz w:val="18"/>
          <w:szCs w:val="18"/>
          <w:lang w:eastAsia="en-US"/>
        </w:rPr>
        <w:t xml:space="preserve">или ОГРН </w:t>
      </w:r>
      <w:r w:rsidRPr="007227B6">
        <w:rPr>
          <w:rFonts w:eastAsia="Calibri"/>
          <w:i/>
          <w:sz w:val="18"/>
          <w:szCs w:val="18"/>
          <w:lang w:eastAsia="en-US"/>
        </w:rPr>
        <w:t>члена АСРО ДВОСТ)</w:t>
      </w:r>
    </w:p>
    <w:p w:rsidR="00FB046C" w:rsidRPr="007227B6" w:rsidRDefault="00FB046C" w:rsidP="00FB046C">
      <w:pPr>
        <w:tabs>
          <w:tab w:val="left" w:pos="284"/>
        </w:tabs>
        <w:suppressAutoHyphens/>
        <w:autoSpaceDE w:val="0"/>
        <w:autoSpaceDN w:val="0"/>
        <w:spacing w:after="200" w:line="276" w:lineRule="auto"/>
        <w:ind w:right="-2"/>
        <w:jc w:val="both"/>
        <w:rPr>
          <w:rFonts w:eastAsia="Calibri"/>
          <w:color w:val="E36C0A" w:themeColor="accent6" w:themeShade="BF"/>
          <w:sz w:val="22"/>
          <w:szCs w:val="22"/>
          <w:u w:val="single"/>
          <w:lang w:eastAsia="en-US"/>
        </w:rPr>
      </w:pPr>
      <w:r w:rsidRPr="007227B6">
        <w:rPr>
          <w:rFonts w:eastAsia="Calibri"/>
          <w:sz w:val="22"/>
          <w:szCs w:val="22"/>
          <w:u w:val="single"/>
          <w:lang w:eastAsia="en-US"/>
        </w:rPr>
        <w:t xml:space="preserve">с целью установить наличие или отсутствие </w:t>
      </w:r>
      <w:r w:rsidR="00662657" w:rsidRPr="007227B6">
        <w:rPr>
          <w:rFonts w:eastAsia="Calibri"/>
          <w:sz w:val="22"/>
          <w:szCs w:val="22"/>
          <w:u w:val="single"/>
          <w:lang w:eastAsia="en-US"/>
        </w:rPr>
        <w:t xml:space="preserve">нарушения или </w:t>
      </w:r>
      <w:r w:rsidRPr="007227B6">
        <w:rPr>
          <w:rFonts w:eastAsia="Calibri"/>
          <w:sz w:val="22"/>
          <w:szCs w:val="22"/>
          <w:u w:val="single"/>
          <w:lang w:eastAsia="en-US"/>
        </w:rPr>
        <w:t xml:space="preserve">информации, послужившей основанием для принятия решения о проведении проверки </w:t>
      </w:r>
    </w:p>
    <w:p w:rsidR="00C33A53" w:rsidRPr="007227B6" w:rsidRDefault="00C33A53" w:rsidP="00C33A53">
      <w:pPr>
        <w:pStyle w:val="afa"/>
        <w:tabs>
          <w:tab w:val="left" w:pos="284"/>
        </w:tabs>
        <w:suppressAutoHyphens/>
        <w:autoSpaceDE w:val="0"/>
        <w:autoSpaceDN w:val="0"/>
        <w:spacing w:after="200"/>
        <w:rPr>
          <w:rFonts w:eastAsia="Calibri"/>
          <w:sz w:val="22"/>
          <w:szCs w:val="22"/>
          <w:lang w:eastAsia="en-US"/>
        </w:rPr>
      </w:pPr>
      <w:r w:rsidRPr="007227B6">
        <w:rPr>
          <w:rFonts w:eastAsia="Calibri"/>
          <w:sz w:val="22"/>
          <w:szCs w:val="22"/>
          <w:lang w:eastAsia="en-US"/>
        </w:rPr>
        <w:t xml:space="preserve">                                    </w:t>
      </w:r>
      <w:r w:rsidRPr="007227B6">
        <w:rPr>
          <w:rFonts w:eastAsia="Calibri"/>
          <w:i/>
          <w:sz w:val="18"/>
          <w:szCs w:val="18"/>
          <w:lang w:eastAsia="en-US"/>
        </w:rPr>
        <w:t>(наименование, ИНН или ОГРН члена АСРО ДВОСТ)</w:t>
      </w:r>
    </w:p>
    <w:p w:rsidR="00C33A53" w:rsidRPr="007227B6" w:rsidRDefault="00C33A53" w:rsidP="00C33A53">
      <w:pPr>
        <w:pStyle w:val="afa"/>
        <w:numPr>
          <w:ilvl w:val="0"/>
          <w:numId w:val="13"/>
        </w:numPr>
        <w:tabs>
          <w:tab w:val="left" w:pos="284"/>
          <w:tab w:val="left" w:pos="993"/>
        </w:tabs>
        <w:autoSpaceDE w:val="0"/>
        <w:autoSpaceDN w:val="0"/>
        <w:ind w:right="-2"/>
        <w:rPr>
          <w:rFonts w:eastAsia="Calibri"/>
          <w:sz w:val="22"/>
          <w:szCs w:val="22"/>
          <w:lang w:eastAsia="en-US"/>
        </w:rPr>
      </w:pPr>
      <w:r w:rsidRPr="007227B6">
        <w:rPr>
          <w:rFonts w:eastAsia="Calibri"/>
          <w:sz w:val="22"/>
          <w:szCs w:val="22"/>
          <w:lang w:eastAsia="en-US"/>
        </w:rPr>
        <w:t>Форма проверки: _____________________________</w:t>
      </w:r>
    </w:p>
    <w:p w:rsidR="00C33A53" w:rsidRPr="007227B6" w:rsidRDefault="00C33A53" w:rsidP="00C33A53">
      <w:pPr>
        <w:pStyle w:val="afa"/>
        <w:numPr>
          <w:ilvl w:val="0"/>
          <w:numId w:val="13"/>
        </w:numPr>
        <w:tabs>
          <w:tab w:val="left" w:pos="284"/>
        </w:tabs>
        <w:autoSpaceDE w:val="0"/>
        <w:autoSpaceDN w:val="0"/>
        <w:ind w:right="-2"/>
        <w:rPr>
          <w:rFonts w:eastAsia="Calibri"/>
          <w:sz w:val="22"/>
          <w:szCs w:val="22"/>
          <w:lang w:eastAsia="en-US"/>
        </w:rPr>
      </w:pPr>
      <w:r w:rsidRPr="007227B6">
        <w:rPr>
          <w:rFonts w:eastAsia="Calibri"/>
          <w:sz w:val="22"/>
          <w:szCs w:val="22"/>
          <w:lang w:eastAsia="en-US"/>
        </w:rPr>
        <w:t xml:space="preserve">Предмет проверки: </w:t>
      </w:r>
    </w:p>
    <w:p w:rsidR="00C33A53" w:rsidRPr="007227B6" w:rsidRDefault="00C33A53" w:rsidP="00C33A53">
      <w:pPr>
        <w:pStyle w:val="afa"/>
        <w:tabs>
          <w:tab w:val="left" w:pos="284"/>
        </w:tabs>
        <w:autoSpaceDE w:val="0"/>
        <w:autoSpaceDN w:val="0"/>
        <w:ind w:right="-2"/>
        <w:rPr>
          <w:rFonts w:eastAsia="Calibri"/>
          <w:sz w:val="22"/>
          <w:szCs w:val="22"/>
          <w:lang w:eastAsia="en-US"/>
        </w:rPr>
      </w:pPr>
      <w:r w:rsidRPr="007227B6">
        <w:rPr>
          <w:rFonts w:eastAsia="Calibri"/>
          <w:sz w:val="22"/>
          <w:szCs w:val="22"/>
          <w:lang w:eastAsia="en-US"/>
        </w:rPr>
        <w:t>- ___________________________________________________________________</w:t>
      </w:r>
    </w:p>
    <w:p w:rsidR="00C33A53" w:rsidRPr="007227B6" w:rsidRDefault="00C33A53" w:rsidP="00C33A53">
      <w:pPr>
        <w:pStyle w:val="afa"/>
        <w:tabs>
          <w:tab w:val="left" w:pos="284"/>
        </w:tabs>
        <w:autoSpaceDE w:val="0"/>
        <w:autoSpaceDN w:val="0"/>
        <w:ind w:right="-2"/>
        <w:rPr>
          <w:rFonts w:eastAsia="Calibri"/>
          <w:sz w:val="22"/>
          <w:szCs w:val="22"/>
          <w:lang w:eastAsia="en-US"/>
        </w:rPr>
      </w:pPr>
      <w:r w:rsidRPr="007227B6">
        <w:rPr>
          <w:rFonts w:eastAsia="Calibri"/>
          <w:sz w:val="22"/>
          <w:szCs w:val="22"/>
          <w:lang w:eastAsia="en-US"/>
        </w:rPr>
        <w:t>- ___________________________________________________________________</w:t>
      </w:r>
    </w:p>
    <w:p w:rsidR="00C33A53" w:rsidRPr="007227B6" w:rsidRDefault="00C33A53" w:rsidP="00C33A53">
      <w:pPr>
        <w:pStyle w:val="afa"/>
        <w:numPr>
          <w:ilvl w:val="0"/>
          <w:numId w:val="13"/>
        </w:numPr>
        <w:tabs>
          <w:tab w:val="left" w:pos="284"/>
        </w:tabs>
        <w:autoSpaceDE w:val="0"/>
        <w:autoSpaceDN w:val="0"/>
        <w:ind w:right="-2"/>
        <w:rPr>
          <w:rFonts w:eastAsia="Calibri"/>
          <w:sz w:val="22"/>
          <w:szCs w:val="22"/>
          <w:lang w:eastAsia="en-US"/>
        </w:rPr>
      </w:pPr>
      <w:r w:rsidRPr="007227B6">
        <w:rPr>
          <w:rFonts w:eastAsia="Calibri"/>
          <w:sz w:val="22"/>
          <w:szCs w:val="22"/>
          <w:lang w:eastAsia="en-US"/>
        </w:rPr>
        <w:t>Срок проверки: с «____» ____________ 20___г. по «____» ______</w:t>
      </w:r>
      <w:r w:rsidRPr="007227B6">
        <w:rPr>
          <w:rFonts w:eastAsia="Calibri"/>
          <w:b/>
          <w:sz w:val="22"/>
          <w:szCs w:val="22"/>
          <w:lang w:eastAsia="en-US"/>
        </w:rPr>
        <w:t>_</w:t>
      </w:r>
      <w:r w:rsidRPr="007227B6">
        <w:rPr>
          <w:rFonts w:eastAsia="Calibri"/>
          <w:sz w:val="22"/>
          <w:szCs w:val="22"/>
          <w:lang w:eastAsia="en-US"/>
        </w:rPr>
        <w:t xml:space="preserve">____ 20___г. </w:t>
      </w:r>
    </w:p>
    <w:p w:rsidR="00C33A53" w:rsidRPr="007227B6" w:rsidRDefault="00C33A53" w:rsidP="00C33A53">
      <w:pPr>
        <w:pStyle w:val="afa"/>
        <w:numPr>
          <w:ilvl w:val="0"/>
          <w:numId w:val="13"/>
        </w:numPr>
        <w:tabs>
          <w:tab w:val="left" w:pos="284"/>
          <w:tab w:val="left" w:pos="709"/>
          <w:tab w:val="left" w:pos="993"/>
        </w:tabs>
        <w:suppressAutoHyphens/>
        <w:autoSpaceDE w:val="0"/>
        <w:autoSpaceDN w:val="0"/>
        <w:spacing w:after="200" w:line="276" w:lineRule="auto"/>
        <w:ind w:right="-2"/>
        <w:jc w:val="both"/>
        <w:rPr>
          <w:rFonts w:eastAsia="Calibri"/>
          <w:sz w:val="22"/>
          <w:szCs w:val="22"/>
          <w:lang w:eastAsia="en-US"/>
        </w:rPr>
      </w:pPr>
      <w:r w:rsidRPr="007227B6">
        <w:rPr>
          <w:rFonts w:eastAsia="Calibri"/>
          <w:sz w:val="22"/>
          <w:szCs w:val="22"/>
          <w:lang w:eastAsia="en-US"/>
        </w:rPr>
        <w:t>Определить ответственным за проведение проверки:  __________________________</w:t>
      </w:r>
      <w:r w:rsidR="00045A0A">
        <w:rPr>
          <w:rFonts w:eastAsia="Calibri"/>
          <w:sz w:val="22"/>
          <w:szCs w:val="22"/>
          <w:lang w:eastAsia="en-US"/>
        </w:rPr>
        <w:t>_________</w:t>
      </w:r>
    </w:p>
    <w:p w:rsidR="00C33A53" w:rsidRPr="007227B6" w:rsidRDefault="00C33A53" w:rsidP="00C33A53">
      <w:pPr>
        <w:pStyle w:val="afa"/>
        <w:numPr>
          <w:ilvl w:val="0"/>
          <w:numId w:val="13"/>
        </w:numPr>
        <w:tabs>
          <w:tab w:val="left" w:pos="0"/>
          <w:tab w:val="left" w:pos="284"/>
        </w:tabs>
        <w:suppressAutoHyphens/>
        <w:autoSpaceDE w:val="0"/>
        <w:autoSpaceDN w:val="0"/>
        <w:spacing w:after="200" w:line="276" w:lineRule="auto"/>
        <w:ind w:right="-2"/>
        <w:jc w:val="both"/>
        <w:rPr>
          <w:rFonts w:eastAsia="Calibri"/>
          <w:sz w:val="22"/>
          <w:szCs w:val="22"/>
          <w:lang w:eastAsia="en-US"/>
        </w:rPr>
      </w:pPr>
      <w:r w:rsidRPr="007227B6">
        <w:rPr>
          <w:rFonts w:eastAsia="Calibri"/>
          <w:sz w:val="22"/>
          <w:szCs w:val="22"/>
          <w:lang w:eastAsia="en-US"/>
        </w:rPr>
        <w:t xml:space="preserve">Ответственному за проведение проверки – Акт проверки представить в течение 3-х дней после окончания проверки </w:t>
      </w:r>
    </w:p>
    <w:p w:rsidR="00C33A53" w:rsidRDefault="00C33A53" w:rsidP="00C33A53">
      <w:pPr>
        <w:tabs>
          <w:tab w:val="left" w:pos="284"/>
          <w:tab w:val="left" w:pos="709"/>
        </w:tabs>
        <w:autoSpaceDE w:val="0"/>
        <w:autoSpaceDN w:val="0"/>
        <w:ind w:right="-2"/>
        <w:jc w:val="both"/>
        <w:rPr>
          <w:rFonts w:eastAsia="Calibri"/>
          <w:sz w:val="22"/>
          <w:szCs w:val="22"/>
          <w:lang w:eastAsia="en-US"/>
        </w:rPr>
      </w:pPr>
    </w:p>
    <w:p w:rsidR="00C33A53" w:rsidRDefault="00C33A53" w:rsidP="00C33A53">
      <w:pPr>
        <w:tabs>
          <w:tab w:val="left" w:pos="284"/>
          <w:tab w:val="left" w:pos="709"/>
        </w:tabs>
        <w:autoSpaceDE w:val="0"/>
        <w:autoSpaceDN w:val="0"/>
        <w:ind w:right="-2"/>
        <w:jc w:val="both"/>
        <w:rPr>
          <w:rFonts w:eastAsia="Calibri"/>
          <w:sz w:val="22"/>
          <w:szCs w:val="22"/>
          <w:lang w:eastAsia="en-US"/>
        </w:rPr>
      </w:pPr>
    </w:p>
    <w:p w:rsidR="00C33A53" w:rsidRDefault="00C33A53" w:rsidP="00C33A53">
      <w:pPr>
        <w:tabs>
          <w:tab w:val="left" w:pos="284"/>
          <w:tab w:val="left" w:pos="709"/>
        </w:tabs>
        <w:autoSpaceDE w:val="0"/>
        <w:autoSpaceDN w:val="0"/>
        <w:ind w:right="-2"/>
        <w:jc w:val="both"/>
        <w:rPr>
          <w:rFonts w:eastAsia="Calibri"/>
          <w:sz w:val="22"/>
          <w:szCs w:val="22"/>
          <w:lang w:eastAsia="en-US"/>
        </w:rPr>
      </w:pPr>
    </w:p>
    <w:p w:rsidR="00FB046C" w:rsidRPr="000A7DCB" w:rsidRDefault="00FB046C" w:rsidP="00FB046C">
      <w:pPr>
        <w:tabs>
          <w:tab w:val="left" w:pos="284"/>
          <w:tab w:val="left" w:pos="709"/>
        </w:tabs>
        <w:autoSpaceDE w:val="0"/>
        <w:autoSpaceDN w:val="0"/>
        <w:ind w:right="-2"/>
        <w:jc w:val="both"/>
        <w:rPr>
          <w:rFonts w:eastAsia="Calibri"/>
          <w:sz w:val="22"/>
          <w:szCs w:val="22"/>
          <w:lang w:eastAsia="en-US"/>
        </w:rPr>
      </w:pPr>
    </w:p>
    <w:p w:rsidR="00FB046C" w:rsidRPr="000A7DCB" w:rsidRDefault="00FB046C" w:rsidP="00FB046C">
      <w:pPr>
        <w:jc w:val="both"/>
        <w:rPr>
          <w:rFonts w:eastAsia="Calibri"/>
          <w:b/>
          <w:sz w:val="22"/>
          <w:szCs w:val="22"/>
          <w:lang w:eastAsia="en-US"/>
        </w:rPr>
      </w:pPr>
      <w:r w:rsidRPr="000A7DCB">
        <w:rPr>
          <w:rFonts w:eastAsia="Calibri"/>
          <w:b/>
          <w:sz w:val="22"/>
          <w:szCs w:val="22"/>
          <w:lang w:eastAsia="en-US"/>
        </w:rPr>
        <w:t xml:space="preserve">________________________      _________________________    _________________________    </w:t>
      </w:r>
    </w:p>
    <w:p w:rsidR="00FB046C" w:rsidRPr="000A7DCB" w:rsidRDefault="00FB046C" w:rsidP="00FB046C">
      <w:pPr>
        <w:jc w:val="both"/>
        <w:rPr>
          <w:rFonts w:eastAsia="Calibri"/>
          <w:spacing w:val="-6"/>
          <w:sz w:val="28"/>
          <w:szCs w:val="28"/>
          <w:vertAlign w:val="superscript"/>
          <w:lang w:eastAsia="en-US"/>
        </w:rPr>
      </w:pPr>
      <w:r w:rsidRPr="000A7DCB">
        <w:rPr>
          <w:rFonts w:eastAsia="Calibri"/>
          <w:spacing w:val="-6"/>
          <w:sz w:val="28"/>
          <w:szCs w:val="28"/>
          <w:vertAlign w:val="superscript"/>
          <w:lang w:eastAsia="en-US"/>
        </w:rPr>
        <w:t xml:space="preserve">               Должность                                                   Подпись                                                Расшифровка подписи</w:t>
      </w:r>
    </w:p>
    <w:p w:rsidR="00FB046C" w:rsidRDefault="00FB046C" w:rsidP="000A7DCB">
      <w:pPr>
        <w:spacing w:after="200" w:line="276" w:lineRule="auto"/>
        <w:ind w:left="3969"/>
        <w:rPr>
          <w:rFonts w:eastAsia="Calibri"/>
          <w:b/>
          <w:sz w:val="20"/>
          <w:szCs w:val="20"/>
          <w:lang w:eastAsia="en-US"/>
        </w:rPr>
      </w:pPr>
    </w:p>
    <w:p w:rsidR="00FB046C" w:rsidRPr="00C33A53" w:rsidRDefault="00FB046C" w:rsidP="000A7DCB">
      <w:pPr>
        <w:spacing w:after="200" w:line="276" w:lineRule="auto"/>
        <w:ind w:left="3969"/>
        <w:rPr>
          <w:rFonts w:eastAsia="Calibri"/>
          <w:sz w:val="22"/>
          <w:szCs w:val="22"/>
          <w:lang w:eastAsia="en-US"/>
        </w:rPr>
      </w:pPr>
    </w:p>
    <w:p w:rsidR="00FB046C" w:rsidRDefault="00C33A53" w:rsidP="00C33A53">
      <w:pPr>
        <w:spacing w:after="200" w:line="276" w:lineRule="auto"/>
        <w:rPr>
          <w:rFonts w:eastAsia="Calibri"/>
          <w:sz w:val="22"/>
          <w:szCs w:val="22"/>
          <w:lang w:eastAsia="en-US"/>
        </w:rPr>
      </w:pPr>
      <w:r w:rsidRPr="00C33A53">
        <w:rPr>
          <w:rFonts w:eastAsia="Calibri"/>
          <w:sz w:val="22"/>
          <w:szCs w:val="22"/>
          <w:lang w:eastAsia="en-US"/>
        </w:rPr>
        <w:t>С решением ознакомлен</w:t>
      </w:r>
      <w:r>
        <w:rPr>
          <w:rFonts w:eastAsia="Calibri"/>
          <w:sz w:val="22"/>
          <w:szCs w:val="22"/>
          <w:lang w:eastAsia="en-US"/>
        </w:rPr>
        <w:t>:</w:t>
      </w:r>
    </w:p>
    <w:p w:rsidR="00C33A53" w:rsidRDefault="00C33A53" w:rsidP="00C33A53">
      <w:pPr>
        <w:spacing w:after="200" w:line="276" w:lineRule="auto"/>
        <w:rPr>
          <w:rFonts w:eastAsia="Calibri"/>
          <w:sz w:val="22"/>
          <w:szCs w:val="22"/>
          <w:lang w:eastAsia="en-US"/>
        </w:rPr>
      </w:pPr>
      <w:r>
        <w:rPr>
          <w:rFonts w:eastAsia="Calibri"/>
          <w:sz w:val="22"/>
          <w:szCs w:val="22"/>
          <w:lang w:eastAsia="en-US"/>
        </w:rPr>
        <w:t>____________________</w:t>
      </w:r>
    </w:p>
    <w:p w:rsidR="00C33A53" w:rsidRPr="00C33A53" w:rsidRDefault="00C33A53" w:rsidP="00C33A53">
      <w:pPr>
        <w:spacing w:after="200" w:line="276" w:lineRule="auto"/>
        <w:rPr>
          <w:rFonts w:eastAsia="Calibri"/>
          <w:sz w:val="22"/>
          <w:szCs w:val="22"/>
          <w:lang w:eastAsia="en-US"/>
        </w:rPr>
      </w:pPr>
      <w:r>
        <w:rPr>
          <w:rFonts w:eastAsia="Calibri"/>
          <w:sz w:val="22"/>
          <w:szCs w:val="22"/>
          <w:lang w:eastAsia="en-US"/>
        </w:rPr>
        <w:t>«___»   ___________  20   г.</w:t>
      </w:r>
    </w:p>
    <w:p w:rsidR="00EC3494" w:rsidRDefault="00EC3494" w:rsidP="000A7DCB">
      <w:pPr>
        <w:spacing w:after="200" w:line="276" w:lineRule="auto"/>
        <w:ind w:left="3969"/>
        <w:rPr>
          <w:rFonts w:eastAsia="Calibri"/>
          <w:b/>
          <w:sz w:val="20"/>
          <w:szCs w:val="20"/>
          <w:lang w:eastAsia="en-US"/>
        </w:rPr>
        <w:sectPr w:rsidR="00EC3494" w:rsidSect="00A81558">
          <w:headerReference w:type="default" r:id="rId18"/>
          <w:footerReference w:type="default" r:id="rId19"/>
          <w:pgSz w:w="11905" w:h="16837" w:code="9"/>
          <w:pgMar w:top="851" w:right="706" w:bottom="709" w:left="1200" w:header="426" w:footer="340" w:gutter="0"/>
          <w:pgNumType w:start="27"/>
          <w:cols w:space="720"/>
          <w:docGrid w:linePitch="360"/>
        </w:sectPr>
      </w:pPr>
    </w:p>
    <w:p w:rsidR="00046F1D" w:rsidRPr="003A73C3" w:rsidRDefault="00046F1D" w:rsidP="00E93F4C">
      <w:pPr>
        <w:ind w:left="3969"/>
        <w:jc w:val="right"/>
        <w:outlineLvl w:val="0"/>
        <w:rPr>
          <w:rFonts w:eastAsia="Calibri"/>
          <w:b/>
          <w:sz w:val="22"/>
          <w:szCs w:val="22"/>
          <w:lang w:eastAsia="en-US"/>
        </w:rPr>
      </w:pPr>
      <w:bookmarkStart w:id="56" w:name="_Toc532916372"/>
      <w:bookmarkStart w:id="57" w:name="Приложение_4"/>
      <w:r w:rsidRPr="003A73C3">
        <w:rPr>
          <w:rFonts w:eastAsia="Calibri"/>
          <w:b/>
          <w:sz w:val="22"/>
          <w:szCs w:val="22"/>
          <w:lang w:eastAsia="en-US"/>
        </w:rPr>
        <w:t xml:space="preserve">Приложение </w:t>
      </w:r>
      <w:r w:rsidR="002B3FB9" w:rsidRPr="003A73C3">
        <w:rPr>
          <w:rFonts w:eastAsia="Calibri"/>
          <w:b/>
          <w:sz w:val="22"/>
          <w:szCs w:val="22"/>
          <w:lang w:eastAsia="en-US"/>
        </w:rPr>
        <w:t>4</w:t>
      </w:r>
      <w:bookmarkEnd w:id="56"/>
    </w:p>
    <w:bookmarkEnd w:id="57"/>
    <w:p w:rsidR="00046F1D" w:rsidRPr="003A73C3" w:rsidRDefault="00046F1D" w:rsidP="00046F1D">
      <w:pPr>
        <w:ind w:left="3969"/>
        <w:jc w:val="right"/>
        <w:rPr>
          <w:rFonts w:eastAsia="Calibri"/>
          <w:b/>
          <w:sz w:val="22"/>
          <w:szCs w:val="22"/>
          <w:lang w:eastAsia="en-US"/>
        </w:rPr>
      </w:pPr>
      <w:r w:rsidRPr="003A73C3">
        <w:rPr>
          <w:rFonts w:eastAsia="Calibri"/>
          <w:b/>
          <w:sz w:val="22"/>
          <w:szCs w:val="22"/>
          <w:lang w:eastAsia="en-US"/>
        </w:rPr>
        <w:t xml:space="preserve"> к Положению о контроле АСРО ДВОСТ</w:t>
      </w:r>
    </w:p>
    <w:p w:rsidR="00046F1D" w:rsidRPr="003A73C3" w:rsidRDefault="00046F1D" w:rsidP="00046F1D">
      <w:pPr>
        <w:ind w:left="3969"/>
        <w:jc w:val="right"/>
        <w:rPr>
          <w:rFonts w:eastAsia="Calibri"/>
          <w:b/>
          <w:sz w:val="22"/>
          <w:szCs w:val="22"/>
          <w:lang w:eastAsia="en-US"/>
        </w:rPr>
      </w:pPr>
      <w:r w:rsidRPr="003A73C3">
        <w:rPr>
          <w:rFonts w:eastAsia="Calibri"/>
          <w:b/>
          <w:sz w:val="22"/>
          <w:szCs w:val="22"/>
          <w:lang w:eastAsia="en-US"/>
        </w:rPr>
        <w:t>за деятельностью своих членов</w:t>
      </w:r>
    </w:p>
    <w:p w:rsidR="00046F1D" w:rsidRPr="008F3BCA" w:rsidRDefault="00046F1D" w:rsidP="00046F1D">
      <w:pPr>
        <w:spacing w:after="120" w:line="270" w:lineRule="atLeast"/>
        <w:ind w:left="5160" w:firstLine="119"/>
        <w:jc w:val="center"/>
        <w:rPr>
          <w:b/>
          <w:bCs/>
          <w:spacing w:val="60"/>
          <w:lang w:eastAsia="ru-RU"/>
        </w:rPr>
      </w:pPr>
    </w:p>
    <w:p w:rsidR="002213F6" w:rsidRDefault="002213F6" w:rsidP="00046F1D">
      <w:pPr>
        <w:jc w:val="center"/>
        <w:rPr>
          <w:b/>
          <w:bCs/>
          <w:lang w:eastAsia="ru-RU"/>
        </w:rPr>
      </w:pPr>
    </w:p>
    <w:p w:rsidR="00046F1D" w:rsidRPr="00FF5ABC" w:rsidRDefault="00046F1D" w:rsidP="00046F1D">
      <w:pPr>
        <w:jc w:val="center"/>
        <w:rPr>
          <w:rFonts w:ascii="Arial" w:hAnsi="Arial" w:cs="Arial"/>
          <w:lang w:eastAsia="ru-RU"/>
        </w:rPr>
      </w:pPr>
      <w:r w:rsidRPr="00FF5ABC">
        <w:rPr>
          <w:b/>
          <w:bCs/>
          <w:lang w:eastAsia="ru-RU"/>
        </w:rPr>
        <w:t>АКТ № ______</w:t>
      </w:r>
    </w:p>
    <w:p w:rsidR="00046F1D" w:rsidRPr="008F3BCA" w:rsidRDefault="00046F1D" w:rsidP="00046F1D">
      <w:pPr>
        <w:jc w:val="center"/>
        <w:rPr>
          <w:rFonts w:ascii="Arial" w:hAnsi="Arial" w:cs="Arial"/>
          <w:sz w:val="23"/>
          <w:szCs w:val="23"/>
          <w:lang w:eastAsia="ru-RU"/>
        </w:rPr>
      </w:pPr>
      <w:r w:rsidRPr="00FF5ABC">
        <w:rPr>
          <w:b/>
          <w:bCs/>
          <w:lang w:eastAsia="ru-RU"/>
        </w:rPr>
        <w:t xml:space="preserve">проверки </w:t>
      </w:r>
      <w:r w:rsidRPr="008F3BCA">
        <w:rPr>
          <w:b/>
          <w:bCs/>
          <w:sz w:val="28"/>
          <w:szCs w:val="28"/>
          <w:lang w:eastAsia="ru-RU"/>
        </w:rPr>
        <w:t>_____________________________________</w:t>
      </w:r>
    </w:p>
    <w:p w:rsidR="00046F1D" w:rsidRPr="008F3BCA" w:rsidRDefault="00046F1D" w:rsidP="00046F1D">
      <w:pPr>
        <w:jc w:val="center"/>
        <w:rPr>
          <w:rFonts w:ascii="Arial" w:hAnsi="Arial" w:cs="Arial"/>
          <w:sz w:val="23"/>
          <w:szCs w:val="23"/>
          <w:lang w:eastAsia="ru-RU"/>
        </w:rPr>
      </w:pPr>
      <w:r w:rsidRPr="008F3BCA">
        <w:rPr>
          <w:i/>
          <w:iCs/>
          <w:sz w:val="28"/>
          <w:szCs w:val="28"/>
          <w:vertAlign w:val="superscript"/>
          <w:lang w:eastAsia="ru-RU"/>
        </w:rPr>
        <w:t>                    (наименование проверяемой организации)</w:t>
      </w:r>
    </w:p>
    <w:p w:rsidR="00046F1D" w:rsidRPr="00633784" w:rsidRDefault="00046F1D" w:rsidP="00046F1D">
      <w:pPr>
        <w:jc w:val="both"/>
        <w:rPr>
          <w:rFonts w:ascii="Arial" w:hAnsi="Arial" w:cs="Arial"/>
          <w:lang w:eastAsia="ru-RU"/>
        </w:rPr>
      </w:pPr>
      <w:r w:rsidRPr="008F3BCA">
        <w:rPr>
          <w:sz w:val="16"/>
          <w:szCs w:val="16"/>
          <w:lang w:eastAsia="ru-RU"/>
        </w:rPr>
        <w:t> </w:t>
      </w:r>
    </w:p>
    <w:p w:rsidR="00046F1D" w:rsidRPr="00633784" w:rsidRDefault="00046F1D" w:rsidP="00046F1D">
      <w:pPr>
        <w:jc w:val="both"/>
        <w:rPr>
          <w:rFonts w:ascii="Arial" w:hAnsi="Arial" w:cs="Arial"/>
          <w:lang w:eastAsia="ru-RU"/>
        </w:rPr>
      </w:pPr>
      <w:r w:rsidRPr="00633784">
        <w:rPr>
          <w:lang w:eastAsia="ru-RU"/>
        </w:rPr>
        <w:t>_______________________                                </w:t>
      </w:r>
      <w:r w:rsidR="00045A0A" w:rsidRPr="00633784">
        <w:rPr>
          <w:lang w:eastAsia="ru-RU"/>
        </w:rPr>
        <w:tab/>
      </w:r>
      <w:r w:rsidR="00045A0A" w:rsidRPr="00633784">
        <w:rPr>
          <w:lang w:eastAsia="ru-RU"/>
        </w:rPr>
        <w:tab/>
      </w:r>
      <w:r w:rsidR="00633784">
        <w:rPr>
          <w:lang w:eastAsia="ru-RU"/>
        </w:rPr>
        <w:t xml:space="preserve">                </w:t>
      </w:r>
      <w:r w:rsidRPr="00633784">
        <w:rPr>
          <w:lang w:eastAsia="ru-RU"/>
        </w:rPr>
        <w:t>«____»____________ 20__ г.</w:t>
      </w:r>
    </w:p>
    <w:p w:rsidR="00046F1D" w:rsidRPr="008F3BCA" w:rsidRDefault="00046F1D" w:rsidP="00046F1D">
      <w:pPr>
        <w:jc w:val="both"/>
        <w:rPr>
          <w:rFonts w:ascii="Arial" w:hAnsi="Arial" w:cs="Arial"/>
          <w:sz w:val="23"/>
          <w:szCs w:val="23"/>
          <w:lang w:eastAsia="ru-RU"/>
        </w:rPr>
      </w:pPr>
      <w:r w:rsidRPr="008F3BCA">
        <w:rPr>
          <w:i/>
          <w:iCs/>
          <w:sz w:val="18"/>
          <w:szCs w:val="18"/>
          <w:lang w:eastAsia="ru-RU"/>
        </w:rPr>
        <w:t>                      (место составления) </w:t>
      </w:r>
    </w:p>
    <w:p w:rsidR="00046F1D" w:rsidRPr="008F3BCA" w:rsidRDefault="00046F1D" w:rsidP="00046F1D">
      <w:pPr>
        <w:jc w:val="both"/>
        <w:rPr>
          <w:rFonts w:ascii="Arial" w:hAnsi="Arial" w:cs="Arial"/>
          <w:sz w:val="23"/>
          <w:szCs w:val="23"/>
          <w:lang w:eastAsia="ru-RU"/>
        </w:rPr>
      </w:pPr>
      <w:r w:rsidRPr="008F3BCA">
        <w:rPr>
          <w:sz w:val="28"/>
          <w:szCs w:val="28"/>
          <w:lang w:eastAsia="ru-RU"/>
        </w:rPr>
        <w:t> </w:t>
      </w:r>
    </w:p>
    <w:p w:rsidR="00046F1D" w:rsidRPr="00134602" w:rsidRDefault="00046F1D" w:rsidP="00FF5ABC">
      <w:pPr>
        <w:tabs>
          <w:tab w:val="left" w:pos="9072"/>
        </w:tabs>
        <w:rPr>
          <w:lang w:eastAsia="ru-RU"/>
        </w:rPr>
      </w:pPr>
      <w:r w:rsidRPr="00134602">
        <w:rPr>
          <w:lang w:eastAsia="ru-RU"/>
        </w:rPr>
        <w:t>Основание проведения проверки</w:t>
      </w:r>
      <w:r w:rsidR="00134602">
        <w:rPr>
          <w:lang w:eastAsia="ru-RU"/>
        </w:rPr>
        <w:t xml:space="preserve">  –</w:t>
      </w:r>
      <w:r w:rsidRPr="00134602">
        <w:rPr>
          <w:lang w:eastAsia="ru-RU"/>
        </w:rPr>
        <w:t>___</w:t>
      </w:r>
      <w:r w:rsidRPr="00045A0A">
        <w:rPr>
          <w:lang w:eastAsia="ru-RU"/>
        </w:rPr>
        <w:t>_____</w:t>
      </w:r>
      <w:r w:rsidR="00134602" w:rsidRPr="00045A0A">
        <w:rPr>
          <w:lang w:eastAsia="ru-RU"/>
        </w:rPr>
        <w:t>__________</w:t>
      </w:r>
      <w:r w:rsidRPr="00045A0A">
        <w:rPr>
          <w:lang w:eastAsia="ru-RU"/>
        </w:rPr>
        <w:t>___________________</w:t>
      </w:r>
      <w:r w:rsidR="00134602" w:rsidRPr="00045A0A">
        <w:rPr>
          <w:lang w:eastAsia="ru-RU"/>
        </w:rPr>
        <w:t>_</w:t>
      </w:r>
      <w:r w:rsidR="00045A0A">
        <w:rPr>
          <w:lang w:eastAsia="ru-RU"/>
        </w:rPr>
        <w:t>______________</w:t>
      </w:r>
      <w:r w:rsidRPr="00FF5ABC">
        <w:rPr>
          <w:u w:val="single"/>
          <w:lang w:eastAsia="ru-RU"/>
        </w:rPr>
        <w:t xml:space="preserve">   </w:t>
      </w:r>
      <w:r w:rsidRPr="00134602">
        <w:rPr>
          <w:lang w:eastAsia="ru-RU"/>
        </w:rPr>
        <w:t xml:space="preserve">                                  </w:t>
      </w:r>
    </w:p>
    <w:p w:rsidR="00046F1D" w:rsidRPr="00134602" w:rsidRDefault="00134602" w:rsidP="00FF5ABC">
      <w:pPr>
        <w:tabs>
          <w:tab w:val="left" w:pos="-90"/>
          <w:tab w:val="center" w:pos="4402"/>
        </w:tabs>
        <w:rPr>
          <w:rFonts w:ascii="Arial" w:hAnsi="Arial" w:cs="Arial"/>
          <w:lang w:eastAsia="ru-RU"/>
        </w:rPr>
      </w:pPr>
      <w:r>
        <w:rPr>
          <w:i/>
          <w:iCs/>
          <w:vertAlign w:val="superscript"/>
          <w:lang w:eastAsia="ru-RU"/>
        </w:rPr>
        <w:tab/>
      </w:r>
      <w:r w:rsidR="00FF5ABC">
        <w:rPr>
          <w:i/>
          <w:iCs/>
          <w:vertAlign w:val="superscript"/>
          <w:lang w:eastAsia="ru-RU"/>
        </w:rPr>
        <w:t xml:space="preserve">          </w:t>
      </w:r>
      <w:r w:rsidR="00955FD9">
        <w:rPr>
          <w:i/>
          <w:iCs/>
          <w:vertAlign w:val="superscript"/>
          <w:lang w:eastAsia="ru-RU"/>
        </w:rPr>
        <w:t>граф</w:t>
      </w:r>
      <w:r w:rsidR="002D7736">
        <w:rPr>
          <w:i/>
          <w:iCs/>
          <w:vertAlign w:val="superscript"/>
          <w:lang w:eastAsia="ru-RU"/>
        </w:rPr>
        <w:t>и</w:t>
      </w:r>
      <w:r w:rsidR="00955FD9">
        <w:rPr>
          <w:i/>
          <w:iCs/>
          <w:vertAlign w:val="superscript"/>
          <w:lang w:eastAsia="ru-RU"/>
        </w:rPr>
        <w:t xml:space="preserve">и </w:t>
      </w:r>
      <w:r w:rsidR="00046F1D" w:rsidRPr="00134602">
        <w:rPr>
          <w:i/>
          <w:iCs/>
          <w:vertAlign w:val="superscript"/>
          <w:lang w:eastAsia="ru-RU"/>
        </w:rPr>
        <w:t>пла</w:t>
      </w:r>
      <w:r w:rsidR="002D7736">
        <w:rPr>
          <w:i/>
          <w:iCs/>
          <w:vertAlign w:val="superscript"/>
          <w:lang w:eastAsia="ru-RU"/>
        </w:rPr>
        <w:t>н</w:t>
      </w:r>
      <w:r w:rsidR="00955FD9">
        <w:rPr>
          <w:i/>
          <w:iCs/>
          <w:vertAlign w:val="superscript"/>
          <w:lang w:eastAsia="ru-RU"/>
        </w:rPr>
        <w:t>о</w:t>
      </w:r>
      <w:r w:rsidR="002D7736">
        <w:rPr>
          <w:i/>
          <w:iCs/>
          <w:vertAlign w:val="superscript"/>
          <w:lang w:eastAsia="ru-RU"/>
        </w:rPr>
        <w:t>вых проверок</w:t>
      </w:r>
      <w:r w:rsidR="00046F1D" w:rsidRPr="00134602">
        <w:rPr>
          <w:i/>
          <w:iCs/>
          <w:vertAlign w:val="superscript"/>
          <w:lang w:eastAsia="ru-RU"/>
        </w:rPr>
        <w:t>, решение специализированного органа)                                    </w:t>
      </w:r>
    </w:p>
    <w:p w:rsidR="00046F1D" w:rsidRPr="00134602" w:rsidRDefault="00046F1D" w:rsidP="00FF5ABC">
      <w:pPr>
        <w:jc w:val="both"/>
        <w:rPr>
          <w:rFonts w:ascii="Arial" w:hAnsi="Arial" w:cs="Arial"/>
          <w:lang w:eastAsia="ru-RU"/>
        </w:rPr>
      </w:pPr>
      <w:r w:rsidRPr="00134602">
        <w:rPr>
          <w:lang w:eastAsia="ru-RU"/>
        </w:rPr>
        <w:t xml:space="preserve">Срок проведения проверки </w:t>
      </w:r>
      <w:r w:rsidR="00FF5ABC">
        <w:rPr>
          <w:lang w:eastAsia="ru-RU"/>
        </w:rPr>
        <w:t xml:space="preserve"> </w:t>
      </w:r>
      <w:r w:rsidRPr="00134602">
        <w:rPr>
          <w:lang w:eastAsia="ru-RU"/>
        </w:rPr>
        <w:t>с «___» _______ 20__ г. по «____» _______ 20___ г.</w:t>
      </w:r>
    </w:p>
    <w:p w:rsidR="00046F1D" w:rsidRPr="00FF5ABC" w:rsidRDefault="00046F1D" w:rsidP="00FF5ABC">
      <w:pPr>
        <w:jc w:val="both"/>
        <w:rPr>
          <w:rFonts w:ascii="Arial" w:hAnsi="Arial" w:cs="Arial"/>
          <w:lang w:eastAsia="ru-RU"/>
        </w:rPr>
      </w:pPr>
      <w:r w:rsidRPr="00FF5ABC">
        <w:rPr>
          <w:lang w:eastAsia="ru-RU"/>
        </w:rPr>
        <w:t>Вид проверки _________________________________________________</w:t>
      </w:r>
      <w:r w:rsidR="00FF5ABC">
        <w:rPr>
          <w:lang w:eastAsia="ru-RU"/>
        </w:rPr>
        <w:t>_____________________</w:t>
      </w:r>
    </w:p>
    <w:p w:rsidR="00046F1D" w:rsidRPr="00FF5ABC" w:rsidRDefault="00046F1D" w:rsidP="00FF5ABC">
      <w:pPr>
        <w:jc w:val="both"/>
        <w:rPr>
          <w:rFonts w:ascii="Arial" w:hAnsi="Arial" w:cs="Arial"/>
          <w:lang w:eastAsia="ru-RU"/>
        </w:rPr>
      </w:pPr>
      <w:r w:rsidRPr="00FF5ABC">
        <w:rPr>
          <w:lang w:eastAsia="ru-RU"/>
        </w:rPr>
        <w:t>Форма проверки_______________________________________________</w:t>
      </w:r>
      <w:r w:rsidR="00FF5ABC">
        <w:rPr>
          <w:lang w:eastAsia="ru-RU"/>
        </w:rPr>
        <w:t>______________________</w:t>
      </w:r>
    </w:p>
    <w:p w:rsidR="00046F1D" w:rsidRPr="00FF5ABC" w:rsidRDefault="00046F1D" w:rsidP="00FF5ABC">
      <w:pPr>
        <w:jc w:val="both"/>
        <w:rPr>
          <w:rFonts w:ascii="Arial" w:hAnsi="Arial" w:cs="Arial"/>
          <w:lang w:eastAsia="ru-RU"/>
        </w:rPr>
      </w:pPr>
      <w:r w:rsidRPr="00FF5ABC">
        <w:rPr>
          <w:lang w:eastAsia="ru-RU"/>
        </w:rPr>
        <w:t xml:space="preserve">Адрес места нахождения, </w:t>
      </w:r>
      <w:r w:rsidR="00FF5ABC">
        <w:rPr>
          <w:lang w:eastAsia="ru-RU"/>
        </w:rPr>
        <w:t>ИНН</w:t>
      </w:r>
      <w:r w:rsidRPr="00FF5ABC">
        <w:rPr>
          <w:lang w:eastAsia="ru-RU"/>
        </w:rPr>
        <w:t xml:space="preserve"> _________________________________</w:t>
      </w:r>
      <w:r w:rsidR="00FF5ABC">
        <w:rPr>
          <w:lang w:eastAsia="ru-RU"/>
        </w:rPr>
        <w:t>______________________</w:t>
      </w:r>
    </w:p>
    <w:p w:rsidR="00046F1D" w:rsidRPr="00FF5ABC" w:rsidRDefault="00046F1D" w:rsidP="00FF5ABC">
      <w:pPr>
        <w:jc w:val="both"/>
        <w:rPr>
          <w:rFonts w:ascii="Arial" w:hAnsi="Arial" w:cs="Arial"/>
          <w:lang w:eastAsia="ru-RU"/>
        </w:rPr>
      </w:pPr>
      <w:r w:rsidRPr="00FF5ABC">
        <w:rPr>
          <w:lang w:eastAsia="ru-RU"/>
        </w:rPr>
        <w:t>Предмет контроля: ____________________________________________</w:t>
      </w:r>
      <w:r w:rsidR="00FF5ABC">
        <w:rPr>
          <w:lang w:eastAsia="ru-RU"/>
        </w:rPr>
        <w:t>______________________</w:t>
      </w:r>
    </w:p>
    <w:p w:rsidR="00046F1D" w:rsidRPr="008F3BCA" w:rsidRDefault="00046F1D" w:rsidP="00FF5ABC">
      <w:pPr>
        <w:jc w:val="both"/>
        <w:rPr>
          <w:rFonts w:ascii="Arial" w:hAnsi="Arial" w:cs="Arial"/>
          <w:sz w:val="23"/>
          <w:szCs w:val="23"/>
          <w:lang w:eastAsia="ru-RU"/>
        </w:rPr>
      </w:pPr>
      <w:r w:rsidRPr="00FF5ABC">
        <w:rPr>
          <w:lang w:eastAsia="ru-RU"/>
        </w:rPr>
        <w:t>В ходе проверки установлено:</w:t>
      </w:r>
      <w:r w:rsidR="00DC4B6C">
        <w:rPr>
          <w:lang w:eastAsia="ru-RU"/>
        </w:rPr>
        <w:t xml:space="preserve">      </w:t>
      </w:r>
      <w:r w:rsidRPr="008F3BCA">
        <w:rPr>
          <w:sz w:val="28"/>
          <w:szCs w:val="28"/>
          <w:lang w:eastAsia="ru-RU"/>
        </w:rPr>
        <w:t>________________________________</w:t>
      </w:r>
      <w:r w:rsidR="00045A0A">
        <w:rPr>
          <w:sz w:val="28"/>
          <w:szCs w:val="28"/>
          <w:lang w:eastAsia="ru-RU"/>
        </w:rPr>
        <w:t>_____________</w:t>
      </w:r>
    </w:p>
    <w:p w:rsidR="00046F1D" w:rsidRPr="008F3BCA" w:rsidRDefault="00046F1D" w:rsidP="00FF5ABC">
      <w:pPr>
        <w:jc w:val="center"/>
        <w:rPr>
          <w:rFonts w:ascii="Arial" w:hAnsi="Arial" w:cs="Arial"/>
          <w:sz w:val="23"/>
          <w:szCs w:val="23"/>
          <w:lang w:eastAsia="ru-RU"/>
        </w:rPr>
      </w:pPr>
      <w:r w:rsidRPr="008F3BCA">
        <w:rPr>
          <w:i/>
          <w:iCs/>
          <w:sz w:val="28"/>
          <w:szCs w:val="28"/>
          <w:vertAlign w:val="superscript"/>
          <w:lang w:eastAsia="ru-RU"/>
        </w:rPr>
        <w:t>(указать сведения о результатах проверки, в том числе о выявленных нарушениях)</w:t>
      </w:r>
    </w:p>
    <w:p w:rsidR="00046F1D" w:rsidRPr="008F3BCA" w:rsidRDefault="00FF5ABC" w:rsidP="00FF5ABC">
      <w:pPr>
        <w:jc w:val="both"/>
        <w:rPr>
          <w:rFonts w:ascii="Arial" w:hAnsi="Arial" w:cs="Arial"/>
          <w:sz w:val="23"/>
          <w:szCs w:val="23"/>
          <w:lang w:eastAsia="ru-RU"/>
        </w:rPr>
      </w:pPr>
      <w:r>
        <w:rPr>
          <w:sz w:val="28"/>
          <w:szCs w:val="28"/>
          <w:lang w:eastAsia="ru-RU"/>
        </w:rPr>
        <w:t>______________</w:t>
      </w:r>
      <w:r w:rsidR="00046F1D" w:rsidRPr="008F3BCA">
        <w:rPr>
          <w:sz w:val="28"/>
          <w:szCs w:val="28"/>
          <w:lang w:eastAsia="ru-RU"/>
        </w:rPr>
        <w:t>__________________________________________________</w:t>
      </w:r>
      <w:r w:rsidR="00045A0A">
        <w:rPr>
          <w:sz w:val="28"/>
          <w:szCs w:val="28"/>
          <w:lang w:eastAsia="ru-RU"/>
        </w:rPr>
        <w:t>______</w:t>
      </w:r>
    </w:p>
    <w:p w:rsidR="00046F1D" w:rsidRPr="008F3BCA" w:rsidRDefault="00046F1D" w:rsidP="00FF5ABC">
      <w:pPr>
        <w:jc w:val="both"/>
        <w:rPr>
          <w:rFonts w:ascii="Arial" w:hAnsi="Arial" w:cs="Arial"/>
          <w:sz w:val="23"/>
          <w:szCs w:val="23"/>
          <w:lang w:eastAsia="ru-RU"/>
        </w:rPr>
      </w:pPr>
      <w:r w:rsidRPr="00FF5ABC">
        <w:rPr>
          <w:lang w:eastAsia="ru-RU"/>
        </w:rPr>
        <w:t>Рекомендации по результатам проверки:</w:t>
      </w:r>
      <w:r w:rsidR="00FF5ABC">
        <w:rPr>
          <w:lang w:eastAsia="ru-RU"/>
        </w:rPr>
        <w:t>________________________________________________</w:t>
      </w:r>
    </w:p>
    <w:p w:rsidR="00046F1D" w:rsidRPr="008F3BCA" w:rsidRDefault="00046F1D" w:rsidP="00FF5ABC">
      <w:pPr>
        <w:jc w:val="both"/>
        <w:rPr>
          <w:rFonts w:ascii="Arial" w:hAnsi="Arial" w:cs="Arial"/>
          <w:sz w:val="23"/>
          <w:szCs w:val="23"/>
          <w:lang w:eastAsia="ru-RU"/>
        </w:rPr>
      </w:pPr>
      <w:r w:rsidRPr="008F3BCA">
        <w:rPr>
          <w:sz w:val="28"/>
          <w:szCs w:val="28"/>
          <w:lang w:eastAsia="ru-RU"/>
        </w:rPr>
        <w:t>__________________________________________________________________</w:t>
      </w:r>
      <w:r w:rsidR="00045A0A">
        <w:rPr>
          <w:sz w:val="28"/>
          <w:szCs w:val="28"/>
          <w:lang w:eastAsia="ru-RU"/>
        </w:rPr>
        <w:t>____</w:t>
      </w:r>
    </w:p>
    <w:p w:rsidR="00046F1D" w:rsidRPr="00FF5ABC" w:rsidRDefault="00046F1D" w:rsidP="00046F1D">
      <w:pPr>
        <w:jc w:val="both"/>
        <w:rPr>
          <w:rFonts w:ascii="Arial" w:hAnsi="Arial" w:cs="Arial"/>
          <w:lang w:eastAsia="ru-RU"/>
        </w:rPr>
      </w:pPr>
      <w:r w:rsidRPr="00FF5ABC">
        <w:rPr>
          <w:lang w:eastAsia="ru-RU"/>
        </w:rPr>
        <w:t>Настоящий акт составлен в двух экземплярах, имеющих равную юридическую силу.</w:t>
      </w:r>
    </w:p>
    <w:p w:rsidR="00046F1D" w:rsidRPr="00FF5ABC" w:rsidRDefault="00046F1D" w:rsidP="00046F1D">
      <w:pPr>
        <w:jc w:val="both"/>
        <w:rPr>
          <w:rFonts w:ascii="Arial" w:hAnsi="Arial" w:cs="Arial"/>
          <w:lang w:eastAsia="ru-RU"/>
        </w:rPr>
      </w:pPr>
      <w:r w:rsidRPr="00FF5ABC">
        <w:rPr>
          <w:lang w:eastAsia="ru-RU"/>
        </w:rPr>
        <w:t> </w:t>
      </w:r>
    </w:p>
    <w:p w:rsidR="00046F1D" w:rsidRPr="00FF5ABC" w:rsidRDefault="00046F1D" w:rsidP="00046F1D">
      <w:pPr>
        <w:jc w:val="both"/>
        <w:rPr>
          <w:rFonts w:ascii="Arial" w:hAnsi="Arial" w:cs="Arial"/>
          <w:lang w:eastAsia="ru-RU"/>
        </w:rPr>
      </w:pPr>
      <w:r w:rsidRPr="00FF5ABC">
        <w:rPr>
          <w:lang w:eastAsia="ru-RU"/>
        </w:rPr>
        <w:t>Приложение</w:t>
      </w:r>
      <w:r w:rsidRPr="00FF5ABC">
        <w:rPr>
          <w:rFonts w:eastAsia="Calibri"/>
          <w:vertAlign w:val="superscript"/>
          <w:lang w:eastAsia="en-US"/>
        </w:rPr>
        <w:footnoteReference w:id="1"/>
      </w:r>
      <w:r w:rsidRPr="00FF5ABC">
        <w:rPr>
          <w:rFonts w:eastAsia="Calibri"/>
          <w:lang w:eastAsia="en-US"/>
        </w:rPr>
        <w:t>:</w:t>
      </w:r>
      <w:r w:rsidRPr="00FF5ABC">
        <w:rPr>
          <w:lang w:eastAsia="ru-RU"/>
        </w:rPr>
        <w:t xml:space="preserve">     </w:t>
      </w:r>
      <w:r w:rsidR="0011655D">
        <w:rPr>
          <w:lang w:eastAsia="ru-RU"/>
        </w:rPr>
        <w:t xml:space="preserve">  1. _______________</w:t>
      </w:r>
      <w:r w:rsidRPr="00FF5ABC">
        <w:rPr>
          <w:lang w:eastAsia="ru-RU"/>
        </w:rPr>
        <w:t xml:space="preserve"> </w:t>
      </w:r>
      <w:r w:rsidR="0011655D">
        <w:rPr>
          <w:lang w:eastAsia="ru-RU"/>
        </w:rPr>
        <w:t xml:space="preserve">  </w:t>
      </w:r>
      <w:r w:rsidRPr="00FF5ABC">
        <w:rPr>
          <w:lang w:eastAsia="ru-RU"/>
        </w:rPr>
        <w:t>на __ л.</w:t>
      </w:r>
    </w:p>
    <w:p w:rsidR="00046F1D" w:rsidRPr="00FF5ABC" w:rsidRDefault="00046F1D" w:rsidP="00046F1D">
      <w:pPr>
        <w:jc w:val="both"/>
        <w:rPr>
          <w:rFonts w:ascii="Arial" w:hAnsi="Arial" w:cs="Arial"/>
          <w:lang w:eastAsia="ru-RU"/>
        </w:rPr>
      </w:pPr>
      <w:r w:rsidRPr="00FF5ABC">
        <w:rPr>
          <w:lang w:eastAsia="ru-RU"/>
        </w:rPr>
        <w:t xml:space="preserve">                 </w:t>
      </w:r>
      <w:r w:rsidR="00FF5ABC">
        <w:rPr>
          <w:lang w:eastAsia="ru-RU"/>
        </w:rPr>
        <w:t xml:space="preserve">             </w:t>
      </w:r>
      <w:r w:rsidRPr="00FF5ABC">
        <w:rPr>
          <w:lang w:eastAsia="ru-RU"/>
        </w:rPr>
        <w:t xml:space="preserve">2. _______________ </w:t>
      </w:r>
      <w:r w:rsidR="0011655D">
        <w:rPr>
          <w:lang w:eastAsia="ru-RU"/>
        </w:rPr>
        <w:t xml:space="preserve">  </w:t>
      </w:r>
      <w:r w:rsidRPr="00FF5ABC">
        <w:rPr>
          <w:lang w:eastAsia="ru-RU"/>
        </w:rPr>
        <w:t>на __ л.</w:t>
      </w:r>
    </w:p>
    <w:p w:rsidR="00046F1D" w:rsidRPr="00FF5ABC" w:rsidRDefault="00046F1D" w:rsidP="00046F1D">
      <w:pPr>
        <w:rPr>
          <w:rFonts w:ascii="Arial" w:hAnsi="Arial" w:cs="Arial"/>
          <w:lang w:eastAsia="ru-RU"/>
        </w:rPr>
      </w:pPr>
      <w:r w:rsidRPr="00FF5ABC">
        <w:rPr>
          <w:rFonts w:ascii="Arial" w:hAnsi="Arial" w:cs="Arial"/>
          <w:lang w:eastAsia="ru-RU"/>
        </w:rPr>
        <w:t> </w:t>
      </w:r>
    </w:p>
    <w:p w:rsidR="00046F1D" w:rsidRPr="00FF5ABC" w:rsidRDefault="00046F1D" w:rsidP="00046F1D">
      <w:pPr>
        <w:rPr>
          <w:lang w:eastAsia="ru-RU"/>
        </w:rPr>
      </w:pPr>
      <w:r w:rsidRPr="00FF5ABC">
        <w:rPr>
          <w:lang w:eastAsia="ru-RU"/>
        </w:rPr>
        <w:t>Подписи лиц, проводивших проверку:</w:t>
      </w:r>
    </w:p>
    <w:tbl>
      <w:tblPr>
        <w:tblW w:w="0" w:type="auto"/>
        <w:tblCellSpacing w:w="0" w:type="dxa"/>
        <w:tblCellMar>
          <w:left w:w="0" w:type="dxa"/>
          <w:right w:w="0" w:type="dxa"/>
        </w:tblCellMar>
        <w:tblLook w:val="04A0" w:firstRow="1" w:lastRow="0" w:firstColumn="1" w:lastColumn="0" w:noHBand="0" w:noVBand="1"/>
      </w:tblPr>
      <w:tblGrid>
        <w:gridCol w:w="3388"/>
        <w:gridCol w:w="3360"/>
        <w:gridCol w:w="360"/>
        <w:gridCol w:w="2280"/>
      </w:tblGrid>
      <w:tr w:rsidR="00046F1D" w:rsidRPr="008F3BCA" w:rsidTr="00C62C82">
        <w:trPr>
          <w:tblCellSpacing w:w="0" w:type="dxa"/>
        </w:trPr>
        <w:tc>
          <w:tcPr>
            <w:tcW w:w="3388" w:type="dxa"/>
            <w:tcMar>
              <w:top w:w="0" w:type="dxa"/>
              <w:left w:w="28" w:type="dxa"/>
              <w:bottom w:w="0" w:type="dxa"/>
              <w:right w:w="28" w:type="dxa"/>
            </w:tcMar>
            <w:vAlign w:val="bottom"/>
            <w:hideMark/>
          </w:tcPr>
          <w:p w:rsidR="00046F1D" w:rsidRPr="008F3BCA" w:rsidRDefault="00046F1D" w:rsidP="00C62C82">
            <w:pPr>
              <w:rPr>
                <w:sz w:val="23"/>
                <w:szCs w:val="23"/>
                <w:lang w:eastAsia="ru-RU"/>
              </w:rPr>
            </w:pPr>
            <w:r w:rsidRPr="008F3BCA">
              <w:rPr>
                <w:sz w:val="23"/>
                <w:szCs w:val="23"/>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046F1D" w:rsidRPr="008F3BCA" w:rsidRDefault="00046F1D" w:rsidP="00C62C82">
            <w:pPr>
              <w:rPr>
                <w:sz w:val="23"/>
                <w:szCs w:val="23"/>
                <w:lang w:eastAsia="ru-RU"/>
              </w:rPr>
            </w:pPr>
            <w:r w:rsidRPr="008F3BCA">
              <w:rPr>
                <w:sz w:val="23"/>
                <w:szCs w:val="23"/>
                <w:lang w:eastAsia="ru-RU"/>
              </w:rPr>
              <w:t> </w:t>
            </w:r>
          </w:p>
          <w:p w:rsidR="00046F1D" w:rsidRPr="008F3BCA" w:rsidRDefault="00046F1D" w:rsidP="00C62C82">
            <w:pPr>
              <w:jc w:val="center"/>
              <w:rPr>
                <w:sz w:val="23"/>
                <w:szCs w:val="23"/>
                <w:lang w:eastAsia="ru-RU"/>
              </w:rPr>
            </w:pPr>
            <w:r w:rsidRPr="008F3BCA">
              <w:rPr>
                <w:sz w:val="23"/>
                <w:szCs w:val="23"/>
                <w:lang w:eastAsia="ru-RU"/>
              </w:rPr>
              <w:t> </w:t>
            </w:r>
          </w:p>
        </w:tc>
        <w:tc>
          <w:tcPr>
            <w:tcW w:w="360" w:type="dxa"/>
            <w:tcMar>
              <w:top w:w="0" w:type="dxa"/>
              <w:left w:w="28" w:type="dxa"/>
              <w:bottom w:w="0" w:type="dxa"/>
              <w:right w:w="28" w:type="dxa"/>
            </w:tcMar>
            <w:vAlign w:val="bottom"/>
            <w:hideMark/>
          </w:tcPr>
          <w:p w:rsidR="00046F1D" w:rsidRPr="008F3BCA" w:rsidRDefault="00046F1D" w:rsidP="00C62C82">
            <w:pPr>
              <w:rPr>
                <w:sz w:val="23"/>
                <w:szCs w:val="23"/>
                <w:lang w:eastAsia="ru-RU"/>
              </w:rPr>
            </w:pPr>
            <w:r w:rsidRPr="008F3BCA">
              <w:rPr>
                <w:sz w:val="23"/>
                <w:szCs w:val="23"/>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046F1D" w:rsidRPr="008F3BCA" w:rsidRDefault="00046F1D" w:rsidP="00C62C82">
            <w:pPr>
              <w:jc w:val="center"/>
              <w:rPr>
                <w:sz w:val="23"/>
                <w:szCs w:val="23"/>
                <w:lang w:eastAsia="ru-RU"/>
              </w:rPr>
            </w:pPr>
            <w:r w:rsidRPr="008F3BCA">
              <w:rPr>
                <w:sz w:val="23"/>
                <w:szCs w:val="23"/>
                <w:lang w:eastAsia="ru-RU"/>
              </w:rPr>
              <w:t> </w:t>
            </w:r>
          </w:p>
        </w:tc>
      </w:tr>
      <w:tr w:rsidR="00046F1D" w:rsidRPr="008F3BCA" w:rsidTr="00C62C82">
        <w:trPr>
          <w:tblCellSpacing w:w="0" w:type="dxa"/>
        </w:trPr>
        <w:tc>
          <w:tcPr>
            <w:tcW w:w="3388" w:type="dxa"/>
            <w:tcMar>
              <w:top w:w="0" w:type="dxa"/>
              <w:left w:w="28" w:type="dxa"/>
              <w:bottom w:w="0" w:type="dxa"/>
              <w:right w:w="28" w:type="dxa"/>
            </w:tcMar>
            <w:hideMark/>
          </w:tcPr>
          <w:p w:rsidR="00046F1D" w:rsidRPr="008F3BCA" w:rsidRDefault="00046F1D" w:rsidP="00C62C82">
            <w:pPr>
              <w:rPr>
                <w:sz w:val="23"/>
                <w:szCs w:val="23"/>
                <w:lang w:eastAsia="ru-RU"/>
              </w:rPr>
            </w:pPr>
            <w:r w:rsidRPr="008F3BCA">
              <w:rPr>
                <w:sz w:val="23"/>
                <w:szCs w:val="23"/>
                <w:lang w:eastAsia="ru-RU"/>
              </w:rPr>
              <w:t> </w:t>
            </w:r>
          </w:p>
        </w:tc>
        <w:tc>
          <w:tcPr>
            <w:tcW w:w="3360" w:type="dxa"/>
            <w:tcMar>
              <w:top w:w="0" w:type="dxa"/>
              <w:left w:w="28" w:type="dxa"/>
              <w:bottom w:w="0" w:type="dxa"/>
              <w:right w:w="28" w:type="dxa"/>
            </w:tcMar>
            <w:hideMark/>
          </w:tcPr>
          <w:p w:rsidR="00046F1D" w:rsidRPr="008F3BCA" w:rsidRDefault="00046F1D" w:rsidP="00C62C82">
            <w:pPr>
              <w:jc w:val="center"/>
              <w:rPr>
                <w:sz w:val="23"/>
                <w:szCs w:val="23"/>
                <w:lang w:eastAsia="ru-RU"/>
              </w:rPr>
            </w:pPr>
            <w:r w:rsidRPr="008F3BCA">
              <w:rPr>
                <w:sz w:val="23"/>
                <w:szCs w:val="23"/>
                <w:vertAlign w:val="superscript"/>
                <w:lang w:eastAsia="ru-RU"/>
              </w:rPr>
              <w:t>(Фамилия и инициалы)</w:t>
            </w:r>
          </w:p>
        </w:tc>
        <w:tc>
          <w:tcPr>
            <w:tcW w:w="360" w:type="dxa"/>
            <w:tcMar>
              <w:top w:w="0" w:type="dxa"/>
              <w:left w:w="28" w:type="dxa"/>
              <w:bottom w:w="0" w:type="dxa"/>
              <w:right w:w="28" w:type="dxa"/>
            </w:tcMar>
            <w:hideMark/>
          </w:tcPr>
          <w:p w:rsidR="00046F1D" w:rsidRPr="008F3BCA" w:rsidRDefault="00046F1D" w:rsidP="00C62C82">
            <w:pPr>
              <w:rPr>
                <w:sz w:val="23"/>
                <w:szCs w:val="23"/>
                <w:lang w:eastAsia="ru-RU"/>
              </w:rPr>
            </w:pPr>
            <w:r w:rsidRPr="008F3BCA">
              <w:rPr>
                <w:sz w:val="23"/>
                <w:szCs w:val="23"/>
                <w:lang w:eastAsia="ru-RU"/>
              </w:rPr>
              <w:t> </w:t>
            </w:r>
          </w:p>
        </w:tc>
        <w:tc>
          <w:tcPr>
            <w:tcW w:w="2280" w:type="dxa"/>
            <w:tcMar>
              <w:top w:w="0" w:type="dxa"/>
              <w:left w:w="28" w:type="dxa"/>
              <w:bottom w:w="0" w:type="dxa"/>
              <w:right w:w="28" w:type="dxa"/>
            </w:tcMar>
            <w:hideMark/>
          </w:tcPr>
          <w:p w:rsidR="00046F1D" w:rsidRPr="008F3BCA" w:rsidRDefault="00046F1D" w:rsidP="00C62C82">
            <w:pPr>
              <w:jc w:val="center"/>
              <w:rPr>
                <w:sz w:val="23"/>
                <w:szCs w:val="23"/>
                <w:lang w:eastAsia="ru-RU"/>
              </w:rPr>
            </w:pPr>
            <w:r w:rsidRPr="008F3BCA">
              <w:rPr>
                <w:sz w:val="23"/>
                <w:szCs w:val="23"/>
                <w:vertAlign w:val="superscript"/>
                <w:lang w:eastAsia="ru-RU"/>
              </w:rPr>
              <w:t>(подпись)</w:t>
            </w:r>
          </w:p>
        </w:tc>
      </w:tr>
      <w:tr w:rsidR="00046F1D" w:rsidRPr="008F3BCA" w:rsidTr="00C62C82">
        <w:trPr>
          <w:tblCellSpacing w:w="0" w:type="dxa"/>
        </w:trPr>
        <w:tc>
          <w:tcPr>
            <w:tcW w:w="3388" w:type="dxa"/>
            <w:tcMar>
              <w:top w:w="0" w:type="dxa"/>
              <w:left w:w="28" w:type="dxa"/>
              <w:bottom w:w="0" w:type="dxa"/>
              <w:right w:w="28" w:type="dxa"/>
            </w:tcMar>
            <w:vAlign w:val="bottom"/>
            <w:hideMark/>
          </w:tcPr>
          <w:p w:rsidR="00046F1D" w:rsidRPr="008F3BCA" w:rsidRDefault="00046F1D" w:rsidP="00C62C82">
            <w:pPr>
              <w:rPr>
                <w:sz w:val="23"/>
                <w:szCs w:val="23"/>
                <w:lang w:eastAsia="ru-RU"/>
              </w:rPr>
            </w:pPr>
            <w:r w:rsidRPr="008F3BCA">
              <w:rPr>
                <w:sz w:val="23"/>
                <w:szCs w:val="23"/>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046F1D" w:rsidRPr="008F3BCA" w:rsidRDefault="00046F1D" w:rsidP="00C62C82">
            <w:pPr>
              <w:rPr>
                <w:sz w:val="23"/>
                <w:szCs w:val="23"/>
                <w:lang w:eastAsia="ru-RU"/>
              </w:rPr>
            </w:pPr>
            <w:r w:rsidRPr="008F3BCA">
              <w:rPr>
                <w:sz w:val="23"/>
                <w:szCs w:val="23"/>
                <w:lang w:eastAsia="ru-RU"/>
              </w:rPr>
              <w:t> </w:t>
            </w:r>
          </w:p>
          <w:p w:rsidR="00046F1D" w:rsidRPr="008F3BCA" w:rsidRDefault="00046F1D" w:rsidP="00C62C82">
            <w:pPr>
              <w:jc w:val="center"/>
              <w:rPr>
                <w:sz w:val="23"/>
                <w:szCs w:val="23"/>
                <w:lang w:eastAsia="ru-RU"/>
              </w:rPr>
            </w:pPr>
            <w:r w:rsidRPr="008F3BCA">
              <w:rPr>
                <w:sz w:val="23"/>
                <w:szCs w:val="23"/>
                <w:lang w:eastAsia="ru-RU"/>
              </w:rPr>
              <w:t> </w:t>
            </w:r>
          </w:p>
        </w:tc>
        <w:tc>
          <w:tcPr>
            <w:tcW w:w="360" w:type="dxa"/>
            <w:tcMar>
              <w:top w:w="0" w:type="dxa"/>
              <w:left w:w="28" w:type="dxa"/>
              <w:bottom w:w="0" w:type="dxa"/>
              <w:right w:w="28" w:type="dxa"/>
            </w:tcMar>
            <w:vAlign w:val="bottom"/>
            <w:hideMark/>
          </w:tcPr>
          <w:p w:rsidR="00046F1D" w:rsidRPr="008F3BCA" w:rsidRDefault="00046F1D" w:rsidP="00C62C82">
            <w:pPr>
              <w:rPr>
                <w:sz w:val="23"/>
                <w:szCs w:val="23"/>
                <w:lang w:eastAsia="ru-RU"/>
              </w:rPr>
            </w:pPr>
            <w:r w:rsidRPr="008F3BCA">
              <w:rPr>
                <w:sz w:val="23"/>
                <w:szCs w:val="23"/>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046F1D" w:rsidRPr="008F3BCA" w:rsidRDefault="00046F1D" w:rsidP="00C62C82">
            <w:pPr>
              <w:jc w:val="center"/>
              <w:rPr>
                <w:sz w:val="23"/>
                <w:szCs w:val="23"/>
                <w:lang w:eastAsia="ru-RU"/>
              </w:rPr>
            </w:pPr>
            <w:r w:rsidRPr="008F3BCA">
              <w:rPr>
                <w:sz w:val="23"/>
                <w:szCs w:val="23"/>
                <w:lang w:eastAsia="ru-RU"/>
              </w:rPr>
              <w:t> </w:t>
            </w:r>
          </w:p>
        </w:tc>
      </w:tr>
      <w:tr w:rsidR="00046F1D" w:rsidRPr="008F3BCA" w:rsidTr="00C62C82">
        <w:trPr>
          <w:tblCellSpacing w:w="0" w:type="dxa"/>
        </w:trPr>
        <w:tc>
          <w:tcPr>
            <w:tcW w:w="3388" w:type="dxa"/>
            <w:tcMar>
              <w:top w:w="0" w:type="dxa"/>
              <w:left w:w="28" w:type="dxa"/>
              <w:bottom w:w="0" w:type="dxa"/>
              <w:right w:w="28" w:type="dxa"/>
            </w:tcMar>
            <w:hideMark/>
          </w:tcPr>
          <w:p w:rsidR="00046F1D" w:rsidRPr="008F3BCA" w:rsidRDefault="00046F1D" w:rsidP="00C62C82">
            <w:pPr>
              <w:jc w:val="center"/>
              <w:rPr>
                <w:sz w:val="23"/>
                <w:szCs w:val="23"/>
                <w:lang w:eastAsia="ru-RU"/>
              </w:rPr>
            </w:pPr>
            <w:r w:rsidRPr="008F3BCA">
              <w:rPr>
                <w:sz w:val="23"/>
                <w:szCs w:val="23"/>
                <w:lang w:eastAsia="ru-RU"/>
              </w:rPr>
              <w:t> </w:t>
            </w:r>
          </w:p>
        </w:tc>
        <w:tc>
          <w:tcPr>
            <w:tcW w:w="3360" w:type="dxa"/>
            <w:tcMar>
              <w:top w:w="0" w:type="dxa"/>
              <w:left w:w="28" w:type="dxa"/>
              <w:bottom w:w="0" w:type="dxa"/>
              <w:right w:w="28" w:type="dxa"/>
            </w:tcMar>
            <w:hideMark/>
          </w:tcPr>
          <w:p w:rsidR="00046F1D" w:rsidRPr="008F3BCA" w:rsidRDefault="00046F1D" w:rsidP="00C62C82">
            <w:pPr>
              <w:jc w:val="center"/>
              <w:rPr>
                <w:sz w:val="23"/>
                <w:szCs w:val="23"/>
                <w:lang w:eastAsia="ru-RU"/>
              </w:rPr>
            </w:pPr>
            <w:r w:rsidRPr="008F3BCA">
              <w:rPr>
                <w:sz w:val="23"/>
                <w:szCs w:val="23"/>
                <w:vertAlign w:val="superscript"/>
                <w:lang w:eastAsia="ru-RU"/>
              </w:rPr>
              <w:t>(Фамилия и инициалы)</w:t>
            </w:r>
          </w:p>
        </w:tc>
        <w:tc>
          <w:tcPr>
            <w:tcW w:w="360" w:type="dxa"/>
            <w:tcMar>
              <w:top w:w="0" w:type="dxa"/>
              <w:left w:w="28" w:type="dxa"/>
              <w:bottom w:w="0" w:type="dxa"/>
              <w:right w:w="28" w:type="dxa"/>
            </w:tcMar>
            <w:hideMark/>
          </w:tcPr>
          <w:p w:rsidR="00046F1D" w:rsidRPr="008F3BCA" w:rsidRDefault="00046F1D" w:rsidP="00C62C82">
            <w:pPr>
              <w:rPr>
                <w:sz w:val="23"/>
                <w:szCs w:val="23"/>
                <w:lang w:eastAsia="ru-RU"/>
              </w:rPr>
            </w:pPr>
            <w:r w:rsidRPr="008F3BCA">
              <w:rPr>
                <w:sz w:val="23"/>
                <w:szCs w:val="23"/>
                <w:lang w:eastAsia="ru-RU"/>
              </w:rPr>
              <w:t> </w:t>
            </w:r>
          </w:p>
        </w:tc>
        <w:tc>
          <w:tcPr>
            <w:tcW w:w="2280" w:type="dxa"/>
            <w:tcMar>
              <w:top w:w="0" w:type="dxa"/>
              <w:left w:w="28" w:type="dxa"/>
              <w:bottom w:w="0" w:type="dxa"/>
              <w:right w:w="28" w:type="dxa"/>
            </w:tcMar>
            <w:hideMark/>
          </w:tcPr>
          <w:p w:rsidR="00046F1D" w:rsidRPr="008F3BCA" w:rsidRDefault="00046F1D" w:rsidP="00C62C82">
            <w:pPr>
              <w:jc w:val="center"/>
              <w:rPr>
                <w:sz w:val="23"/>
                <w:szCs w:val="23"/>
                <w:lang w:eastAsia="ru-RU"/>
              </w:rPr>
            </w:pPr>
            <w:r w:rsidRPr="008F3BCA">
              <w:rPr>
                <w:sz w:val="23"/>
                <w:szCs w:val="23"/>
                <w:vertAlign w:val="superscript"/>
                <w:lang w:eastAsia="ru-RU"/>
              </w:rPr>
              <w:t>(подпись)</w:t>
            </w:r>
          </w:p>
        </w:tc>
      </w:tr>
    </w:tbl>
    <w:p w:rsidR="00046F1D" w:rsidRPr="00FF5ABC" w:rsidRDefault="00046F1D" w:rsidP="00046F1D">
      <w:pPr>
        <w:rPr>
          <w:lang w:eastAsia="ru-RU"/>
        </w:rPr>
      </w:pPr>
      <w:r w:rsidRPr="00FF5ABC">
        <w:rPr>
          <w:lang w:eastAsia="ru-RU"/>
        </w:rPr>
        <w:t>С актом ознакомлен, экземпляр акта получен:</w:t>
      </w:r>
    </w:p>
    <w:p w:rsidR="00046F1D" w:rsidRPr="008F3BCA" w:rsidRDefault="00046F1D" w:rsidP="00046F1D">
      <w:pPr>
        <w:rPr>
          <w:sz w:val="23"/>
          <w:szCs w:val="23"/>
          <w:lang w:eastAsia="ru-RU"/>
        </w:rPr>
      </w:pPr>
      <w:r w:rsidRPr="008F3BCA">
        <w:rPr>
          <w:sz w:val="28"/>
          <w:szCs w:val="28"/>
          <w:lang w:eastAsia="ru-RU"/>
        </w:rPr>
        <w:t>______________________________________________________________________</w:t>
      </w:r>
    </w:p>
    <w:p w:rsidR="00046F1D" w:rsidRPr="008F3BCA" w:rsidRDefault="00046F1D" w:rsidP="00046F1D">
      <w:pPr>
        <w:jc w:val="center"/>
        <w:rPr>
          <w:sz w:val="23"/>
          <w:szCs w:val="23"/>
          <w:lang w:eastAsia="ru-RU"/>
        </w:rPr>
      </w:pPr>
      <w:r w:rsidRPr="008F3BCA">
        <w:rPr>
          <w:sz w:val="28"/>
          <w:szCs w:val="28"/>
          <w:vertAlign w:val="superscript"/>
          <w:lang w:eastAsia="ru-RU"/>
        </w:rPr>
        <w:t>(Ф.И.О., должность руководителя или уполномоченного представителя проверяемой организации, его подпись)</w:t>
      </w:r>
    </w:p>
    <w:p w:rsidR="00046F1D" w:rsidRPr="00FF5ABC" w:rsidRDefault="00046F1D" w:rsidP="00046F1D">
      <w:pPr>
        <w:rPr>
          <w:lang w:eastAsia="ru-RU"/>
        </w:rPr>
      </w:pPr>
      <w:r w:rsidRPr="00FF5ABC">
        <w:rPr>
          <w:lang w:eastAsia="ru-RU"/>
        </w:rPr>
        <w:t>Возражения по акту проверки на «____» л. прилагаются.</w:t>
      </w:r>
    </w:p>
    <w:p w:rsidR="00046F1D" w:rsidRPr="008F3BCA" w:rsidRDefault="00046F1D" w:rsidP="00046F1D">
      <w:pPr>
        <w:rPr>
          <w:rFonts w:ascii="Arial" w:hAnsi="Arial" w:cs="Arial"/>
          <w:sz w:val="23"/>
          <w:szCs w:val="23"/>
          <w:lang w:eastAsia="ru-RU"/>
        </w:rPr>
      </w:pPr>
      <w:r w:rsidRPr="008F3BCA">
        <w:rPr>
          <w:sz w:val="28"/>
          <w:szCs w:val="28"/>
          <w:lang w:eastAsia="ru-RU"/>
        </w:rPr>
        <w:t>______________________________________________________________________</w:t>
      </w:r>
      <w:r w:rsidRPr="008F3BCA">
        <w:rPr>
          <w:rFonts w:ascii="Arial" w:hAnsi="Arial" w:cs="Arial"/>
          <w:sz w:val="28"/>
          <w:szCs w:val="28"/>
          <w:lang w:eastAsia="ru-RU"/>
        </w:rPr>
        <w:t> </w:t>
      </w:r>
    </w:p>
    <w:p w:rsidR="00046F1D" w:rsidRPr="008F3BCA" w:rsidRDefault="00046F1D" w:rsidP="00046F1D">
      <w:pPr>
        <w:jc w:val="center"/>
        <w:rPr>
          <w:sz w:val="23"/>
          <w:szCs w:val="23"/>
          <w:lang w:eastAsia="ru-RU"/>
        </w:rPr>
      </w:pPr>
      <w:r w:rsidRPr="008F3BCA">
        <w:rPr>
          <w:sz w:val="28"/>
          <w:szCs w:val="28"/>
          <w:vertAlign w:val="superscript"/>
          <w:lang w:eastAsia="ru-RU"/>
        </w:rPr>
        <w:t>(Ф.И.О., должность руководителя или уполномоченного представителя проверяемой организации, его подпись)</w:t>
      </w:r>
    </w:p>
    <w:p w:rsidR="00046F1D" w:rsidRPr="008F3BCA" w:rsidRDefault="00046F1D" w:rsidP="00046F1D">
      <w:pPr>
        <w:tabs>
          <w:tab w:val="left" w:pos="3390"/>
        </w:tabs>
        <w:spacing w:after="200" w:line="276" w:lineRule="auto"/>
        <w:rPr>
          <w:rFonts w:ascii="Calibri" w:eastAsia="Calibri" w:hAnsi="Calibri"/>
          <w:sz w:val="28"/>
          <w:szCs w:val="28"/>
          <w:lang w:eastAsia="en-US"/>
        </w:rPr>
        <w:sectPr w:rsidR="00046F1D" w:rsidRPr="008F3BCA" w:rsidSect="00A81558">
          <w:headerReference w:type="default" r:id="rId20"/>
          <w:pgSz w:w="11905" w:h="16837" w:code="9"/>
          <w:pgMar w:top="851" w:right="706" w:bottom="709" w:left="1200" w:header="426" w:footer="340" w:gutter="0"/>
          <w:pgNumType w:start="30"/>
          <w:cols w:space="720"/>
          <w:docGrid w:linePitch="360"/>
        </w:sectPr>
      </w:pPr>
    </w:p>
    <w:p w:rsidR="00046F1D" w:rsidRPr="003A73C3" w:rsidRDefault="00046F1D" w:rsidP="00E93F4C">
      <w:pPr>
        <w:ind w:left="9072"/>
        <w:jc w:val="right"/>
        <w:outlineLvl w:val="0"/>
        <w:rPr>
          <w:rFonts w:eastAsia="Calibri"/>
          <w:b/>
          <w:sz w:val="22"/>
          <w:szCs w:val="22"/>
          <w:lang w:eastAsia="en-US"/>
        </w:rPr>
      </w:pPr>
      <w:bookmarkStart w:id="58" w:name="_Toc532916373"/>
      <w:bookmarkStart w:id="59" w:name="Приложение_5"/>
      <w:r w:rsidRPr="003A73C3">
        <w:rPr>
          <w:rFonts w:eastAsia="Calibri"/>
          <w:b/>
          <w:sz w:val="22"/>
          <w:szCs w:val="22"/>
          <w:lang w:eastAsia="en-US"/>
        </w:rPr>
        <w:t xml:space="preserve">Приложение </w:t>
      </w:r>
      <w:r w:rsidR="002B3FB9" w:rsidRPr="003A73C3">
        <w:rPr>
          <w:rFonts w:eastAsia="Calibri"/>
          <w:b/>
          <w:sz w:val="22"/>
          <w:szCs w:val="22"/>
          <w:lang w:eastAsia="en-US"/>
        </w:rPr>
        <w:t>5</w:t>
      </w:r>
      <w:bookmarkEnd w:id="58"/>
      <w:r w:rsidRPr="003A73C3">
        <w:rPr>
          <w:rFonts w:eastAsia="Calibri"/>
          <w:b/>
          <w:sz w:val="22"/>
          <w:szCs w:val="22"/>
          <w:lang w:eastAsia="en-US"/>
        </w:rPr>
        <w:t xml:space="preserve"> </w:t>
      </w:r>
    </w:p>
    <w:bookmarkEnd w:id="59"/>
    <w:p w:rsidR="00046F1D" w:rsidRPr="003A73C3" w:rsidRDefault="00046F1D" w:rsidP="00046F1D">
      <w:pPr>
        <w:ind w:left="9072"/>
        <w:jc w:val="right"/>
        <w:rPr>
          <w:rFonts w:eastAsia="Calibri"/>
          <w:spacing w:val="-10"/>
          <w:sz w:val="22"/>
          <w:szCs w:val="22"/>
          <w:lang w:eastAsia="en-US"/>
        </w:rPr>
      </w:pPr>
      <w:r w:rsidRPr="003A73C3">
        <w:rPr>
          <w:rFonts w:eastAsia="Calibri"/>
          <w:b/>
          <w:sz w:val="22"/>
          <w:szCs w:val="22"/>
          <w:lang w:eastAsia="en-US"/>
        </w:rPr>
        <w:t xml:space="preserve">к Положению о контроле </w:t>
      </w:r>
      <w:r w:rsidRPr="003A73C3">
        <w:rPr>
          <w:rFonts w:eastAsia="Calibri"/>
          <w:b/>
          <w:spacing w:val="-10"/>
          <w:sz w:val="22"/>
          <w:szCs w:val="22"/>
          <w:lang w:eastAsia="en-US"/>
        </w:rPr>
        <w:t>АСРО ДВОСТ</w:t>
      </w:r>
      <w:r w:rsidRPr="003A73C3">
        <w:rPr>
          <w:rFonts w:eastAsia="Calibri"/>
          <w:spacing w:val="-10"/>
          <w:sz w:val="22"/>
          <w:szCs w:val="22"/>
          <w:lang w:eastAsia="en-US"/>
        </w:rPr>
        <w:t xml:space="preserve"> </w:t>
      </w:r>
    </w:p>
    <w:p w:rsidR="00046F1D" w:rsidRPr="003A73C3" w:rsidRDefault="00046F1D" w:rsidP="00046F1D">
      <w:pPr>
        <w:ind w:left="9072"/>
        <w:jc w:val="right"/>
        <w:rPr>
          <w:rFonts w:eastAsia="Calibri"/>
          <w:b/>
          <w:sz w:val="22"/>
          <w:szCs w:val="22"/>
          <w:lang w:eastAsia="en-US"/>
        </w:rPr>
      </w:pPr>
      <w:r w:rsidRPr="003A73C3">
        <w:rPr>
          <w:rFonts w:eastAsia="Calibri"/>
          <w:b/>
          <w:sz w:val="22"/>
          <w:szCs w:val="22"/>
          <w:lang w:eastAsia="en-US"/>
        </w:rPr>
        <w:t>за деятельностью своих членов</w:t>
      </w:r>
    </w:p>
    <w:p w:rsidR="00046F1D" w:rsidRPr="00046F1D" w:rsidRDefault="00046F1D" w:rsidP="00046F1D">
      <w:pPr>
        <w:ind w:left="9072"/>
        <w:jc w:val="right"/>
        <w:rPr>
          <w:rFonts w:eastAsia="Calibri"/>
          <w:b/>
          <w:sz w:val="20"/>
          <w:szCs w:val="20"/>
          <w:lang w:eastAsia="en-US"/>
        </w:rPr>
      </w:pPr>
    </w:p>
    <w:p w:rsidR="00633784" w:rsidRDefault="00633784" w:rsidP="00633784">
      <w:pPr>
        <w:pStyle w:val="Default"/>
        <w:jc w:val="right"/>
        <w:rPr>
          <w:sz w:val="22"/>
          <w:szCs w:val="22"/>
        </w:rPr>
      </w:pPr>
      <w:r>
        <w:rPr>
          <w:sz w:val="22"/>
          <w:szCs w:val="22"/>
        </w:rPr>
        <w:t>УТВЕРЖДЕНО:</w:t>
      </w:r>
    </w:p>
    <w:p w:rsidR="00633784" w:rsidRDefault="00633784" w:rsidP="00633784">
      <w:pPr>
        <w:pStyle w:val="Default"/>
        <w:jc w:val="right"/>
        <w:rPr>
          <w:sz w:val="22"/>
          <w:szCs w:val="22"/>
        </w:rPr>
      </w:pPr>
      <w:r>
        <w:rPr>
          <w:sz w:val="22"/>
          <w:szCs w:val="22"/>
        </w:rPr>
        <w:tab/>
      </w:r>
      <w:r>
        <w:rPr>
          <w:sz w:val="22"/>
          <w:szCs w:val="22"/>
        </w:rPr>
        <w:tab/>
      </w:r>
      <w:r>
        <w:rPr>
          <w:sz w:val="22"/>
          <w:szCs w:val="22"/>
        </w:rPr>
        <w:tab/>
        <w:t xml:space="preserve">Решением Правления АСРО ДВОСТ </w:t>
      </w:r>
    </w:p>
    <w:p w:rsidR="00633784" w:rsidRDefault="00633784" w:rsidP="00633784">
      <w:pPr>
        <w:pStyle w:val="Default"/>
        <w:jc w:val="right"/>
      </w:pPr>
      <w:r>
        <w:rPr>
          <w:sz w:val="22"/>
          <w:szCs w:val="22"/>
        </w:rPr>
        <w:tab/>
        <w:t xml:space="preserve">Протокол от __________20__ г.  № ____  </w:t>
      </w:r>
    </w:p>
    <w:p w:rsidR="00046F1D" w:rsidRPr="00046F1D" w:rsidRDefault="00046F1D" w:rsidP="00046F1D">
      <w:pPr>
        <w:jc w:val="center"/>
        <w:rPr>
          <w:rFonts w:eastAsia="Calibri"/>
          <w:b/>
          <w:lang w:eastAsia="en-US"/>
        </w:rPr>
      </w:pPr>
    </w:p>
    <w:p w:rsidR="00046F1D" w:rsidRPr="00046F1D" w:rsidRDefault="00046F1D" w:rsidP="00046F1D">
      <w:pPr>
        <w:jc w:val="center"/>
        <w:rPr>
          <w:rFonts w:eastAsia="Calibri"/>
          <w:b/>
          <w:lang w:eastAsia="en-US"/>
        </w:rPr>
      </w:pPr>
      <w:r w:rsidRPr="00046F1D">
        <w:rPr>
          <w:rFonts w:eastAsia="Calibri"/>
          <w:b/>
          <w:lang w:eastAsia="en-US"/>
        </w:rPr>
        <w:t>ПЛАН</w:t>
      </w:r>
    </w:p>
    <w:p w:rsidR="00046F1D" w:rsidRPr="00046F1D" w:rsidRDefault="00952B25" w:rsidP="00046F1D">
      <w:pPr>
        <w:jc w:val="center"/>
        <w:rPr>
          <w:rFonts w:eastAsia="Calibri"/>
          <w:b/>
          <w:lang w:eastAsia="en-US"/>
        </w:rPr>
      </w:pPr>
      <w:r>
        <w:rPr>
          <w:rFonts w:eastAsia="Calibri"/>
          <w:b/>
          <w:lang w:eastAsia="en-US"/>
        </w:rPr>
        <w:t xml:space="preserve">проведения </w:t>
      </w:r>
      <w:r w:rsidR="00046F1D" w:rsidRPr="00046F1D">
        <w:rPr>
          <w:rFonts w:eastAsia="Calibri"/>
          <w:b/>
          <w:lang w:eastAsia="en-US"/>
        </w:rPr>
        <w:t>провер</w:t>
      </w:r>
      <w:r>
        <w:rPr>
          <w:rFonts w:eastAsia="Calibri"/>
          <w:b/>
          <w:lang w:eastAsia="en-US"/>
        </w:rPr>
        <w:t>ок</w:t>
      </w:r>
      <w:r w:rsidR="00046F1D" w:rsidRPr="00046F1D">
        <w:rPr>
          <w:rFonts w:eastAsia="Calibri"/>
          <w:b/>
          <w:lang w:eastAsia="en-US"/>
        </w:rPr>
        <w:t xml:space="preserve"> </w:t>
      </w:r>
      <w:r w:rsidR="00045A0A">
        <w:rPr>
          <w:rFonts w:eastAsia="Calibri"/>
          <w:b/>
          <w:lang w:eastAsia="en-US"/>
        </w:rPr>
        <w:t xml:space="preserve">членов АСРО ДВОСТ </w:t>
      </w:r>
      <w:r w:rsidR="00046F1D" w:rsidRPr="00046F1D">
        <w:rPr>
          <w:rFonts w:eastAsia="Calibri"/>
          <w:b/>
          <w:lang w:eastAsia="en-US"/>
        </w:rPr>
        <w:t>на 20___ год</w:t>
      </w:r>
    </w:p>
    <w:p w:rsidR="00046F1D" w:rsidRPr="00046F1D" w:rsidRDefault="00046F1D" w:rsidP="00046F1D">
      <w:pPr>
        <w:jc w:val="both"/>
        <w:rPr>
          <w:rFonts w:eastAsia="Calibri"/>
          <w:b/>
          <w:sz w:val="16"/>
          <w:szCs w:val="16"/>
          <w:lang w:eastAsia="en-US"/>
        </w:rPr>
      </w:pPr>
    </w:p>
    <w:tbl>
      <w:tblPr>
        <w:tblW w:w="4935"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7"/>
        <w:gridCol w:w="3336"/>
        <w:gridCol w:w="417"/>
        <w:gridCol w:w="549"/>
        <w:gridCol w:w="555"/>
        <w:gridCol w:w="347"/>
        <w:gridCol w:w="546"/>
        <w:gridCol w:w="759"/>
        <w:gridCol w:w="412"/>
        <w:gridCol w:w="689"/>
        <w:gridCol w:w="555"/>
        <w:gridCol w:w="549"/>
        <w:gridCol w:w="686"/>
        <w:gridCol w:w="744"/>
        <w:gridCol w:w="1830"/>
        <w:gridCol w:w="1833"/>
      </w:tblGrid>
      <w:tr w:rsidR="00046F1D" w:rsidRPr="00046F1D" w:rsidTr="002D7736">
        <w:trPr>
          <w:trHeight w:val="315"/>
          <w:tblHeader/>
        </w:trPr>
        <w:tc>
          <w:tcPr>
            <w:tcW w:w="270" w:type="pct"/>
            <w:vMerge w:val="restart"/>
            <w:tcBorders>
              <w:right w:val="single" w:sz="12" w:space="0" w:color="auto"/>
            </w:tcBorders>
            <w:shd w:val="clear" w:color="auto" w:fill="auto"/>
            <w:noWrap/>
            <w:vAlign w:val="center"/>
          </w:tcPr>
          <w:p w:rsidR="00046F1D" w:rsidRPr="00442066" w:rsidRDefault="00046F1D" w:rsidP="00046F1D">
            <w:pPr>
              <w:spacing w:after="200" w:line="276" w:lineRule="auto"/>
              <w:jc w:val="center"/>
              <w:rPr>
                <w:rFonts w:eastAsia="Calibri"/>
                <w:sz w:val="22"/>
                <w:szCs w:val="22"/>
                <w:lang w:eastAsia="en-US"/>
              </w:rPr>
            </w:pPr>
            <w:r w:rsidRPr="00442066">
              <w:rPr>
                <w:rFonts w:eastAsia="Calibri"/>
                <w:sz w:val="22"/>
                <w:szCs w:val="22"/>
                <w:lang w:eastAsia="en-US"/>
              </w:rPr>
              <w:t>№</w:t>
            </w:r>
          </w:p>
          <w:p w:rsidR="00046F1D" w:rsidRPr="00442066" w:rsidRDefault="00046F1D" w:rsidP="00046F1D">
            <w:pPr>
              <w:spacing w:after="200" w:line="276" w:lineRule="auto"/>
              <w:jc w:val="center"/>
              <w:rPr>
                <w:rFonts w:eastAsia="Calibri"/>
                <w:sz w:val="22"/>
                <w:szCs w:val="22"/>
                <w:lang w:eastAsia="en-US"/>
              </w:rPr>
            </w:pPr>
            <w:r w:rsidRPr="00442066">
              <w:rPr>
                <w:rFonts w:eastAsia="Calibri"/>
                <w:sz w:val="22"/>
                <w:szCs w:val="22"/>
                <w:lang w:eastAsia="en-US"/>
              </w:rPr>
              <w:t>п/п</w:t>
            </w:r>
          </w:p>
        </w:tc>
        <w:tc>
          <w:tcPr>
            <w:tcW w:w="1143" w:type="pct"/>
            <w:vMerge w:val="restart"/>
            <w:tcBorders>
              <w:left w:val="single" w:sz="12" w:space="0" w:color="auto"/>
              <w:right w:val="single" w:sz="12" w:space="0" w:color="auto"/>
            </w:tcBorders>
            <w:shd w:val="clear" w:color="auto" w:fill="auto"/>
            <w:vAlign w:val="center"/>
          </w:tcPr>
          <w:p w:rsidR="00952B25" w:rsidRPr="00442066" w:rsidRDefault="00046F1D" w:rsidP="00952B25">
            <w:pPr>
              <w:pStyle w:val="af"/>
              <w:jc w:val="center"/>
              <w:rPr>
                <w:sz w:val="22"/>
                <w:szCs w:val="22"/>
              </w:rPr>
            </w:pPr>
            <w:r w:rsidRPr="00442066">
              <w:rPr>
                <w:sz w:val="22"/>
                <w:szCs w:val="22"/>
              </w:rPr>
              <w:t>Наименование организации</w:t>
            </w:r>
          </w:p>
          <w:p w:rsidR="00952B25" w:rsidRPr="00442066" w:rsidRDefault="00952B25" w:rsidP="00952B25">
            <w:pPr>
              <w:pStyle w:val="af"/>
              <w:ind w:left="0"/>
              <w:jc w:val="center"/>
              <w:rPr>
                <w:sz w:val="22"/>
                <w:szCs w:val="22"/>
              </w:rPr>
            </w:pPr>
            <w:r w:rsidRPr="00442066">
              <w:rPr>
                <w:sz w:val="22"/>
                <w:szCs w:val="22"/>
              </w:rPr>
              <w:t>(индивидуального предпринимателя)</w:t>
            </w:r>
          </w:p>
          <w:p w:rsidR="00046F1D" w:rsidRPr="00442066" w:rsidRDefault="00FF5ABC" w:rsidP="00952B25">
            <w:pPr>
              <w:pStyle w:val="af"/>
              <w:jc w:val="center"/>
              <w:rPr>
                <w:sz w:val="22"/>
                <w:szCs w:val="22"/>
              </w:rPr>
            </w:pPr>
            <w:r w:rsidRPr="00442066">
              <w:rPr>
                <w:sz w:val="22"/>
                <w:szCs w:val="22"/>
              </w:rPr>
              <w:t>ИНН</w:t>
            </w:r>
          </w:p>
        </w:tc>
        <w:tc>
          <w:tcPr>
            <w:tcW w:w="521" w:type="pct"/>
            <w:gridSpan w:val="3"/>
            <w:tcBorders>
              <w:left w:val="single" w:sz="12" w:space="0" w:color="auto"/>
              <w:right w:val="single" w:sz="12" w:space="0" w:color="auto"/>
            </w:tcBorders>
            <w:shd w:val="clear" w:color="auto" w:fill="auto"/>
            <w:noWrap/>
            <w:vAlign w:val="bottom"/>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 xml:space="preserve"> I квартал</w:t>
            </w:r>
          </w:p>
        </w:tc>
        <w:tc>
          <w:tcPr>
            <w:tcW w:w="566" w:type="pct"/>
            <w:gridSpan w:val="3"/>
            <w:tcBorders>
              <w:left w:val="single" w:sz="12" w:space="0" w:color="auto"/>
              <w:right w:val="single" w:sz="12" w:space="0" w:color="auto"/>
            </w:tcBorders>
            <w:shd w:val="clear" w:color="auto" w:fill="auto"/>
            <w:noWrap/>
            <w:vAlign w:val="bottom"/>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 xml:space="preserve"> II квартал</w:t>
            </w:r>
          </w:p>
        </w:tc>
        <w:tc>
          <w:tcPr>
            <w:tcW w:w="567" w:type="pct"/>
            <w:gridSpan w:val="3"/>
            <w:tcBorders>
              <w:left w:val="single" w:sz="12" w:space="0" w:color="auto"/>
              <w:right w:val="single" w:sz="12" w:space="0" w:color="auto"/>
            </w:tcBorders>
            <w:shd w:val="clear" w:color="auto" w:fill="auto"/>
            <w:noWrap/>
            <w:vAlign w:val="bottom"/>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 xml:space="preserve"> III квартал</w:t>
            </w:r>
          </w:p>
        </w:tc>
        <w:tc>
          <w:tcPr>
            <w:tcW w:w="678" w:type="pct"/>
            <w:gridSpan w:val="3"/>
            <w:tcBorders>
              <w:left w:val="single" w:sz="12" w:space="0" w:color="auto"/>
              <w:right w:val="single" w:sz="12" w:space="0" w:color="auto"/>
            </w:tcBorders>
            <w:shd w:val="clear" w:color="auto" w:fill="auto"/>
            <w:noWrap/>
            <w:vAlign w:val="bottom"/>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 xml:space="preserve"> IV квартал</w:t>
            </w:r>
          </w:p>
        </w:tc>
        <w:tc>
          <w:tcPr>
            <w:tcW w:w="627" w:type="pct"/>
            <w:tcBorders>
              <w:left w:val="single" w:sz="12" w:space="0" w:color="auto"/>
              <w:right w:val="single" w:sz="12" w:space="0" w:color="auto"/>
            </w:tcBorders>
            <w:vAlign w:val="center"/>
          </w:tcPr>
          <w:p w:rsidR="00046F1D" w:rsidRPr="00442066" w:rsidRDefault="00046F1D" w:rsidP="002D7736">
            <w:pPr>
              <w:spacing w:after="200" w:line="276" w:lineRule="auto"/>
              <w:ind w:left="-93" w:right="-107"/>
              <w:jc w:val="center"/>
              <w:rPr>
                <w:rFonts w:eastAsia="Calibri"/>
                <w:bCs/>
                <w:sz w:val="22"/>
                <w:szCs w:val="22"/>
                <w:lang w:eastAsia="en-US"/>
              </w:rPr>
            </w:pPr>
            <w:r w:rsidRPr="00442066">
              <w:rPr>
                <w:rFonts w:eastAsia="Calibri"/>
                <w:bCs/>
                <w:sz w:val="22"/>
                <w:szCs w:val="22"/>
                <w:lang w:eastAsia="en-US"/>
              </w:rPr>
              <w:t>Предмет проверки</w:t>
            </w:r>
          </w:p>
        </w:tc>
        <w:tc>
          <w:tcPr>
            <w:tcW w:w="630" w:type="pct"/>
            <w:tcBorders>
              <w:left w:val="single" w:sz="12" w:space="0" w:color="auto"/>
              <w:right w:val="single" w:sz="12" w:space="0" w:color="auto"/>
            </w:tcBorders>
            <w:vAlign w:val="center"/>
          </w:tcPr>
          <w:p w:rsidR="00046F1D" w:rsidRPr="00442066" w:rsidRDefault="00046F1D" w:rsidP="002D7736">
            <w:pPr>
              <w:spacing w:after="200" w:line="276" w:lineRule="auto"/>
              <w:ind w:left="-93" w:right="-107"/>
              <w:jc w:val="center"/>
              <w:rPr>
                <w:rFonts w:eastAsia="Calibri"/>
                <w:bCs/>
                <w:sz w:val="22"/>
                <w:szCs w:val="22"/>
                <w:lang w:eastAsia="en-US"/>
              </w:rPr>
            </w:pPr>
            <w:r w:rsidRPr="00442066">
              <w:rPr>
                <w:rFonts w:eastAsia="Calibri"/>
                <w:bCs/>
                <w:sz w:val="22"/>
                <w:szCs w:val="22"/>
                <w:lang w:eastAsia="en-US"/>
              </w:rPr>
              <w:t>Форма проверки</w:t>
            </w:r>
          </w:p>
        </w:tc>
      </w:tr>
      <w:tr w:rsidR="006D111E" w:rsidRPr="00046F1D" w:rsidTr="00952B25">
        <w:trPr>
          <w:trHeight w:val="953"/>
          <w:tblHeader/>
        </w:trPr>
        <w:tc>
          <w:tcPr>
            <w:tcW w:w="270" w:type="pct"/>
            <w:vMerge/>
            <w:tcBorders>
              <w:right w:val="single" w:sz="12" w:space="0" w:color="auto"/>
            </w:tcBorders>
            <w:vAlign w:val="center"/>
          </w:tcPr>
          <w:p w:rsidR="00046F1D" w:rsidRPr="00442066" w:rsidRDefault="00046F1D" w:rsidP="00046F1D">
            <w:pPr>
              <w:spacing w:after="200" w:line="276" w:lineRule="auto"/>
              <w:jc w:val="center"/>
              <w:rPr>
                <w:rFonts w:eastAsia="Calibri"/>
                <w:sz w:val="22"/>
                <w:szCs w:val="22"/>
                <w:lang w:eastAsia="en-US"/>
              </w:rPr>
            </w:pPr>
          </w:p>
        </w:tc>
        <w:tc>
          <w:tcPr>
            <w:tcW w:w="1143" w:type="pct"/>
            <w:vMerge/>
            <w:tcBorders>
              <w:left w:val="single" w:sz="12" w:space="0" w:color="auto"/>
              <w:right w:val="single" w:sz="12" w:space="0" w:color="auto"/>
            </w:tcBorders>
            <w:vAlign w:val="center"/>
          </w:tcPr>
          <w:p w:rsidR="00046F1D" w:rsidRPr="00442066" w:rsidRDefault="00046F1D" w:rsidP="00046F1D">
            <w:pPr>
              <w:spacing w:after="200" w:line="276" w:lineRule="auto"/>
              <w:rPr>
                <w:rFonts w:eastAsia="Calibri"/>
                <w:bCs/>
                <w:sz w:val="22"/>
                <w:szCs w:val="22"/>
                <w:lang w:eastAsia="en-US"/>
              </w:rPr>
            </w:pPr>
          </w:p>
        </w:tc>
        <w:tc>
          <w:tcPr>
            <w:tcW w:w="143" w:type="pct"/>
            <w:tcBorders>
              <w:left w:val="single" w:sz="12" w:space="0" w:color="auto"/>
            </w:tcBorders>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январь</w:t>
            </w:r>
          </w:p>
        </w:tc>
        <w:tc>
          <w:tcPr>
            <w:tcW w:w="188" w:type="pct"/>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февраль</w:t>
            </w:r>
          </w:p>
        </w:tc>
        <w:tc>
          <w:tcPr>
            <w:tcW w:w="190" w:type="pct"/>
            <w:tcBorders>
              <w:right w:val="single" w:sz="12" w:space="0" w:color="auto"/>
            </w:tcBorders>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март</w:t>
            </w:r>
          </w:p>
        </w:tc>
        <w:tc>
          <w:tcPr>
            <w:tcW w:w="119" w:type="pct"/>
            <w:tcBorders>
              <w:left w:val="single" w:sz="12" w:space="0" w:color="auto"/>
            </w:tcBorders>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апрель</w:t>
            </w:r>
          </w:p>
        </w:tc>
        <w:tc>
          <w:tcPr>
            <w:tcW w:w="187" w:type="pct"/>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май</w:t>
            </w:r>
          </w:p>
        </w:tc>
        <w:tc>
          <w:tcPr>
            <w:tcW w:w="260" w:type="pct"/>
            <w:tcBorders>
              <w:right w:val="single" w:sz="12" w:space="0" w:color="auto"/>
            </w:tcBorders>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июнь</w:t>
            </w:r>
          </w:p>
        </w:tc>
        <w:tc>
          <w:tcPr>
            <w:tcW w:w="141" w:type="pct"/>
            <w:tcBorders>
              <w:left w:val="single" w:sz="12" w:space="0" w:color="auto"/>
            </w:tcBorders>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июль</w:t>
            </w:r>
          </w:p>
        </w:tc>
        <w:tc>
          <w:tcPr>
            <w:tcW w:w="236" w:type="pct"/>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август</w:t>
            </w:r>
          </w:p>
        </w:tc>
        <w:tc>
          <w:tcPr>
            <w:tcW w:w="190" w:type="pct"/>
            <w:tcBorders>
              <w:right w:val="single" w:sz="12" w:space="0" w:color="auto"/>
            </w:tcBorders>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сентябрь</w:t>
            </w:r>
          </w:p>
        </w:tc>
        <w:tc>
          <w:tcPr>
            <w:tcW w:w="188" w:type="pct"/>
            <w:tcBorders>
              <w:left w:val="single" w:sz="12" w:space="0" w:color="auto"/>
            </w:tcBorders>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октябрь</w:t>
            </w:r>
          </w:p>
        </w:tc>
        <w:tc>
          <w:tcPr>
            <w:tcW w:w="235" w:type="pct"/>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ноябрь</w:t>
            </w:r>
          </w:p>
        </w:tc>
        <w:tc>
          <w:tcPr>
            <w:tcW w:w="255" w:type="pct"/>
            <w:tcBorders>
              <w:right w:val="single" w:sz="12" w:space="0" w:color="auto"/>
            </w:tcBorders>
            <w:shd w:val="clear" w:color="auto" w:fill="auto"/>
            <w:textDirection w:val="btLr"/>
            <w:vAlign w:val="center"/>
          </w:tcPr>
          <w:p w:rsidR="00046F1D" w:rsidRPr="00442066" w:rsidRDefault="00046F1D" w:rsidP="00046F1D">
            <w:pPr>
              <w:spacing w:after="200" w:line="276" w:lineRule="auto"/>
              <w:jc w:val="center"/>
              <w:rPr>
                <w:rFonts w:eastAsia="Calibri"/>
                <w:bCs/>
                <w:sz w:val="22"/>
                <w:szCs w:val="22"/>
                <w:lang w:eastAsia="en-US"/>
              </w:rPr>
            </w:pPr>
            <w:r w:rsidRPr="00442066">
              <w:rPr>
                <w:rFonts w:eastAsia="Calibri"/>
                <w:bCs/>
                <w:sz w:val="22"/>
                <w:szCs w:val="22"/>
                <w:lang w:eastAsia="en-US"/>
              </w:rPr>
              <w:t>декабрь</w:t>
            </w:r>
          </w:p>
        </w:tc>
        <w:tc>
          <w:tcPr>
            <w:tcW w:w="627" w:type="pct"/>
            <w:tcBorders>
              <w:right w:val="single" w:sz="12" w:space="0" w:color="auto"/>
            </w:tcBorders>
          </w:tcPr>
          <w:p w:rsidR="00046F1D" w:rsidRPr="00442066" w:rsidRDefault="00046F1D" w:rsidP="00046F1D">
            <w:pPr>
              <w:spacing w:after="200" w:line="276" w:lineRule="auto"/>
              <w:rPr>
                <w:rFonts w:eastAsia="Calibri"/>
                <w:bCs/>
                <w:sz w:val="22"/>
                <w:szCs w:val="22"/>
                <w:lang w:eastAsia="en-US"/>
              </w:rPr>
            </w:pPr>
          </w:p>
        </w:tc>
        <w:tc>
          <w:tcPr>
            <w:tcW w:w="630" w:type="pct"/>
            <w:tcBorders>
              <w:left w:val="single" w:sz="12" w:space="0" w:color="auto"/>
              <w:right w:val="single" w:sz="12" w:space="0" w:color="auto"/>
            </w:tcBorders>
          </w:tcPr>
          <w:p w:rsidR="00046F1D" w:rsidRPr="00442066" w:rsidRDefault="00046F1D" w:rsidP="00046F1D">
            <w:pPr>
              <w:spacing w:after="200" w:line="276" w:lineRule="auto"/>
              <w:rPr>
                <w:rFonts w:eastAsia="Calibri"/>
                <w:bCs/>
                <w:sz w:val="22"/>
                <w:szCs w:val="22"/>
                <w:lang w:eastAsia="en-US"/>
              </w:rPr>
            </w:pPr>
          </w:p>
        </w:tc>
      </w:tr>
      <w:tr w:rsidR="006D111E" w:rsidRPr="00046F1D" w:rsidTr="00952B25">
        <w:trPr>
          <w:trHeight w:val="564"/>
        </w:trPr>
        <w:tc>
          <w:tcPr>
            <w:tcW w:w="27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r w:rsidRPr="00046F1D">
              <w:rPr>
                <w:rFonts w:eastAsia="Calibri"/>
                <w:lang w:eastAsia="en-US"/>
              </w:rPr>
              <w:t>1.</w:t>
            </w:r>
          </w:p>
        </w:tc>
        <w:tc>
          <w:tcPr>
            <w:tcW w:w="1143" w:type="pct"/>
            <w:tcBorders>
              <w:left w:val="single" w:sz="12" w:space="0" w:color="auto"/>
              <w:right w:val="single" w:sz="12" w:space="0" w:color="auto"/>
            </w:tcBorders>
            <w:shd w:val="clear" w:color="auto" w:fill="auto"/>
            <w:vAlign w:val="center"/>
          </w:tcPr>
          <w:p w:rsidR="00046F1D" w:rsidRPr="00046F1D" w:rsidRDefault="00046F1D" w:rsidP="00046F1D">
            <w:pPr>
              <w:spacing w:after="200" w:line="276" w:lineRule="auto"/>
              <w:ind w:firstLineChars="100" w:firstLine="240"/>
              <w:rPr>
                <w:rFonts w:eastAsia="Calibri"/>
                <w:lang w:eastAsia="en-US"/>
              </w:rPr>
            </w:pPr>
          </w:p>
        </w:tc>
        <w:tc>
          <w:tcPr>
            <w:tcW w:w="143"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19"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7"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6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41"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36"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35"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55"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627" w:type="pct"/>
          </w:tcPr>
          <w:p w:rsidR="00046F1D" w:rsidRPr="00046F1D" w:rsidRDefault="00046F1D" w:rsidP="00046F1D">
            <w:pPr>
              <w:spacing w:after="200" w:line="276" w:lineRule="auto"/>
              <w:rPr>
                <w:rFonts w:eastAsia="Calibri"/>
                <w:lang w:eastAsia="en-US"/>
              </w:rPr>
            </w:pPr>
          </w:p>
        </w:tc>
        <w:tc>
          <w:tcPr>
            <w:tcW w:w="630" w:type="pct"/>
            <w:tcBorders>
              <w:right w:val="single" w:sz="12" w:space="0" w:color="auto"/>
            </w:tcBorders>
          </w:tcPr>
          <w:p w:rsidR="00046F1D" w:rsidRPr="00046F1D" w:rsidRDefault="00046F1D" w:rsidP="00046F1D">
            <w:pPr>
              <w:spacing w:after="200" w:line="276" w:lineRule="auto"/>
              <w:rPr>
                <w:rFonts w:eastAsia="Calibri"/>
                <w:lang w:eastAsia="en-US"/>
              </w:rPr>
            </w:pPr>
          </w:p>
        </w:tc>
      </w:tr>
      <w:tr w:rsidR="006D111E" w:rsidRPr="00046F1D" w:rsidTr="00952B25">
        <w:trPr>
          <w:trHeight w:val="544"/>
        </w:trPr>
        <w:tc>
          <w:tcPr>
            <w:tcW w:w="27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r w:rsidRPr="00046F1D">
              <w:rPr>
                <w:rFonts w:eastAsia="Calibri"/>
                <w:lang w:eastAsia="en-US"/>
              </w:rPr>
              <w:t>2.</w:t>
            </w:r>
          </w:p>
        </w:tc>
        <w:tc>
          <w:tcPr>
            <w:tcW w:w="1143" w:type="pct"/>
            <w:tcBorders>
              <w:left w:val="single" w:sz="12" w:space="0" w:color="auto"/>
              <w:right w:val="single" w:sz="12" w:space="0" w:color="auto"/>
            </w:tcBorders>
            <w:shd w:val="clear" w:color="auto" w:fill="auto"/>
            <w:vAlign w:val="center"/>
          </w:tcPr>
          <w:p w:rsidR="00046F1D" w:rsidRPr="00046F1D" w:rsidRDefault="00046F1D" w:rsidP="00046F1D">
            <w:pPr>
              <w:spacing w:after="200" w:line="276" w:lineRule="auto"/>
              <w:ind w:firstLineChars="100" w:firstLine="240"/>
              <w:rPr>
                <w:rFonts w:eastAsia="Calibri"/>
                <w:lang w:eastAsia="en-US"/>
              </w:rPr>
            </w:pPr>
          </w:p>
        </w:tc>
        <w:tc>
          <w:tcPr>
            <w:tcW w:w="143"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19" w:type="pct"/>
            <w:tcBorders>
              <w:left w:val="single" w:sz="12" w:space="0" w:color="auto"/>
            </w:tcBorders>
            <w:shd w:val="clear" w:color="auto" w:fill="auto"/>
            <w:noWrap/>
            <w:vAlign w:val="center"/>
          </w:tcPr>
          <w:p w:rsidR="00046F1D" w:rsidRPr="00046F1D" w:rsidRDefault="00046F1D" w:rsidP="00046F1D">
            <w:pPr>
              <w:spacing w:after="200" w:line="276" w:lineRule="auto"/>
              <w:ind w:left="-49" w:right="-59"/>
              <w:jc w:val="center"/>
              <w:rPr>
                <w:rFonts w:eastAsia="Calibri"/>
                <w:lang w:eastAsia="en-US"/>
              </w:rPr>
            </w:pPr>
          </w:p>
        </w:tc>
        <w:tc>
          <w:tcPr>
            <w:tcW w:w="187"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6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41"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36"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35"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55"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627" w:type="pct"/>
          </w:tcPr>
          <w:p w:rsidR="00046F1D" w:rsidRPr="00046F1D" w:rsidRDefault="00046F1D" w:rsidP="00046F1D">
            <w:pPr>
              <w:spacing w:after="200" w:line="276" w:lineRule="auto"/>
              <w:rPr>
                <w:rFonts w:eastAsia="Calibri"/>
                <w:lang w:eastAsia="en-US"/>
              </w:rPr>
            </w:pPr>
          </w:p>
        </w:tc>
        <w:tc>
          <w:tcPr>
            <w:tcW w:w="630" w:type="pct"/>
            <w:tcBorders>
              <w:right w:val="single" w:sz="12" w:space="0" w:color="auto"/>
            </w:tcBorders>
          </w:tcPr>
          <w:p w:rsidR="00046F1D" w:rsidRPr="00046F1D" w:rsidRDefault="00046F1D" w:rsidP="00046F1D">
            <w:pPr>
              <w:spacing w:after="200" w:line="276" w:lineRule="auto"/>
              <w:rPr>
                <w:rFonts w:eastAsia="Calibri"/>
                <w:lang w:eastAsia="en-US"/>
              </w:rPr>
            </w:pPr>
          </w:p>
        </w:tc>
      </w:tr>
      <w:tr w:rsidR="006D111E" w:rsidRPr="00046F1D" w:rsidTr="00952B25">
        <w:trPr>
          <w:trHeight w:val="637"/>
        </w:trPr>
        <w:tc>
          <w:tcPr>
            <w:tcW w:w="27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r w:rsidRPr="00046F1D">
              <w:rPr>
                <w:rFonts w:eastAsia="Calibri"/>
                <w:lang w:eastAsia="en-US"/>
              </w:rPr>
              <w:t>…</w:t>
            </w:r>
          </w:p>
        </w:tc>
        <w:tc>
          <w:tcPr>
            <w:tcW w:w="1143" w:type="pct"/>
            <w:tcBorders>
              <w:left w:val="single" w:sz="12" w:space="0" w:color="auto"/>
              <w:right w:val="single" w:sz="12" w:space="0" w:color="auto"/>
            </w:tcBorders>
            <w:shd w:val="clear" w:color="auto" w:fill="auto"/>
            <w:vAlign w:val="center"/>
          </w:tcPr>
          <w:p w:rsidR="00046F1D" w:rsidRPr="00046F1D" w:rsidRDefault="00046F1D" w:rsidP="00046F1D">
            <w:pPr>
              <w:spacing w:after="200" w:line="276" w:lineRule="auto"/>
              <w:ind w:firstLineChars="100" w:firstLine="240"/>
              <w:rPr>
                <w:rFonts w:eastAsia="Calibri"/>
                <w:lang w:eastAsia="en-US"/>
              </w:rPr>
            </w:pPr>
          </w:p>
        </w:tc>
        <w:tc>
          <w:tcPr>
            <w:tcW w:w="143"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r w:rsidRPr="00046F1D">
              <w:rPr>
                <w:rFonts w:eastAsia="Calibri"/>
                <w:lang w:eastAsia="en-US"/>
              </w:rPr>
              <w:t>…</w:t>
            </w:r>
          </w:p>
        </w:tc>
        <w:tc>
          <w:tcPr>
            <w:tcW w:w="188"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19"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7"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6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41"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36"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tcBorders>
              <w:left w:val="single" w:sz="12" w:space="0" w:color="auto"/>
            </w:tcBorders>
            <w:shd w:val="clear" w:color="auto" w:fill="auto"/>
            <w:noWrap/>
            <w:vAlign w:val="center"/>
          </w:tcPr>
          <w:p w:rsidR="00046F1D" w:rsidRPr="00046F1D" w:rsidRDefault="00046F1D" w:rsidP="00046F1D">
            <w:pPr>
              <w:spacing w:after="200" w:line="276" w:lineRule="auto"/>
              <w:ind w:left="-71" w:right="-80"/>
              <w:jc w:val="center"/>
              <w:rPr>
                <w:rFonts w:eastAsia="Calibri"/>
                <w:lang w:eastAsia="en-US"/>
              </w:rPr>
            </w:pPr>
          </w:p>
        </w:tc>
        <w:tc>
          <w:tcPr>
            <w:tcW w:w="235"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55"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627" w:type="pct"/>
          </w:tcPr>
          <w:p w:rsidR="00046F1D" w:rsidRPr="00046F1D" w:rsidRDefault="00046F1D" w:rsidP="00046F1D">
            <w:pPr>
              <w:spacing w:after="200" w:line="276" w:lineRule="auto"/>
              <w:rPr>
                <w:rFonts w:eastAsia="Calibri"/>
                <w:lang w:eastAsia="en-US"/>
              </w:rPr>
            </w:pPr>
          </w:p>
        </w:tc>
        <w:tc>
          <w:tcPr>
            <w:tcW w:w="630" w:type="pct"/>
            <w:tcBorders>
              <w:right w:val="single" w:sz="12" w:space="0" w:color="auto"/>
            </w:tcBorders>
          </w:tcPr>
          <w:p w:rsidR="00046F1D" w:rsidRPr="00046F1D" w:rsidRDefault="00046F1D" w:rsidP="00046F1D">
            <w:pPr>
              <w:spacing w:after="200" w:line="276" w:lineRule="auto"/>
              <w:rPr>
                <w:rFonts w:eastAsia="Calibri"/>
                <w:lang w:eastAsia="en-US"/>
              </w:rPr>
            </w:pPr>
          </w:p>
        </w:tc>
      </w:tr>
      <w:tr w:rsidR="006D111E" w:rsidRPr="00046F1D" w:rsidTr="00952B25">
        <w:trPr>
          <w:trHeight w:val="416"/>
        </w:trPr>
        <w:tc>
          <w:tcPr>
            <w:tcW w:w="27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r w:rsidRPr="00046F1D">
              <w:rPr>
                <w:rFonts w:eastAsia="Calibri"/>
                <w:lang w:eastAsia="en-US"/>
              </w:rPr>
              <w:t>…</w:t>
            </w:r>
          </w:p>
        </w:tc>
        <w:tc>
          <w:tcPr>
            <w:tcW w:w="1143" w:type="pct"/>
            <w:tcBorders>
              <w:left w:val="single" w:sz="12" w:space="0" w:color="auto"/>
              <w:right w:val="single" w:sz="12" w:space="0" w:color="auto"/>
            </w:tcBorders>
            <w:shd w:val="clear" w:color="auto" w:fill="auto"/>
            <w:vAlign w:val="center"/>
          </w:tcPr>
          <w:p w:rsidR="00046F1D" w:rsidRPr="00046F1D" w:rsidRDefault="00046F1D" w:rsidP="00046F1D">
            <w:pPr>
              <w:spacing w:after="200" w:line="276" w:lineRule="auto"/>
              <w:ind w:firstLineChars="100" w:firstLine="240"/>
              <w:rPr>
                <w:rFonts w:eastAsia="Calibri"/>
                <w:lang w:eastAsia="en-US"/>
              </w:rPr>
            </w:pPr>
          </w:p>
        </w:tc>
        <w:tc>
          <w:tcPr>
            <w:tcW w:w="143"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19"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7"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6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41"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36"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tcBorders>
              <w:left w:val="single" w:sz="12" w:space="0" w:color="auto"/>
            </w:tcBorders>
            <w:shd w:val="clear" w:color="auto" w:fill="auto"/>
            <w:noWrap/>
            <w:vAlign w:val="center"/>
          </w:tcPr>
          <w:p w:rsidR="00046F1D" w:rsidRPr="00046F1D" w:rsidRDefault="00046F1D" w:rsidP="00046F1D">
            <w:pPr>
              <w:spacing w:after="200" w:line="276" w:lineRule="auto"/>
              <w:ind w:left="-71" w:right="-80"/>
              <w:jc w:val="center"/>
              <w:rPr>
                <w:rFonts w:eastAsia="Calibri"/>
                <w:lang w:eastAsia="en-US"/>
              </w:rPr>
            </w:pPr>
          </w:p>
        </w:tc>
        <w:tc>
          <w:tcPr>
            <w:tcW w:w="235"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55"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627" w:type="pct"/>
          </w:tcPr>
          <w:p w:rsidR="00046F1D" w:rsidRPr="00046F1D" w:rsidRDefault="00046F1D" w:rsidP="00046F1D">
            <w:pPr>
              <w:spacing w:after="200" w:line="276" w:lineRule="auto"/>
              <w:rPr>
                <w:rFonts w:eastAsia="Calibri"/>
                <w:lang w:eastAsia="en-US"/>
              </w:rPr>
            </w:pPr>
          </w:p>
        </w:tc>
        <w:tc>
          <w:tcPr>
            <w:tcW w:w="630" w:type="pct"/>
            <w:tcBorders>
              <w:right w:val="single" w:sz="12" w:space="0" w:color="auto"/>
            </w:tcBorders>
          </w:tcPr>
          <w:p w:rsidR="00046F1D" w:rsidRPr="00046F1D" w:rsidRDefault="00046F1D" w:rsidP="00046F1D">
            <w:pPr>
              <w:spacing w:after="200" w:line="276" w:lineRule="auto"/>
              <w:rPr>
                <w:rFonts w:eastAsia="Calibri"/>
                <w:lang w:eastAsia="en-US"/>
              </w:rPr>
            </w:pPr>
          </w:p>
        </w:tc>
      </w:tr>
      <w:tr w:rsidR="006D111E" w:rsidRPr="00046F1D" w:rsidTr="00952B25">
        <w:trPr>
          <w:trHeight w:val="416"/>
        </w:trPr>
        <w:tc>
          <w:tcPr>
            <w:tcW w:w="27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143" w:type="pct"/>
            <w:tcBorders>
              <w:left w:val="single" w:sz="12" w:space="0" w:color="auto"/>
              <w:right w:val="single" w:sz="12" w:space="0" w:color="auto"/>
            </w:tcBorders>
            <w:shd w:val="clear" w:color="auto" w:fill="auto"/>
            <w:vAlign w:val="center"/>
          </w:tcPr>
          <w:p w:rsidR="00046F1D" w:rsidRPr="00046F1D" w:rsidRDefault="00046F1D" w:rsidP="00046F1D">
            <w:pPr>
              <w:spacing w:after="200" w:line="276" w:lineRule="auto"/>
              <w:ind w:firstLineChars="100" w:firstLine="240"/>
              <w:rPr>
                <w:rFonts w:eastAsia="Calibri"/>
                <w:lang w:eastAsia="en-US"/>
              </w:rPr>
            </w:pPr>
          </w:p>
        </w:tc>
        <w:tc>
          <w:tcPr>
            <w:tcW w:w="143"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19"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7"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6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41" w:type="pct"/>
            <w:tcBorders>
              <w:lef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36"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90"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188" w:type="pct"/>
            <w:tcBorders>
              <w:left w:val="single" w:sz="12" w:space="0" w:color="auto"/>
            </w:tcBorders>
            <w:shd w:val="clear" w:color="auto" w:fill="auto"/>
            <w:noWrap/>
            <w:vAlign w:val="center"/>
          </w:tcPr>
          <w:p w:rsidR="00046F1D" w:rsidRPr="00046F1D" w:rsidRDefault="00046F1D" w:rsidP="00046F1D">
            <w:pPr>
              <w:spacing w:after="200" w:line="276" w:lineRule="auto"/>
              <w:ind w:left="-71" w:right="-80"/>
              <w:jc w:val="center"/>
              <w:rPr>
                <w:rFonts w:eastAsia="Calibri"/>
                <w:lang w:eastAsia="en-US"/>
              </w:rPr>
            </w:pPr>
          </w:p>
        </w:tc>
        <w:tc>
          <w:tcPr>
            <w:tcW w:w="235" w:type="pct"/>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255" w:type="pct"/>
            <w:tcBorders>
              <w:right w:val="single" w:sz="12" w:space="0" w:color="auto"/>
            </w:tcBorders>
            <w:shd w:val="clear" w:color="auto" w:fill="auto"/>
            <w:noWrap/>
            <w:vAlign w:val="center"/>
          </w:tcPr>
          <w:p w:rsidR="00046F1D" w:rsidRPr="00046F1D" w:rsidRDefault="00046F1D" w:rsidP="00046F1D">
            <w:pPr>
              <w:spacing w:after="200" w:line="276" w:lineRule="auto"/>
              <w:jc w:val="center"/>
              <w:rPr>
                <w:rFonts w:eastAsia="Calibri"/>
                <w:lang w:eastAsia="en-US"/>
              </w:rPr>
            </w:pPr>
          </w:p>
        </w:tc>
        <w:tc>
          <w:tcPr>
            <w:tcW w:w="627" w:type="pct"/>
          </w:tcPr>
          <w:p w:rsidR="00046F1D" w:rsidRPr="00046F1D" w:rsidRDefault="00046F1D" w:rsidP="00046F1D">
            <w:pPr>
              <w:spacing w:after="200" w:line="276" w:lineRule="auto"/>
              <w:rPr>
                <w:rFonts w:eastAsia="Calibri"/>
                <w:lang w:eastAsia="en-US"/>
              </w:rPr>
            </w:pPr>
          </w:p>
        </w:tc>
        <w:tc>
          <w:tcPr>
            <w:tcW w:w="630" w:type="pct"/>
            <w:tcBorders>
              <w:right w:val="single" w:sz="12" w:space="0" w:color="auto"/>
            </w:tcBorders>
          </w:tcPr>
          <w:p w:rsidR="00046F1D" w:rsidRPr="00046F1D" w:rsidRDefault="00046F1D" w:rsidP="00046F1D">
            <w:pPr>
              <w:spacing w:after="200" w:line="276" w:lineRule="auto"/>
              <w:rPr>
                <w:rFonts w:eastAsia="Calibri"/>
                <w:lang w:eastAsia="en-US"/>
              </w:rPr>
            </w:pPr>
          </w:p>
        </w:tc>
      </w:tr>
    </w:tbl>
    <w:p w:rsidR="00015978" w:rsidRDefault="00015978" w:rsidP="009B6E52"/>
    <w:p w:rsidR="00015978" w:rsidRDefault="00015978" w:rsidP="00015978"/>
    <w:p w:rsidR="006D111E" w:rsidRPr="00015978" w:rsidRDefault="006D111E" w:rsidP="00015978">
      <w:pPr>
        <w:jc w:val="right"/>
      </w:pPr>
    </w:p>
    <w:p w:rsidR="0052317F" w:rsidRDefault="0052317F">
      <w:pPr>
        <w:jc w:val="right"/>
      </w:pPr>
    </w:p>
    <w:p w:rsidR="003003ED" w:rsidRDefault="003003ED">
      <w:pPr>
        <w:jc w:val="right"/>
      </w:pPr>
    </w:p>
    <w:p w:rsidR="003003ED" w:rsidRDefault="003003ED">
      <w:pPr>
        <w:jc w:val="right"/>
      </w:pPr>
    </w:p>
    <w:p w:rsidR="00941985" w:rsidRDefault="00941985">
      <w:pPr>
        <w:jc w:val="right"/>
      </w:pPr>
    </w:p>
    <w:p w:rsidR="00941985" w:rsidRDefault="00941985">
      <w:pPr>
        <w:jc w:val="right"/>
      </w:pPr>
    </w:p>
    <w:p w:rsidR="00941985" w:rsidRDefault="00941985">
      <w:pPr>
        <w:jc w:val="right"/>
      </w:pPr>
    </w:p>
    <w:p w:rsidR="00633784" w:rsidRDefault="00633784">
      <w:pPr>
        <w:jc w:val="right"/>
      </w:pPr>
    </w:p>
    <w:p w:rsidR="00633784" w:rsidRDefault="00633784">
      <w:pPr>
        <w:jc w:val="right"/>
      </w:pPr>
    </w:p>
    <w:p w:rsidR="00D23149" w:rsidRDefault="00212C26" w:rsidP="00212C26">
      <w:pPr>
        <w:tabs>
          <w:tab w:val="left" w:pos="13290"/>
        </w:tabs>
        <w:rPr>
          <w:rFonts w:eastAsia="Calibri"/>
          <w:b/>
          <w:sz w:val="20"/>
          <w:szCs w:val="20"/>
          <w:lang w:eastAsia="en-US"/>
        </w:rPr>
      </w:pPr>
      <w:r>
        <w:rPr>
          <w:rFonts w:eastAsia="Calibri"/>
          <w:b/>
          <w:sz w:val="20"/>
          <w:szCs w:val="20"/>
          <w:lang w:eastAsia="en-US"/>
        </w:rPr>
        <w:tab/>
      </w:r>
    </w:p>
    <w:p w:rsidR="003003ED" w:rsidRPr="003A73C3" w:rsidRDefault="003003ED" w:rsidP="00E93F4C">
      <w:pPr>
        <w:ind w:left="9072"/>
        <w:jc w:val="right"/>
        <w:outlineLvl w:val="0"/>
        <w:rPr>
          <w:rFonts w:eastAsia="Calibri"/>
          <w:b/>
          <w:sz w:val="22"/>
          <w:szCs w:val="22"/>
          <w:lang w:eastAsia="en-US"/>
        </w:rPr>
      </w:pPr>
      <w:bookmarkStart w:id="60" w:name="_Toc532916374"/>
      <w:bookmarkStart w:id="61" w:name="Приложение_6"/>
      <w:r w:rsidRPr="003A73C3">
        <w:rPr>
          <w:rFonts w:eastAsia="Calibri"/>
          <w:b/>
          <w:sz w:val="22"/>
          <w:szCs w:val="22"/>
          <w:lang w:eastAsia="en-US"/>
        </w:rPr>
        <w:t xml:space="preserve">Приложение </w:t>
      </w:r>
      <w:r w:rsidR="00E5420F" w:rsidRPr="003A73C3">
        <w:rPr>
          <w:rFonts w:eastAsia="Calibri"/>
          <w:b/>
          <w:sz w:val="22"/>
          <w:szCs w:val="22"/>
          <w:lang w:eastAsia="en-US"/>
        </w:rPr>
        <w:t>6</w:t>
      </w:r>
      <w:bookmarkEnd w:id="60"/>
      <w:r w:rsidRPr="003A73C3">
        <w:rPr>
          <w:rFonts w:eastAsia="Calibri"/>
          <w:b/>
          <w:sz w:val="22"/>
          <w:szCs w:val="22"/>
          <w:lang w:eastAsia="en-US"/>
        </w:rPr>
        <w:t xml:space="preserve"> </w:t>
      </w:r>
    </w:p>
    <w:bookmarkEnd w:id="61"/>
    <w:p w:rsidR="003003ED" w:rsidRPr="003A73C3" w:rsidRDefault="003003ED" w:rsidP="003003ED">
      <w:pPr>
        <w:ind w:left="9072"/>
        <w:jc w:val="right"/>
        <w:rPr>
          <w:rFonts w:eastAsia="Calibri"/>
          <w:spacing w:val="-10"/>
          <w:sz w:val="22"/>
          <w:szCs w:val="22"/>
          <w:lang w:eastAsia="en-US"/>
        </w:rPr>
      </w:pPr>
      <w:r w:rsidRPr="003A73C3">
        <w:rPr>
          <w:rFonts w:eastAsia="Calibri"/>
          <w:b/>
          <w:sz w:val="22"/>
          <w:szCs w:val="22"/>
          <w:lang w:eastAsia="en-US"/>
        </w:rPr>
        <w:t xml:space="preserve">к Положению о контроле </w:t>
      </w:r>
      <w:r w:rsidRPr="003A73C3">
        <w:rPr>
          <w:rFonts w:eastAsia="Calibri"/>
          <w:b/>
          <w:spacing w:val="-10"/>
          <w:sz w:val="22"/>
          <w:szCs w:val="22"/>
          <w:lang w:eastAsia="en-US"/>
        </w:rPr>
        <w:t>АСРО ДВОСТ</w:t>
      </w:r>
      <w:r w:rsidRPr="003A73C3">
        <w:rPr>
          <w:rFonts w:eastAsia="Calibri"/>
          <w:spacing w:val="-10"/>
          <w:sz w:val="22"/>
          <w:szCs w:val="22"/>
          <w:lang w:eastAsia="en-US"/>
        </w:rPr>
        <w:t xml:space="preserve"> </w:t>
      </w:r>
    </w:p>
    <w:p w:rsidR="003003ED" w:rsidRPr="003A73C3" w:rsidRDefault="003003ED" w:rsidP="003003ED">
      <w:pPr>
        <w:ind w:left="9072"/>
        <w:jc w:val="right"/>
        <w:rPr>
          <w:rFonts w:eastAsia="Calibri"/>
          <w:b/>
          <w:sz w:val="22"/>
          <w:szCs w:val="22"/>
          <w:lang w:eastAsia="en-US"/>
        </w:rPr>
      </w:pPr>
      <w:r w:rsidRPr="003A73C3">
        <w:rPr>
          <w:rFonts w:eastAsia="Calibri"/>
          <w:b/>
          <w:sz w:val="22"/>
          <w:szCs w:val="22"/>
          <w:lang w:eastAsia="en-US"/>
        </w:rPr>
        <w:t>за деятельностью своих членов</w:t>
      </w:r>
    </w:p>
    <w:p w:rsidR="00900A48" w:rsidRPr="00900A48" w:rsidRDefault="00900A48" w:rsidP="00900A48">
      <w:pPr>
        <w:autoSpaceDE w:val="0"/>
        <w:autoSpaceDN w:val="0"/>
        <w:adjustRightInd w:val="0"/>
        <w:spacing w:before="120"/>
        <w:jc w:val="center"/>
        <w:rPr>
          <w:b/>
          <w:lang w:eastAsia="ru-RU"/>
        </w:rPr>
      </w:pPr>
      <w:r w:rsidRPr="00900A48">
        <w:rPr>
          <w:b/>
          <w:lang w:eastAsia="ru-RU"/>
        </w:rPr>
        <w:t xml:space="preserve">КАРТА проверки соблюдения норм законодательства </w:t>
      </w:r>
      <w:r w:rsidRPr="00900A48">
        <w:rPr>
          <w:rFonts w:cs="Arial"/>
          <w:b/>
          <w:lang w:eastAsia="ru-RU"/>
        </w:rPr>
        <w:t>Российской Федерации</w:t>
      </w:r>
      <w:r w:rsidRPr="00900A48">
        <w:rPr>
          <w:b/>
          <w:lang w:eastAsia="ru-RU"/>
        </w:rPr>
        <w:t xml:space="preserve"> о градостроительной деятельности и техническом регулировании</w:t>
      </w:r>
      <w:r>
        <w:rPr>
          <w:b/>
          <w:lang w:eastAsia="ru-RU"/>
        </w:rPr>
        <w:t xml:space="preserve">, включая соблюдение </w:t>
      </w:r>
      <w:r w:rsidRPr="00900A48">
        <w:rPr>
          <w:b/>
          <w:lang w:eastAsia="ru-RU"/>
        </w:rPr>
        <w:t xml:space="preserve">стандартов НОСТРОЙ </w:t>
      </w:r>
    </w:p>
    <w:p w:rsidR="00900A48" w:rsidRPr="00442066" w:rsidRDefault="000864D1" w:rsidP="00900A48">
      <w:pPr>
        <w:autoSpaceDE w:val="0"/>
        <w:autoSpaceDN w:val="0"/>
        <w:adjustRightInd w:val="0"/>
        <w:jc w:val="center"/>
        <w:rPr>
          <w:sz w:val="20"/>
          <w:szCs w:val="20"/>
          <w:lang w:eastAsia="ru-RU"/>
        </w:rPr>
      </w:pPr>
      <w:r>
        <w:rPr>
          <w:sz w:val="20"/>
          <w:szCs w:val="20"/>
          <w:lang w:eastAsia="ru-RU"/>
        </w:rPr>
        <w:t>________________________________________________________________</w:t>
      </w:r>
    </w:p>
    <w:p w:rsidR="00900A48" w:rsidRPr="008F3BCA" w:rsidRDefault="00900A48" w:rsidP="00900A48">
      <w:pPr>
        <w:autoSpaceDE w:val="0"/>
        <w:autoSpaceDN w:val="0"/>
        <w:adjustRightInd w:val="0"/>
        <w:jc w:val="center"/>
        <w:rPr>
          <w:i/>
          <w:sz w:val="28"/>
          <w:szCs w:val="28"/>
          <w:vertAlign w:val="superscript"/>
          <w:lang w:eastAsia="ru-RU"/>
        </w:rPr>
      </w:pPr>
      <w:r w:rsidRPr="008F3BCA">
        <w:rPr>
          <w:i/>
          <w:sz w:val="28"/>
          <w:szCs w:val="28"/>
          <w:vertAlign w:val="superscript"/>
          <w:lang w:eastAsia="ru-RU"/>
        </w:rPr>
        <w:t>(наименование проверяемой организации, ОГРН,)</w:t>
      </w:r>
    </w:p>
    <w:p w:rsidR="00900A48" w:rsidRPr="00900A48" w:rsidRDefault="00900A48" w:rsidP="00900A48">
      <w:pPr>
        <w:autoSpaceDE w:val="0"/>
        <w:autoSpaceDN w:val="0"/>
        <w:adjustRightInd w:val="0"/>
        <w:spacing w:before="120"/>
        <w:ind w:firstLine="85"/>
        <w:jc w:val="both"/>
        <w:rPr>
          <w:sz w:val="22"/>
          <w:szCs w:val="22"/>
          <w:lang w:eastAsia="ru-RU"/>
        </w:rPr>
      </w:pPr>
      <w:r w:rsidRPr="00900A48">
        <w:rPr>
          <w:sz w:val="22"/>
          <w:szCs w:val="22"/>
          <w:lang w:eastAsia="ru-RU"/>
        </w:rPr>
        <w:t>Основание проведения проверки: план АСРО ДВОСТ «…………………..….» на 20__ год.</w:t>
      </w:r>
    </w:p>
    <w:p w:rsidR="00900A48" w:rsidRPr="00900A48" w:rsidRDefault="00900A48" w:rsidP="00900A48">
      <w:pPr>
        <w:autoSpaceDE w:val="0"/>
        <w:autoSpaceDN w:val="0"/>
        <w:adjustRightInd w:val="0"/>
        <w:spacing w:before="120"/>
        <w:ind w:firstLine="85"/>
        <w:jc w:val="both"/>
        <w:rPr>
          <w:sz w:val="22"/>
          <w:szCs w:val="22"/>
          <w:lang w:eastAsia="ru-RU"/>
        </w:rPr>
      </w:pPr>
      <w:r w:rsidRPr="00900A48">
        <w:rPr>
          <w:sz w:val="22"/>
          <w:szCs w:val="22"/>
          <w:lang w:eastAsia="ru-RU"/>
        </w:rPr>
        <w:t>Форма проверки: документарная, выездная.</w:t>
      </w:r>
    </w:p>
    <w:p w:rsidR="00900A48" w:rsidRPr="00900A48" w:rsidRDefault="00900A48" w:rsidP="00900A48">
      <w:pPr>
        <w:autoSpaceDE w:val="0"/>
        <w:autoSpaceDN w:val="0"/>
        <w:adjustRightInd w:val="0"/>
        <w:spacing w:before="120"/>
        <w:ind w:firstLine="85"/>
        <w:jc w:val="both"/>
        <w:rPr>
          <w:sz w:val="22"/>
          <w:szCs w:val="22"/>
          <w:lang w:eastAsia="ru-RU"/>
        </w:rPr>
      </w:pPr>
      <w:r w:rsidRPr="00900A48">
        <w:rPr>
          <w:sz w:val="22"/>
          <w:szCs w:val="22"/>
          <w:lang w:eastAsia="ru-RU"/>
        </w:rPr>
        <w:t>Срок проведения проверки с «___» ______ 20__ г. по «___» ______ 20__ г.</w:t>
      </w:r>
    </w:p>
    <w:p w:rsidR="00900A48" w:rsidRPr="001E5B19" w:rsidRDefault="00900A48" w:rsidP="00900A48">
      <w:pPr>
        <w:pStyle w:val="afa"/>
        <w:numPr>
          <w:ilvl w:val="0"/>
          <w:numId w:val="18"/>
        </w:numPr>
        <w:autoSpaceDE w:val="0"/>
        <w:autoSpaceDN w:val="0"/>
        <w:adjustRightInd w:val="0"/>
        <w:spacing w:before="120"/>
        <w:jc w:val="both"/>
        <w:rPr>
          <w:rFonts w:eastAsia="Calibri"/>
          <w:sz w:val="22"/>
          <w:szCs w:val="22"/>
          <w:lang w:eastAsia="en-US"/>
        </w:rPr>
      </w:pPr>
      <w:r w:rsidRPr="001E5B19">
        <w:rPr>
          <w:rFonts w:eastAsia="Calibri"/>
          <w:sz w:val="22"/>
          <w:szCs w:val="22"/>
          <w:lang w:eastAsia="en-US"/>
        </w:rPr>
        <w:t xml:space="preserve">Вид проверяемого процесса выполнения работ по </w:t>
      </w:r>
      <w:r>
        <w:rPr>
          <w:rFonts w:eastAsia="Calibri"/>
          <w:sz w:val="22"/>
          <w:szCs w:val="22"/>
          <w:lang w:eastAsia="en-US"/>
        </w:rPr>
        <w:t>Объекту капитального строительства</w:t>
      </w:r>
      <w:r w:rsidRPr="001E5B19">
        <w:rPr>
          <w:rFonts w:eastAsia="Calibri"/>
          <w:sz w:val="22"/>
          <w:szCs w:val="22"/>
          <w:lang w:eastAsia="en-US"/>
        </w:rPr>
        <w:t xml:space="preserve"> - _______________________ </w:t>
      </w:r>
    </w:p>
    <w:p w:rsidR="00900A48" w:rsidRDefault="00900A48" w:rsidP="00900A48">
      <w:pPr>
        <w:autoSpaceDE w:val="0"/>
        <w:autoSpaceDN w:val="0"/>
        <w:adjustRightInd w:val="0"/>
        <w:spacing w:before="120"/>
        <w:ind w:firstLine="85"/>
        <w:jc w:val="both"/>
        <w:rPr>
          <w:sz w:val="22"/>
          <w:szCs w:val="22"/>
          <w:lang w:eastAsia="ru-RU"/>
        </w:rPr>
      </w:pPr>
      <w:r w:rsidRPr="00900A48">
        <w:rPr>
          <w:sz w:val="22"/>
          <w:szCs w:val="22"/>
          <w:lang w:eastAsia="ru-RU"/>
        </w:rPr>
        <w:t>Результаты проверки:</w:t>
      </w:r>
    </w:p>
    <w:p w:rsidR="00442066" w:rsidRPr="00442066" w:rsidRDefault="00442066" w:rsidP="00900A48">
      <w:pPr>
        <w:autoSpaceDE w:val="0"/>
        <w:autoSpaceDN w:val="0"/>
        <w:adjustRightInd w:val="0"/>
        <w:spacing w:before="120"/>
        <w:ind w:firstLine="85"/>
        <w:jc w:val="both"/>
        <w:rPr>
          <w:sz w:val="4"/>
          <w:szCs w:val="4"/>
          <w:lang w:eastAsia="ru-RU"/>
        </w:rPr>
      </w:pPr>
    </w:p>
    <w:tbl>
      <w:tblPr>
        <w:tblW w:w="15324" w:type="dxa"/>
        <w:tblInd w:w="-318" w:type="dxa"/>
        <w:tblLayout w:type="fixed"/>
        <w:tblLook w:val="0000" w:firstRow="0" w:lastRow="0" w:firstColumn="0" w:lastColumn="0" w:noHBand="0" w:noVBand="0"/>
      </w:tblPr>
      <w:tblGrid>
        <w:gridCol w:w="2694"/>
        <w:gridCol w:w="2127"/>
        <w:gridCol w:w="2126"/>
        <w:gridCol w:w="3260"/>
        <w:gridCol w:w="1418"/>
        <w:gridCol w:w="1969"/>
        <w:gridCol w:w="1730"/>
      </w:tblGrid>
      <w:tr w:rsidR="00900A48" w:rsidRPr="008F3BCA" w:rsidTr="003877CE">
        <w:trPr>
          <w:trHeight w:val="255"/>
        </w:trPr>
        <w:tc>
          <w:tcPr>
            <w:tcW w:w="2694" w:type="dxa"/>
            <w:vMerge w:val="restart"/>
            <w:tcBorders>
              <w:top w:val="single" w:sz="4" w:space="0" w:color="000000"/>
              <w:left w:val="single" w:sz="4" w:space="0" w:color="000000"/>
              <w:bottom w:val="single" w:sz="4" w:space="0" w:color="000000"/>
            </w:tcBorders>
            <w:shd w:val="clear" w:color="auto" w:fill="auto"/>
          </w:tcPr>
          <w:p w:rsidR="00900A48" w:rsidRPr="008F3BCA" w:rsidRDefault="00900A48" w:rsidP="002213F6">
            <w:pPr>
              <w:snapToGrid w:val="0"/>
              <w:jc w:val="center"/>
              <w:rPr>
                <w:rFonts w:eastAsia="Calibri"/>
                <w:sz w:val="20"/>
                <w:szCs w:val="20"/>
                <w:lang w:eastAsia="en-US"/>
              </w:rPr>
            </w:pPr>
            <w:r w:rsidRPr="008F3BCA">
              <w:rPr>
                <w:rFonts w:eastAsia="Calibri"/>
                <w:sz w:val="20"/>
                <w:szCs w:val="20"/>
                <w:lang w:eastAsia="en-US"/>
              </w:rPr>
              <w:t xml:space="preserve">Вид проверяемого процесса выполнения работ по строительству </w:t>
            </w:r>
          </w:p>
        </w:tc>
        <w:tc>
          <w:tcPr>
            <w:tcW w:w="2127" w:type="dxa"/>
            <w:vMerge w:val="restart"/>
            <w:tcBorders>
              <w:top w:val="single" w:sz="4" w:space="0" w:color="000000"/>
              <w:left w:val="single" w:sz="4" w:space="0" w:color="000000"/>
              <w:bottom w:val="single" w:sz="4" w:space="0" w:color="000000"/>
            </w:tcBorders>
            <w:shd w:val="clear" w:color="auto" w:fill="auto"/>
          </w:tcPr>
          <w:p w:rsidR="00900A48" w:rsidRPr="008F3BCA" w:rsidRDefault="00900A48" w:rsidP="002213F6">
            <w:pPr>
              <w:snapToGrid w:val="0"/>
              <w:jc w:val="center"/>
              <w:rPr>
                <w:rFonts w:eastAsia="Calibri"/>
                <w:sz w:val="20"/>
                <w:szCs w:val="20"/>
                <w:lang w:eastAsia="en-US"/>
              </w:rPr>
            </w:pPr>
            <w:r w:rsidRPr="008F3BCA">
              <w:rPr>
                <w:rFonts w:eastAsia="Calibri"/>
                <w:sz w:val="20"/>
                <w:szCs w:val="20"/>
                <w:lang w:eastAsia="en-US"/>
              </w:rPr>
              <w:t xml:space="preserve">Наименование и местоположение объекта, где был осуществлен процесс выполнения работ по строительству </w:t>
            </w:r>
          </w:p>
        </w:tc>
        <w:tc>
          <w:tcPr>
            <w:tcW w:w="2126" w:type="dxa"/>
            <w:vMerge w:val="restart"/>
            <w:tcBorders>
              <w:top w:val="single" w:sz="4" w:space="0" w:color="000000"/>
              <w:left w:val="single" w:sz="4" w:space="0" w:color="000000"/>
              <w:bottom w:val="single" w:sz="4" w:space="0" w:color="000000"/>
            </w:tcBorders>
            <w:shd w:val="clear" w:color="auto" w:fill="auto"/>
          </w:tcPr>
          <w:p w:rsidR="00900A48" w:rsidRPr="008F3BCA" w:rsidRDefault="00900A48" w:rsidP="00765A7B">
            <w:pPr>
              <w:snapToGrid w:val="0"/>
              <w:jc w:val="center"/>
              <w:rPr>
                <w:rFonts w:eastAsia="Calibri"/>
                <w:sz w:val="20"/>
                <w:szCs w:val="20"/>
                <w:lang w:eastAsia="en-US"/>
              </w:rPr>
            </w:pPr>
            <w:r w:rsidRPr="008F3BCA">
              <w:rPr>
                <w:rFonts w:eastAsia="Calibri"/>
                <w:sz w:val="20"/>
                <w:szCs w:val="20"/>
                <w:lang w:eastAsia="en-US"/>
              </w:rPr>
              <w:t xml:space="preserve">Стандарты НОСТРОЙ, нормы законодательства </w:t>
            </w:r>
            <w:r w:rsidR="00765A7B">
              <w:rPr>
                <w:rFonts w:eastAsia="Calibri"/>
                <w:sz w:val="20"/>
                <w:szCs w:val="20"/>
                <w:lang w:eastAsia="en-US"/>
              </w:rPr>
              <w:t>РФ</w:t>
            </w:r>
            <w:r w:rsidRPr="008F3BCA">
              <w:rPr>
                <w:rFonts w:eastAsia="Calibri"/>
                <w:sz w:val="20"/>
                <w:szCs w:val="20"/>
                <w:lang w:eastAsia="en-US"/>
              </w:rPr>
              <w:t xml:space="preserve"> о градостроительной деятельности и техническом регулировании, на соответствие которым проводится проверка члена </w:t>
            </w:r>
            <w:r w:rsidR="00765A7B">
              <w:rPr>
                <w:sz w:val="20"/>
                <w:szCs w:val="20"/>
                <w:lang w:eastAsia="en-US"/>
              </w:rPr>
              <w:t>Ассоциации</w:t>
            </w:r>
          </w:p>
        </w:tc>
        <w:tc>
          <w:tcPr>
            <w:tcW w:w="3260" w:type="dxa"/>
            <w:vMerge w:val="restart"/>
            <w:tcBorders>
              <w:top w:val="single" w:sz="4" w:space="0" w:color="000000"/>
              <w:left w:val="single" w:sz="4" w:space="0" w:color="000000"/>
              <w:bottom w:val="single" w:sz="4" w:space="0" w:color="000000"/>
            </w:tcBorders>
            <w:shd w:val="clear" w:color="auto" w:fill="auto"/>
          </w:tcPr>
          <w:p w:rsidR="00765A7B" w:rsidRDefault="00900A48" w:rsidP="002213F6">
            <w:pPr>
              <w:snapToGrid w:val="0"/>
              <w:jc w:val="center"/>
              <w:rPr>
                <w:rFonts w:eastAsia="Calibri"/>
                <w:sz w:val="20"/>
                <w:szCs w:val="20"/>
                <w:lang w:eastAsia="en-US"/>
              </w:rPr>
            </w:pPr>
            <w:r w:rsidRPr="008F3BCA">
              <w:rPr>
                <w:rFonts w:eastAsia="Calibri"/>
                <w:sz w:val="20"/>
                <w:szCs w:val="20"/>
                <w:lang w:eastAsia="en-US"/>
              </w:rPr>
              <w:t>Наименование и обозначение представленных документов</w:t>
            </w:r>
            <w:r w:rsidR="00765A7B">
              <w:rPr>
                <w:rFonts w:eastAsia="Calibri"/>
                <w:sz w:val="20"/>
                <w:szCs w:val="20"/>
                <w:lang w:eastAsia="en-US"/>
              </w:rPr>
              <w:t>.</w:t>
            </w:r>
          </w:p>
          <w:p w:rsidR="00900A48" w:rsidRPr="008F3BCA" w:rsidRDefault="00765A7B" w:rsidP="002213F6">
            <w:pPr>
              <w:snapToGrid w:val="0"/>
              <w:jc w:val="center"/>
              <w:rPr>
                <w:rFonts w:eastAsia="Calibri"/>
                <w:sz w:val="20"/>
                <w:szCs w:val="20"/>
                <w:lang w:eastAsia="en-US"/>
              </w:rPr>
            </w:pPr>
            <w:r w:rsidRPr="008F3BCA">
              <w:rPr>
                <w:rFonts w:eastAsia="Calibri"/>
                <w:sz w:val="20"/>
                <w:szCs w:val="20"/>
                <w:lang w:eastAsia="en-US"/>
              </w:rPr>
              <w:t>Реквизиты документов</w:t>
            </w:r>
            <w:r w:rsidR="00900A48" w:rsidRPr="008F3BCA">
              <w:rPr>
                <w:rFonts w:eastAsia="Calibri"/>
                <w:sz w:val="20"/>
                <w:szCs w:val="20"/>
                <w:lang w:eastAsia="en-US"/>
              </w:rPr>
              <w:t xml:space="preserve"> </w:t>
            </w:r>
          </w:p>
          <w:p w:rsidR="00900A48" w:rsidRPr="008F3BCA" w:rsidRDefault="00900A48" w:rsidP="002213F6">
            <w:pPr>
              <w:jc w:val="center"/>
              <w:rPr>
                <w:rFonts w:eastAsia="Calibri"/>
                <w:sz w:val="20"/>
                <w:szCs w:val="20"/>
                <w:lang w:eastAsia="en-US"/>
              </w:rPr>
            </w:pP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tcPr>
          <w:p w:rsidR="00900A48" w:rsidRPr="008F3BCA" w:rsidRDefault="00900A48" w:rsidP="002213F6">
            <w:pPr>
              <w:snapToGrid w:val="0"/>
              <w:jc w:val="center"/>
              <w:rPr>
                <w:rFonts w:eastAsia="Calibri"/>
                <w:sz w:val="20"/>
                <w:szCs w:val="20"/>
                <w:lang w:eastAsia="en-US"/>
              </w:rPr>
            </w:pPr>
            <w:r w:rsidRPr="008F3BCA">
              <w:rPr>
                <w:rFonts w:eastAsia="Calibri"/>
                <w:sz w:val="20"/>
                <w:szCs w:val="20"/>
                <w:lang w:eastAsia="en-US"/>
              </w:rPr>
              <w:t xml:space="preserve">Представленные документы </w:t>
            </w:r>
          </w:p>
        </w:tc>
      </w:tr>
      <w:tr w:rsidR="003877CE" w:rsidRPr="008F3BCA" w:rsidTr="003877CE">
        <w:trPr>
          <w:trHeight w:val="825"/>
        </w:trPr>
        <w:tc>
          <w:tcPr>
            <w:tcW w:w="2694" w:type="dxa"/>
            <w:vMerge/>
            <w:tcBorders>
              <w:top w:val="single" w:sz="4" w:space="0" w:color="000000"/>
              <w:left w:val="single" w:sz="4" w:space="0" w:color="000000"/>
              <w:bottom w:val="single" w:sz="4" w:space="0" w:color="000000"/>
            </w:tcBorders>
            <w:shd w:val="clear" w:color="auto" w:fill="auto"/>
          </w:tcPr>
          <w:p w:rsidR="003877CE" w:rsidRPr="008F3BCA" w:rsidRDefault="003877CE" w:rsidP="002213F6">
            <w:pPr>
              <w:snapToGrid w:val="0"/>
              <w:jc w:val="center"/>
              <w:rPr>
                <w:rFonts w:eastAsia="Calibri"/>
                <w:sz w:val="20"/>
                <w:szCs w:val="20"/>
                <w:lang w:eastAsia="en-US"/>
              </w:rPr>
            </w:pPr>
          </w:p>
        </w:tc>
        <w:tc>
          <w:tcPr>
            <w:tcW w:w="2127" w:type="dxa"/>
            <w:vMerge/>
            <w:tcBorders>
              <w:top w:val="single" w:sz="4" w:space="0" w:color="000000"/>
              <w:left w:val="single" w:sz="4" w:space="0" w:color="000000"/>
              <w:bottom w:val="single" w:sz="4" w:space="0" w:color="000000"/>
            </w:tcBorders>
            <w:shd w:val="clear" w:color="auto" w:fill="auto"/>
          </w:tcPr>
          <w:p w:rsidR="003877CE" w:rsidRPr="008F3BCA" w:rsidRDefault="003877CE" w:rsidP="002213F6">
            <w:pPr>
              <w:snapToGrid w:val="0"/>
              <w:jc w:val="center"/>
              <w:rPr>
                <w:rFonts w:eastAsia="Calibri"/>
                <w:sz w:val="20"/>
                <w:szCs w:val="20"/>
                <w:lang w:eastAsia="en-US"/>
              </w:rPr>
            </w:pPr>
          </w:p>
        </w:tc>
        <w:tc>
          <w:tcPr>
            <w:tcW w:w="2126" w:type="dxa"/>
            <w:vMerge/>
            <w:tcBorders>
              <w:top w:val="single" w:sz="4" w:space="0" w:color="000000"/>
              <w:left w:val="single" w:sz="4" w:space="0" w:color="000000"/>
              <w:bottom w:val="single" w:sz="4" w:space="0" w:color="000000"/>
            </w:tcBorders>
            <w:shd w:val="clear" w:color="auto" w:fill="auto"/>
          </w:tcPr>
          <w:p w:rsidR="003877CE" w:rsidRPr="008F3BCA" w:rsidRDefault="003877CE" w:rsidP="002213F6">
            <w:pPr>
              <w:snapToGrid w:val="0"/>
              <w:jc w:val="center"/>
              <w:rPr>
                <w:rFonts w:eastAsia="Calibri"/>
                <w:sz w:val="20"/>
                <w:szCs w:val="20"/>
                <w:lang w:eastAsia="en-US"/>
              </w:rPr>
            </w:pPr>
          </w:p>
        </w:tc>
        <w:tc>
          <w:tcPr>
            <w:tcW w:w="3260" w:type="dxa"/>
            <w:vMerge/>
            <w:tcBorders>
              <w:top w:val="single" w:sz="4" w:space="0" w:color="000000"/>
              <w:left w:val="single" w:sz="4" w:space="0" w:color="000000"/>
              <w:bottom w:val="single" w:sz="4" w:space="0" w:color="000000"/>
            </w:tcBorders>
            <w:shd w:val="clear" w:color="auto" w:fill="auto"/>
          </w:tcPr>
          <w:p w:rsidR="003877CE" w:rsidRPr="008F3BCA" w:rsidRDefault="003877CE" w:rsidP="002213F6">
            <w:pPr>
              <w:snapToGrid w:val="0"/>
              <w:jc w:val="center"/>
              <w:rPr>
                <w:rFonts w:eastAsia="Calibri"/>
                <w:sz w:val="20"/>
                <w:szCs w:val="20"/>
                <w:lang w:eastAsia="en-US"/>
              </w:rPr>
            </w:pPr>
          </w:p>
        </w:tc>
        <w:tc>
          <w:tcPr>
            <w:tcW w:w="1418" w:type="dxa"/>
            <w:tcBorders>
              <w:top w:val="single" w:sz="4" w:space="0" w:color="000000"/>
              <w:left w:val="single" w:sz="4" w:space="0" w:color="000000"/>
              <w:bottom w:val="single" w:sz="4" w:space="0" w:color="000000"/>
            </w:tcBorders>
            <w:shd w:val="clear" w:color="auto" w:fill="auto"/>
          </w:tcPr>
          <w:p w:rsidR="003877CE" w:rsidRPr="008F3BCA" w:rsidRDefault="003877CE" w:rsidP="002213F6">
            <w:pPr>
              <w:snapToGrid w:val="0"/>
              <w:jc w:val="center"/>
              <w:rPr>
                <w:rFonts w:eastAsia="Calibri"/>
                <w:sz w:val="20"/>
                <w:szCs w:val="20"/>
                <w:lang w:eastAsia="en-US"/>
              </w:rPr>
            </w:pPr>
            <w:r w:rsidRPr="008F3BCA">
              <w:rPr>
                <w:rFonts w:eastAsia="Calibri"/>
                <w:sz w:val="20"/>
                <w:szCs w:val="20"/>
                <w:lang w:eastAsia="en-US"/>
              </w:rPr>
              <w:t>Являются документами подтверждения соответствия (да/нет)</w:t>
            </w:r>
          </w:p>
        </w:tc>
        <w:tc>
          <w:tcPr>
            <w:tcW w:w="1969" w:type="dxa"/>
            <w:tcBorders>
              <w:top w:val="single" w:sz="4" w:space="0" w:color="000000"/>
              <w:left w:val="single" w:sz="4" w:space="0" w:color="000000"/>
              <w:bottom w:val="single" w:sz="4" w:space="0" w:color="000000"/>
            </w:tcBorders>
            <w:shd w:val="clear" w:color="auto" w:fill="auto"/>
          </w:tcPr>
          <w:p w:rsidR="003877CE" w:rsidRPr="008F3BCA" w:rsidRDefault="003877CE" w:rsidP="002213F6">
            <w:pPr>
              <w:snapToGrid w:val="0"/>
              <w:jc w:val="center"/>
              <w:rPr>
                <w:rFonts w:eastAsia="Calibri"/>
                <w:sz w:val="20"/>
                <w:szCs w:val="20"/>
                <w:lang w:eastAsia="en-US"/>
              </w:rPr>
            </w:pPr>
            <w:r w:rsidRPr="008F3BCA">
              <w:rPr>
                <w:rFonts w:eastAsia="Calibri"/>
                <w:sz w:val="20"/>
                <w:szCs w:val="20"/>
                <w:lang w:eastAsia="en-US"/>
              </w:rPr>
              <w:t>Содержат прямое указание на стандарты НОСТРОЙ</w:t>
            </w:r>
          </w:p>
          <w:p w:rsidR="003877CE" w:rsidRPr="008F3BCA" w:rsidRDefault="003877CE" w:rsidP="002213F6">
            <w:pPr>
              <w:jc w:val="center"/>
              <w:rPr>
                <w:rFonts w:eastAsia="Calibri"/>
                <w:sz w:val="20"/>
                <w:szCs w:val="20"/>
                <w:lang w:eastAsia="en-US"/>
              </w:rPr>
            </w:pPr>
            <w:r w:rsidRPr="008F3BCA">
              <w:rPr>
                <w:rFonts w:eastAsia="Calibri"/>
                <w:sz w:val="20"/>
                <w:szCs w:val="20"/>
                <w:lang w:eastAsia="en-US"/>
              </w:rPr>
              <w:t>(да/нет)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7CE" w:rsidRPr="008F3BCA" w:rsidRDefault="003877CE" w:rsidP="002213F6">
            <w:pPr>
              <w:snapToGrid w:val="0"/>
              <w:jc w:val="center"/>
              <w:rPr>
                <w:rFonts w:eastAsia="Calibri"/>
                <w:sz w:val="20"/>
                <w:szCs w:val="20"/>
                <w:lang w:eastAsia="en-US"/>
              </w:rPr>
            </w:pPr>
            <w:r w:rsidRPr="008F3BCA">
              <w:rPr>
                <w:rFonts w:eastAsia="Calibri"/>
                <w:sz w:val="20"/>
                <w:szCs w:val="20"/>
                <w:lang w:eastAsia="en-US"/>
              </w:rPr>
              <w:t>Подтверждают</w:t>
            </w:r>
          </w:p>
          <w:p w:rsidR="003877CE" w:rsidRPr="008F3BCA" w:rsidRDefault="003877CE" w:rsidP="002213F6">
            <w:pPr>
              <w:snapToGrid w:val="0"/>
              <w:jc w:val="center"/>
              <w:rPr>
                <w:rFonts w:eastAsia="Calibri"/>
                <w:sz w:val="20"/>
                <w:szCs w:val="20"/>
                <w:lang w:eastAsia="en-US"/>
              </w:rPr>
            </w:pPr>
            <w:r w:rsidRPr="008F3BCA">
              <w:rPr>
                <w:rFonts w:eastAsia="Calibri"/>
                <w:sz w:val="20"/>
                <w:szCs w:val="20"/>
                <w:lang w:eastAsia="en-US"/>
              </w:rPr>
              <w:t>соответствие требованиям законодательства Российской Федерации о градостроительной деятельности и техническом регулировании и стандартов НОСТРОЙ</w:t>
            </w:r>
          </w:p>
        </w:tc>
      </w:tr>
      <w:tr w:rsidR="003877CE" w:rsidRPr="008F3BCA" w:rsidTr="003877CE">
        <w:tc>
          <w:tcPr>
            <w:tcW w:w="2694" w:type="dxa"/>
            <w:tcBorders>
              <w:top w:val="single" w:sz="4" w:space="0" w:color="000000"/>
              <w:left w:val="single" w:sz="4" w:space="0" w:color="000000"/>
              <w:bottom w:val="single" w:sz="4" w:space="0" w:color="000000"/>
            </w:tcBorders>
            <w:shd w:val="clear" w:color="auto" w:fill="auto"/>
          </w:tcPr>
          <w:p w:rsidR="003877CE" w:rsidRPr="008F3BCA" w:rsidRDefault="003877CE" w:rsidP="00900A48">
            <w:pPr>
              <w:snapToGrid w:val="0"/>
              <w:spacing w:after="200" w:line="276" w:lineRule="auto"/>
              <w:jc w:val="center"/>
              <w:rPr>
                <w:rFonts w:eastAsia="Calibri"/>
                <w:sz w:val="22"/>
                <w:szCs w:val="22"/>
                <w:lang w:eastAsia="en-US"/>
              </w:rPr>
            </w:pPr>
          </w:p>
        </w:tc>
        <w:tc>
          <w:tcPr>
            <w:tcW w:w="2127" w:type="dxa"/>
            <w:tcBorders>
              <w:top w:val="single" w:sz="4" w:space="0" w:color="000000"/>
              <w:left w:val="single" w:sz="4" w:space="0" w:color="000000"/>
              <w:bottom w:val="single" w:sz="4" w:space="0" w:color="000000"/>
            </w:tcBorders>
            <w:shd w:val="clear" w:color="auto" w:fill="auto"/>
          </w:tcPr>
          <w:p w:rsidR="003877CE" w:rsidRPr="008F3BCA" w:rsidRDefault="003877CE" w:rsidP="00900A48">
            <w:pPr>
              <w:snapToGrid w:val="0"/>
              <w:spacing w:after="200" w:line="276" w:lineRule="auto"/>
              <w:jc w:val="center"/>
              <w:rPr>
                <w:rFonts w:eastAsia="Calibri"/>
                <w:sz w:val="22"/>
                <w:szCs w:val="22"/>
                <w:lang w:eastAsia="en-US"/>
              </w:rPr>
            </w:pPr>
          </w:p>
        </w:tc>
        <w:tc>
          <w:tcPr>
            <w:tcW w:w="2126" w:type="dxa"/>
            <w:tcBorders>
              <w:top w:val="single" w:sz="4" w:space="0" w:color="000000"/>
              <w:left w:val="single" w:sz="4" w:space="0" w:color="000000"/>
              <w:bottom w:val="single" w:sz="4" w:space="0" w:color="000000"/>
            </w:tcBorders>
            <w:shd w:val="clear" w:color="auto" w:fill="auto"/>
          </w:tcPr>
          <w:p w:rsidR="003877CE" w:rsidRPr="008F3BCA" w:rsidRDefault="003877CE" w:rsidP="00900A48">
            <w:pPr>
              <w:snapToGrid w:val="0"/>
              <w:spacing w:after="200" w:line="276" w:lineRule="auto"/>
              <w:jc w:val="center"/>
              <w:rPr>
                <w:rFonts w:eastAsia="Calibri"/>
                <w:sz w:val="22"/>
                <w:szCs w:val="22"/>
                <w:lang w:eastAsia="en-US"/>
              </w:rPr>
            </w:pPr>
          </w:p>
        </w:tc>
        <w:tc>
          <w:tcPr>
            <w:tcW w:w="3260" w:type="dxa"/>
            <w:tcBorders>
              <w:top w:val="single" w:sz="4" w:space="0" w:color="000000"/>
              <w:left w:val="single" w:sz="4" w:space="0" w:color="000000"/>
              <w:bottom w:val="single" w:sz="4" w:space="0" w:color="000000"/>
            </w:tcBorders>
            <w:shd w:val="clear" w:color="auto" w:fill="auto"/>
          </w:tcPr>
          <w:p w:rsidR="003877CE" w:rsidRPr="008F3BCA" w:rsidRDefault="003877CE" w:rsidP="00900A48">
            <w:pPr>
              <w:snapToGrid w:val="0"/>
              <w:spacing w:after="200" w:line="276" w:lineRule="auto"/>
              <w:jc w:val="center"/>
              <w:rPr>
                <w:rFonts w:eastAsia="Calibri"/>
                <w:sz w:val="22"/>
                <w:szCs w:val="22"/>
                <w:lang w:eastAsia="en-US"/>
              </w:rPr>
            </w:pPr>
          </w:p>
        </w:tc>
        <w:tc>
          <w:tcPr>
            <w:tcW w:w="1418" w:type="dxa"/>
            <w:tcBorders>
              <w:top w:val="single" w:sz="4" w:space="0" w:color="000000"/>
              <w:left w:val="single" w:sz="4" w:space="0" w:color="000000"/>
              <w:bottom w:val="single" w:sz="4" w:space="0" w:color="000000"/>
            </w:tcBorders>
            <w:shd w:val="clear" w:color="auto" w:fill="auto"/>
          </w:tcPr>
          <w:p w:rsidR="003877CE" w:rsidRPr="008F3BCA" w:rsidRDefault="003877CE" w:rsidP="00900A48">
            <w:pPr>
              <w:snapToGrid w:val="0"/>
              <w:spacing w:after="200" w:line="276" w:lineRule="auto"/>
              <w:jc w:val="center"/>
              <w:rPr>
                <w:rFonts w:eastAsia="Calibri"/>
                <w:sz w:val="22"/>
                <w:szCs w:val="22"/>
                <w:lang w:eastAsia="en-US"/>
              </w:rPr>
            </w:pPr>
          </w:p>
        </w:tc>
        <w:tc>
          <w:tcPr>
            <w:tcW w:w="1969" w:type="dxa"/>
            <w:tcBorders>
              <w:top w:val="single" w:sz="4" w:space="0" w:color="000000"/>
              <w:left w:val="single" w:sz="4" w:space="0" w:color="000000"/>
              <w:bottom w:val="single" w:sz="4" w:space="0" w:color="000000"/>
            </w:tcBorders>
            <w:shd w:val="clear" w:color="auto" w:fill="auto"/>
          </w:tcPr>
          <w:p w:rsidR="003877CE" w:rsidRPr="008F3BCA" w:rsidRDefault="003877CE" w:rsidP="00900A48">
            <w:pPr>
              <w:snapToGrid w:val="0"/>
              <w:spacing w:after="200" w:line="276" w:lineRule="auto"/>
              <w:jc w:val="center"/>
              <w:rPr>
                <w:rFonts w:eastAsia="Calibri"/>
                <w:sz w:val="22"/>
                <w:szCs w:val="22"/>
                <w:lang w:eastAsia="en-U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7CE" w:rsidRPr="008F3BCA" w:rsidRDefault="003877CE" w:rsidP="00900A48">
            <w:pPr>
              <w:snapToGrid w:val="0"/>
              <w:spacing w:after="200" w:line="276" w:lineRule="auto"/>
              <w:jc w:val="center"/>
              <w:rPr>
                <w:rFonts w:eastAsia="Calibri"/>
                <w:sz w:val="22"/>
                <w:szCs w:val="22"/>
                <w:lang w:eastAsia="en-US"/>
              </w:rPr>
            </w:pPr>
          </w:p>
        </w:tc>
      </w:tr>
    </w:tbl>
    <w:p w:rsidR="00900A48" w:rsidRPr="008F3BCA" w:rsidRDefault="00900A48" w:rsidP="003877CE">
      <w:pPr>
        <w:autoSpaceDE w:val="0"/>
        <w:autoSpaceDN w:val="0"/>
        <w:adjustRightInd w:val="0"/>
        <w:spacing w:before="120"/>
        <w:jc w:val="both"/>
        <w:rPr>
          <w:lang w:eastAsia="ru-RU"/>
        </w:rPr>
      </w:pPr>
      <w:r w:rsidRPr="002E4A72">
        <w:rPr>
          <w:sz w:val="22"/>
          <w:szCs w:val="22"/>
          <w:lang w:eastAsia="ru-RU"/>
        </w:rPr>
        <w:t>Приложения</w:t>
      </w:r>
      <w:r w:rsidRPr="008F3BCA">
        <w:rPr>
          <w:lang w:eastAsia="ru-RU"/>
        </w:rPr>
        <w:t>:</w:t>
      </w:r>
      <w:r w:rsidRPr="008F3BCA">
        <w:rPr>
          <w:lang w:eastAsia="ru-RU"/>
        </w:rPr>
        <w:tab/>
        <w:t>1. ________________ на __ л.</w:t>
      </w:r>
      <w:r w:rsidR="003877CE">
        <w:rPr>
          <w:lang w:eastAsia="ru-RU"/>
        </w:rPr>
        <w:t xml:space="preserve">            </w:t>
      </w:r>
      <w:r w:rsidRPr="008F3BCA">
        <w:rPr>
          <w:lang w:eastAsia="ru-RU"/>
        </w:rPr>
        <w:t>2. ________________ на __ л.</w:t>
      </w:r>
    </w:p>
    <w:p w:rsidR="00900A48" w:rsidRPr="00900A48" w:rsidRDefault="00900A48" w:rsidP="003877CE">
      <w:pPr>
        <w:spacing w:after="200"/>
        <w:rPr>
          <w:sz w:val="22"/>
          <w:szCs w:val="22"/>
        </w:rPr>
      </w:pPr>
      <w:r>
        <w:rPr>
          <w:rFonts w:eastAsia="Calibri"/>
          <w:sz w:val="22"/>
          <w:szCs w:val="22"/>
          <w:lang w:eastAsia="en-US"/>
        </w:rPr>
        <w:t>Выводы</w:t>
      </w:r>
      <w:r w:rsidR="003877CE">
        <w:rPr>
          <w:rFonts w:eastAsia="Calibri"/>
          <w:sz w:val="22"/>
          <w:szCs w:val="22"/>
          <w:lang w:eastAsia="en-US"/>
        </w:rPr>
        <w:t>:</w:t>
      </w:r>
      <w:r w:rsidRPr="00900A48">
        <w:rPr>
          <w:sz w:val="22"/>
          <w:szCs w:val="22"/>
        </w:rPr>
        <w:t>______________________________________________________________________________________________</w:t>
      </w:r>
      <w:r w:rsidR="003877CE">
        <w:rPr>
          <w:sz w:val="22"/>
          <w:szCs w:val="22"/>
        </w:rPr>
        <w:t>______________________________</w:t>
      </w:r>
    </w:p>
    <w:p w:rsidR="00900A48" w:rsidRPr="00900A48" w:rsidRDefault="00900A48" w:rsidP="003877CE">
      <w:pPr>
        <w:spacing w:after="200"/>
        <w:rPr>
          <w:rFonts w:eastAsia="Calibri"/>
          <w:sz w:val="22"/>
          <w:szCs w:val="22"/>
          <w:lang w:eastAsia="en-US"/>
        </w:rPr>
      </w:pPr>
      <w:r w:rsidRPr="00900A48">
        <w:rPr>
          <w:rFonts w:eastAsia="Calibri"/>
          <w:sz w:val="22"/>
          <w:szCs w:val="22"/>
          <w:lang w:eastAsia="en-US"/>
        </w:rPr>
        <w:t>Рекомендации</w:t>
      </w:r>
      <w:r>
        <w:rPr>
          <w:rFonts w:eastAsia="Calibri"/>
          <w:sz w:val="22"/>
          <w:szCs w:val="22"/>
          <w:lang w:eastAsia="en-US"/>
        </w:rPr>
        <w:t>: _______________________________________________________________________________________________________________________</w:t>
      </w:r>
    </w:p>
    <w:p w:rsidR="003877CE" w:rsidRDefault="00900A48" w:rsidP="003877CE">
      <w:pPr>
        <w:rPr>
          <w:rFonts w:eastAsia="Calibri"/>
          <w:sz w:val="22"/>
          <w:szCs w:val="22"/>
          <w:lang w:eastAsia="en-US"/>
        </w:rPr>
      </w:pPr>
      <w:r>
        <w:rPr>
          <w:rFonts w:eastAsia="Calibri"/>
          <w:sz w:val="22"/>
          <w:szCs w:val="22"/>
          <w:lang w:eastAsia="en-US"/>
        </w:rPr>
        <w:t>П</w:t>
      </w:r>
      <w:r w:rsidRPr="008F3BCA">
        <w:rPr>
          <w:rFonts w:eastAsia="Calibri"/>
          <w:sz w:val="22"/>
          <w:szCs w:val="22"/>
          <w:lang w:eastAsia="en-US"/>
        </w:rPr>
        <w:t>одписи лиц, проводивших проверку:</w:t>
      </w:r>
    </w:p>
    <w:p w:rsidR="00900A48" w:rsidRDefault="003877CE" w:rsidP="003877CE">
      <w:pPr>
        <w:rPr>
          <w:rFonts w:eastAsia="Calibri"/>
          <w:sz w:val="22"/>
          <w:szCs w:val="22"/>
          <w:lang w:eastAsia="en-US"/>
        </w:rPr>
      </w:pPr>
      <w:r>
        <w:rPr>
          <w:rFonts w:eastAsia="Calibri"/>
          <w:sz w:val="22"/>
          <w:szCs w:val="22"/>
          <w:lang w:eastAsia="en-US"/>
        </w:rPr>
        <w:t>1.</w:t>
      </w:r>
    </w:p>
    <w:p w:rsidR="002213F6" w:rsidRDefault="003877CE" w:rsidP="003877CE">
      <w:pPr>
        <w:rPr>
          <w:rFonts w:eastAsia="Calibri"/>
          <w:sz w:val="22"/>
          <w:szCs w:val="22"/>
          <w:lang w:eastAsia="en-US"/>
        </w:rPr>
      </w:pPr>
      <w:r>
        <w:rPr>
          <w:rFonts w:eastAsia="Calibri"/>
          <w:sz w:val="22"/>
          <w:szCs w:val="22"/>
          <w:lang w:eastAsia="en-US"/>
        </w:rPr>
        <w:t>2.</w:t>
      </w:r>
    </w:p>
    <w:p w:rsidR="00633784" w:rsidRDefault="00633784" w:rsidP="003877CE">
      <w:pPr>
        <w:rPr>
          <w:rFonts w:eastAsia="Calibri"/>
          <w:sz w:val="22"/>
          <w:szCs w:val="22"/>
          <w:lang w:eastAsia="en-US"/>
        </w:rPr>
      </w:pPr>
    </w:p>
    <w:p w:rsidR="00840B8C" w:rsidRPr="003A73C3" w:rsidRDefault="00840B8C" w:rsidP="00E93F4C">
      <w:pPr>
        <w:ind w:left="9072"/>
        <w:jc w:val="right"/>
        <w:outlineLvl w:val="0"/>
        <w:rPr>
          <w:rFonts w:eastAsia="Calibri"/>
          <w:b/>
          <w:sz w:val="22"/>
          <w:szCs w:val="22"/>
          <w:lang w:eastAsia="en-US"/>
        </w:rPr>
      </w:pPr>
      <w:bookmarkStart w:id="62" w:name="_Toc532916375"/>
      <w:bookmarkStart w:id="63" w:name="Приложение_7"/>
      <w:r w:rsidRPr="003A73C3">
        <w:rPr>
          <w:rFonts w:eastAsia="Calibri"/>
          <w:b/>
          <w:sz w:val="22"/>
          <w:szCs w:val="22"/>
          <w:lang w:eastAsia="en-US"/>
        </w:rPr>
        <w:t>Приложение 7</w:t>
      </w:r>
      <w:bookmarkEnd w:id="62"/>
      <w:r w:rsidRPr="003A73C3">
        <w:rPr>
          <w:rFonts w:eastAsia="Calibri"/>
          <w:b/>
          <w:sz w:val="22"/>
          <w:szCs w:val="22"/>
          <w:lang w:eastAsia="en-US"/>
        </w:rPr>
        <w:t xml:space="preserve"> </w:t>
      </w:r>
    </w:p>
    <w:bookmarkEnd w:id="63"/>
    <w:p w:rsidR="00840B8C" w:rsidRPr="003A73C3" w:rsidRDefault="00840B8C" w:rsidP="00840B8C">
      <w:pPr>
        <w:ind w:left="9072"/>
        <w:jc w:val="right"/>
        <w:rPr>
          <w:rFonts w:eastAsia="Calibri"/>
          <w:spacing w:val="-10"/>
          <w:sz w:val="22"/>
          <w:szCs w:val="22"/>
          <w:lang w:eastAsia="en-US"/>
        </w:rPr>
      </w:pPr>
      <w:r w:rsidRPr="003A73C3">
        <w:rPr>
          <w:rFonts w:eastAsia="Calibri"/>
          <w:b/>
          <w:sz w:val="22"/>
          <w:szCs w:val="22"/>
          <w:lang w:eastAsia="en-US"/>
        </w:rPr>
        <w:t xml:space="preserve">к Положению о контроле </w:t>
      </w:r>
      <w:r w:rsidRPr="003A73C3">
        <w:rPr>
          <w:rFonts w:eastAsia="Calibri"/>
          <w:b/>
          <w:spacing w:val="-10"/>
          <w:sz w:val="22"/>
          <w:szCs w:val="22"/>
          <w:lang w:eastAsia="en-US"/>
        </w:rPr>
        <w:t>АСРО ДВОСТ</w:t>
      </w:r>
      <w:r w:rsidRPr="003A73C3">
        <w:rPr>
          <w:rFonts w:eastAsia="Calibri"/>
          <w:spacing w:val="-10"/>
          <w:sz w:val="22"/>
          <w:szCs w:val="22"/>
          <w:lang w:eastAsia="en-US"/>
        </w:rPr>
        <w:t xml:space="preserve"> </w:t>
      </w:r>
    </w:p>
    <w:p w:rsidR="00840B8C" w:rsidRPr="003A73C3" w:rsidRDefault="00840B8C" w:rsidP="00840B8C">
      <w:pPr>
        <w:ind w:left="9072"/>
        <w:jc w:val="right"/>
        <w:rPr>
          <w:rFonts w:eastAsia="Calibri"/>
          <w:b/>
          <w:sz w:val="22"/>
          <w:szCs w:val="22"/>
          <w:lang w:eastAsia="en-US"/>
        </w:rPr>
      </w:pPr>
      <w:r w:rsidRPr="003A73C3">
        <w:rPr>
          <w:rFonts w:eastAsia="Calibri"/>
          <w:b/>
          <w:sz w:val="22"/>
          <w:szCs w:val="22"/>
          <w:lang w:eastAsia="en-US"/>
        </w:rPr>
        <w:t>за деятельностью своих членов</w:t>
      </w:r>
    </w:p>
    <w:p w:rsidR="00840B8C" w:rsidRPr="00840B8C" w:rsidRDefault="00840B8C" w:rsidP="00840B8C">
      <w:pPr>
        <w:jc w:val="center"/>
        <w:rPr>
          <w:sz w:val="22"/>
          <w:szCs w:val="22"/>
        </w:rPr>
      </w:pPr>
      <w:r w:rsidRPr="00840B8C">
        <w:rPr>
          <w:rFonts w:eastAsia="Times New Roman"/>
          <w:b/>
          <w:sz w:val="22"/>
          <w:szCs w:val="22"/>
        </w:rPr>
        <w:t>Сведения</w:t>
      </w:r>
    </w:p>
    <w:p w:rsidR="00840B8C" w:rsidRPr="00840B8C" w:rsidRDefault="00840B8C" w:rsidP="00840B8C">
      <w:pPr>
        <w:jc w:val="center"/>
        <w:rPr>
          <w:rFonts w:eastAsia="Times New Roman"/>
          <w:b/>
          <w:sz w:val="22"/>
          <w:szCs w:val="22"/>
        </w:rPr>
      </w:pPr>
      <w:r w:rsidRPr="00840B8C">
        <w:rPr>
          <w:rFonts w:eastAsia="Times New Roman"/>
          <w:b/>
          <w:sz w:val="22"/>
          <w:szCs w:val="22"/>
        </w:rPr>
        <w:t xml:space="preserve">к проверке обязательств по договорам строительного подряда, </w:t>
      </w:r>
      <w:r w:rsidR="007227B6">
        <w:rPr>
          <w:rFonts w:eastAsia="Times New Roman"/>
          <w:b/>
          <w:sz w:val="22"/>
          <w:szCs w:val="22"/>
        </w:rPr>
        <w:t xml:space="preserve">договорам на осуществление сноса </w:t>
      </w:r>
      <w:r w:rsidRPr="00840B8C">
        <w:rPr>
          <w:rFonts w:eastAsia="Times New Roman"/>
          <w:b/>
          <w:sz w:val="22"/>
          <w:szCs w:val="22"/>
        </w:rPr>
        <w:t>заключенным</w:t>
      </w:r>
    </w:p>
    <w:p w:rsidR="00840B8C" w:rsidRPr="00840B8C" w:rsidRDefault="00840B8C" w:rsidP="00840B8C">
      <w:pPr>
        <w:jc w:val="center"/>
        <w:rPr>
          <w:rFonts w:eastAsia="Times New Roman"/>
          <w:b/>
          <w:sz w:val="22"/>
          <w:szCs w:val="22"/>
        </w:rPr>
      </w:pPr>
      <w:r w:rsidRPr="00840B8C">
        <w:rPr>
          <w:rFonts w:eastAsia="Times New Roman"/>
          <w:b/>
          <w:sz w:val="22"/>
          <w:szCs w:val="22"/>
        </w:rPr>
        <w:t xml:space="preserve">с использованием  конкурентных способов заключения договоров </w:t>
      </w:r>
    </w:p>
    <w:p w:rsidR="00840B8C" w:rsidRPr="00442066" w:rsidRDefault="00840B8C" w:rsidP="00840B8C">
      <w:pPr>
        <w:jc w:val="center"/>
        <w:rPr>
          <w:rFonts w:eastAsia="Times New Roman"/>
          <w:i/>
          <w:sz w:val="22"/>
          <w:szCs w:val="22"/>
        </w:rPr>
      </w:pPr>
      <w:r w:rsidRPr="00442066">
        <w:rPr>
          <w:rFonts w:eastAsia="Times New Roman"/>
          <w:i/>
          <w:sz w:val="22"/>
          <w:szCs w:val="22"/>
        </w:rPr>
        <w:t xml:space="preserve">(ФЗ от 05.04.2013 </w:t>
      </w:r>
      <w:r w:rsidRPr="00442066">
        <w:rPr>
          <w:rFonts w:eastAsia="Times New Roman"/>
          <w:i/>
          <w:sz w:val="22"/>
          <w:szCs w:val="22"/>
          <w:lang w:val="en-US"/>
        </w:rPr>
        <w:t>N</w:t>
      </w:r>
      <w:r w:rsidRPr="00442066">
        <w:rPr>
          <w:rFonts w:eastAsia="Times New Roman"/>
          <w:i/>
          <w:sz w:val="22"/>
          <w:szCs w:val="22"/>
        </w:rPr>
        <w:t xml:space="preserve"> 44-ФЗ; ФЗ от 18.07.2011 </w:t>
      </w:r>
      <w:r w:rsidRPr="00442066">
        <w:rPr>
          <w:rFonts w:eastAsia="Times New Roman"/>
          <w:i/>
          <w:sz w:val="22"/>
          <w:szCs w:val="22"/>
          <w:lang w:val="en-US"/>
        </w:rPr>
        <w:t>N</w:t>
      </w:r>
      <w:r w:rsidRPr="00442066">
        <w:rPr>
          <w:rFonts w:eastAsia="Times New Roman"/>
          <w:i/>
          <w:sz w:val="22"/>
          <w:szCs w:val="22"/>
        </w:rPr>
        <w:t xml:space="preserve">223-ФЗ; Постановление правительства РФ от 01.07.2016 </w:t>
      </w:r>
      <w:r w:rsidRPr="00442066">
        <w:rPr>
          <w:rFonts w:eastAsia="Times New Roman"/>
          <w:i/>
          <w:sz w:val="22"/>
          <w:szCs w:val="22"/>
          <w:lang w:val="en-US"/>
        </w:rPr>
        <w:t>N</w:t>
      </w:r>
      <w:r w:rsidRPr="00442066">
        <w:rPr>
          <w:rFonts w:eastAsia="Times New Roman"/>
          <w:i/>
          <w:sz w:val="22"/>
          <w:szCs w:val="22"/>
        </w:rPr>
        <w:t xml:space="preserve">-615) </w:t>
      </w:r>
    </w:p>
    <w:p w:rsidR="002213F6" w:rsidRPr="002213F6" w:rsidRDefault="002213F6" w:rsidP="00840B8C">
      <w:pPr>
        <w:jc w:val="center"/>
        <w:rPr>
          <w:rFonts w:eastAsia="Times New Roman"/>
          <w:b/>
          <w:sz w:val="16"/>
          <w:szCs w:val="16"/>
        </w:rPr>
      </w:pPr>
    </w:p>
    <w:tbl>
      <w:tblPr>
        <w:tblW w:w="15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30"/>
        <w:gridCol w:w="2300"/>
        <w:gridCol w:w="1418"/>
        <w:gridCol w:w="1417"/>
        <w:gridCol w:w="1523"/>
        <w:gridCol w:w="1134"/>
        <w:gridCol w:w="1276"/>
        <w:gridCol w:w="1559"/>
        <w:gridCol w:w="2126"/>
        <w:gridCol w:w="1843"/>
      </w:tblGrid>
      <w:tr w:rsidR="00840B8C" w:rsidRPr="00ED4B5E" w:rsidTr="00840B8C">
        <w:trPr>
          <w:trHeight w:val="1160"/>
        </w:trPr>
        <w:tc>
          <w:tcPr>
            <w:tcW w:w="5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B8C" w:rsidRPr="00442066" w:rsidRDefault="00840B8C" w:rsidP="002213F6">
            <w:pPr>
              <w:jc w:val="center"/>
              <w:rPr>
                <w:bCs/>
                <w:sz w:val="20"/>
                <w:szCs w:val="20"/>
              </w:rPr>
            </w:pPr>
            <w:r w:rsidRPr="00442066">
              <w:rPr>
                <w:rFonts w:eastAsia="Times New Roman"/>
                <w:bCs/>
                <w:sz w:val="20"/>
                <w:szCs w:val="20"/>
              </w:rPr>
              <w:t>№</w:t>
            </w:r>
          </w:p>
          <w:p w:rsidR="00840B8C" w:rsidRPr="00442066" w:rsidRDefault="00840B8C" w:rsidP="002213F6">
            <w:pPr>
              <w:jc w:val="center"/>
              <w:rPr>
                <w:bCs/>
                <w:sz w:val="20"/>
                <w:szCs w:val="20"/>
              </w:rPr>
            </w:pPr>
            <w:r w:rsidRPr="00442066">
              <w:rPr>
                <w:rFonts w:eastAsia="Times New Roman"/>
                <w:bCs/>
                <w:sz w:val="20"/>
                <w:szCs w:val="20"/>
              </w:rPr>
              <w:t>п/п</w:t>
            </w:r>
          </w:p>
        </w:tc>
        <w:tc>
          <w:tcPr>
            <w:tcW w:w="230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Договор:</w:t>
            </w:r>
            <w:r w:rsidR="009309D7">
              <w:rPr>
                <w:rFonts w:eastAsia="Times New Roman"/>
                <w:bCs/>
                <w:sz w:val="20"/>
                <w:szCs w:val="20"/>
              </w:rPr>
              <w:t xml:space="preserve"> </w:t>
            </w:r>
            <w:r w:rsidR="00AB1706" w:rsidRPr="00442066">
              <w:rPr>
                <w:rFonts w:eastAsia="Times New Roman"/>
                <w:bCs/>
                <w:sz w:val="20"/>
                <w:szCs w:val="20"/>
              </w:rPr>
              <w:t>Дата, номер.</w:t>
            </w:r>
          </w:p>
          <w:p w:rsidR="00840B8C" w:rsidRPr="00442066" w:rsidRDefault="00840B8C" w:rsidP="009309D7">
            <w:pPr>
              <w:ind w:left="-104" w:right="-97"/>
              <w:jc w:val="center"/>
              <w:rPr>
                <w:rFonts w:eastAsia="Times New Roman"/>
                <w:bCs/>
                <w:sz w:val="20"/>
                <w:szCs w:val="20"/>
              </w:rPr>
            </w:pPr>
            <w:r w:rsidRPr="00442066">
              <w:rPr>
                <w:rFonts w:eastAsia="Times New Roman"/>
                <w:bCs/>
                <w:sz w:val="20"/>
                <w:szCs w:val="20"/>
              </w:rPr>
              <w:t>Предмет</w:t>
            </w:r>
            <w:r w:rsidR="009309D7">
              <w:rPr>
                <w:rFonts w:eastAsia="Times New Roman"/>
                <w:bCs/>
                <w:sz w:val="20"/>
                <w:szCs w:val="20"/>
              </w:rPr>
              <w:t xml:space="preserve"> </w:t>
            </w:r>
            <w:r w:rsidRPr="00442066">
              <w:rPr>
                <w:rFonts w:eastAsia="Times New Roman"/>
                <w:bCs/>
                <w:sz w:val="20"/>
                <w:szCs w:val="20"/>
              </w:rPr>
              <w:t xml:space="preserve">(строительство, реконструкция, </w:t>
            </w:r>
            <w:r w:rsidR="009309D7">
              <w:rPr>
                <w:rFonts w:eastAsia="Times New Roman"/>
                <w:bCs/>
                <w:sz w:val="20"/>
                <w:szCs w:val="20"/>
              </w:rPr>
              <w:t>капитальный ремонт). У</w:t>
            </w:r>
            <w:r w:rsidRPr="00442066">
              <w:rPr>
                <w:rFonts w:eastAsia="Times New Roman"/>
                <w:bCs/>
                <w:sz w:val="20"/>
                <w:szCs w:val="20"/>
              </w:rPr>
              <w:t>казание на досрочное расторжение договора.</w:t>
            </w:r>
          </w:p>
          <w:p w:rsidR="009309D7" w:rsidRDefault="009309D7" w:rsidP="00840B8C">
            <w:pPr>
              <w:ind w:left="-104" w:right="-97"/>
              <w:jc w:val="center"/>
              <w:rPr>
                <w:rFonts w:eastAsia="Times New Roman"/>
                <w:bCs/>
                <w:sz w:val="20"/>
                <w:szCs w:val="20"/>
              </w:rPr>
            </w:pPr>
          </w:p>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В качестве кого выступает организация</w:t>
            </w:r>
          </w:p>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(генеральный подрядчик, подрядчик, технический заказчик, застройщик).</w:t>
            </w:r>
          </w:p>
          <w:p w:rsidR="00AB1706" w:rsidRPr="00442066" w:rsidRDefault="00840B8C" w:rsidP="00840B8C">
            <w:pPr>
              <w:ind w:left="-104" w:right="-97"/>
              <w:jc w:val="center"/>
              <w:rPr>
                <w:rFonts w:eastAsia="Times New Roman"/>
                <w:bCs/>
                <w:sz w:val="20"/>
                <w:szCs w:val="20"/>
              </w:rPr>
            </w:pPr>
            <w:r w:rsidRPr="00442066">
              <w:rPr>
                <w:rFonts w:eastAsia="Times New Roman"/>
                <w:bCs/>
                <w:sz w:val="20"/>
                <w:szCs w:val="20"/>
              </w:rPr>
              <w:t xml:space="preserve">Выполнение </w:t>
            </w:r>
            <w:r w:rsidR="00AB1706" w:rsidRPr="00442066">
              <w:rPr>
                <w:rFonts w:eastAsia="Times New Roman"/>
                <w:bCs/>
                <w:sz w:val="20"/>
                <w:szCs w:val="20"/>
              </w:rPr>
              <w:t xml:space="preserve">генподрядной организацией </w:t>
            </w:r>
            <w:r w:rsidRPr="00442066">
              <w:rPr>
                <w:rFonts w:eastAsia="Times New Roman"/>
                <w:bCs/>
                <w:sz w:val="20"/>
                <w:szCs w:val="20"/>
              </w:rPr>
              <w:t xml:space="preserve">собственными силами </w:t>
            </w:r>
          </w:p>
          <w:p w:rsidR="00840B8C" w:rsidRPr="00442066" w:rsidRDefault="00840B8C" w:rsidP="00840B8C">
            <w:pPr>
              <w:ind w:left="-104" w:right="-97"/>
              <w:jc w:val="center"/>
              <w:rPr>
                <w:bCs/>
                <w:sz w:val="20"/>
                <w:szCs w:val="20"/>
              </w:rPr>
            </w:pPr>
            <w:r w:rsidRPr="00442066">
              <w:rPr>
                <w:rFonts w:eastAsia="Times New Roman"/>
                <w:bCs/>
                <w:sz w:val="20"/>
                <w:szCs w:val="20"/>
              </w:rPr>
              <w:t>15</w:t>
            </w:r>
            <w:r w:rsidR="00AB1706" w:rsidRPr="00442066">
              <w:rPr>
                <w:rFonts w:eastAsia="Times New Roman"/>
                <w:bCs/>
                <w:sz w:val="20"/>
                <w:szCs w:val="20"/>
              </w:rPr>
              <w:t>%</w:t>
            </w:r>
            <w:r w:rsidRPr="00442066">
              <w:rPr>
                <w:rFonts w:eastAsia="Times New Roman"/>
                <w:bCs/>
                <w:sz w:val="20"/>
                <w:szCs w:val="20"/>
              </w:rPr>
              <w:t xml:space="preserve"> (25%) СМР</w:t>
            </w:r>
          </w:p>
        </w:tc>
        <w:tc>
          <w:tcPr>
            <w:tcW w:w="1418"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40B8C" w:rsidRPr="00442066" w:rsidRDefault="00840B8C" w:rsidP="00AB1706">
            <w:pPr>
              <w:ind w:left="-104" w:right="-97"/>
              <w:jc w:val="center"/>
              <w:rPr>
                <w:bCs/>
                <w:sz w:val="20"/>
                <w:szCs w:val="20"/>
              </w:rPr>
            </w:pPr>
            <w:r w:rsidRPr="00442066">
              <w:rPr>
                <w:rFonts w:eastAsia="Times New Roman"/>
                <w:bCs/>
                <w:sz w:val="20"/>
                <w:szCs w:val="20"/>
              </w:rPr>
              <w:t>Наименование заказчика (застройщика), технического заказчика, г</w:t>
            </w:r>
            <w:r w:rsidR="00AB1706" w:rsidRPr="00442066">
              <w:rPr>
                <w:rFonts w:eastAsia="Times New Roman"/>
                <w:bCs/>
                <w:sz w:val="20"/>
                <w:szCs w:val="20"/>
              </w:rPr>
              <w:t>енподрядчика</w:t>
            </w:r>
          </w:p>
        </w:tc>
        <w:tc>
          <w:tcPr>
            <w:tcW w:w="1417" w:type="dxa"/>
            <w:vMerge w:val="restart"/>
            <w:tcBorders>
              <w:top w:val="single" w:sz="8" w:space="0" w:color="000000"/>
              <w:left w:val="nil"/>
              <w:bottom w:val="single" w:sz="8" w:space="0" w:color="000000"/>
              <w:right w:val="single" w:sz="4" w:space="0" w:color="auto"/>
            </w:tcBorders>
            <w:tcMar>
              <w:top w:w="100" w:type="dxa"/>
              <w:left w:w="100" w:type="dxa"/>
              <w:bottom w:w="100" w:type="dxa"/>
              <w:right w:w="100" w:type="dxa"/>
            </w:tcMar>
            <w:hideMark/>
          </w:tcPr>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Стоимость работ по договору</w:t>
            </w:r>
          </w:p>
          <w:p w:rsidR="00AB1706" w:rsidRPr="00442066" w:rsidRDefault="00840B8C" w:rsidP="00840B8C">
            <w:pPr>
              <w:ind w:left="-104" w:right="-97"/>
              <w:jc w:val="center"/>
              <w:rPr>
                <w:rFonts w:eastAsia="Times New Roman"/>
                <w:bCs/>
                <w:sz w:val="20"/>
                <w:szCs w:val="20"/>
              </w:rPr>
            </w:pPr>
            <w:r w:rsidRPr="00442066">
              <w:rPr>
                <w:rFonts w:eastAsia="Times New Roman"/>
                <w:bCs/>
                <w:sz w:val="20"/>
                <w:szCs w:val="20"/>
              </w:rPr>
              <w:t>(в руб.)</w:t>
            </w:r>
          </w:p>
          <w:p w:rsidR="00840B8C" w:rsidRPr="00442066" w:rsidRDefault="00AB1706" w:rsidP="00840B8C">
            <w:pPr>
              <w:ind w:left="-104" w:right="-97"/>
              <w:jc w:val="center"/>
              <w:rPr>
                <w:rFonts w:eastAsia="Times New Roman"/>
                <w:bCs/>
                <w:sz w:val="20"/>
                <w:szCs w:val="20"/>
              </w:rPr>
            </w:pPr>
            <w:r w:rsidRPr="00442066">
              <w:rPr>
                <w:rFonts w:eastAsia="Times New Roman"/>
                <w:bCs/>
                <w:sz w:val="20"/>
                <w:szCs w:val="20"/>
              </w:rPr>
              <w:t>/Стоимость выполненных работ (в % или руб.)</w:t>
            </w:r>
          </w:p>
        </w:tc>
        <w:tc>
          <w:tcPr>
            <w:tcW w:w="1523" w:type="dxa"/>
            <w:vMerge w:val="restart"/>
            <w:tcBorders>
              <w:top w:val="single" w:sz="8" w:space="0" w:color="000000"/>
              <w:left w:val="nil"/>
              <w:bottom w:val="single" w:sz="8" w:space="0" w:color="000000"/>
              <w:right w:val="single" w:sz="4" w:space="0" w:color="auto"/>
            </w:tcBorders>
            <w:hideMark/>
          </w:tcPr>
          <w:p w:rsidR="00AB1706" w:rsidRPr="00442066" w:rsidRDefault="00840B8C" w:rsidP="00840B8C">
            <w:pPr>
              <w:ind w:left="-104" w:right="-97"/>
              <w:jc w:val="center"/>
              <w:rPr>
                <w:rFonts w:eastAsia="Times New Roman"/>
                <w:bCs/>
                <w:sz w:val="20"/>
                <w:szCs w:val="20"/>
              </w:rPr>
            </w:pPr>
            <w:r w:rsidRPr="00442066">
              <w:rPr>
                <w:rFonts w:eastAsia="Times New Roman"/>
                <w:bCs/>
                <w:sz w:val="20"/>
                <w:szCs w:val="20"/>
              </w:rPr>
              <w:t xml:space="preserve">Категория объекта </w:t>
            </w:r>
          </w:p>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(особо опасный, технически сложный,  не относится</w:t>
            </w:r>
          </w:p>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 xml:space="preserve"> к особо </w:t>
            </w:r>
          </w:p>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опасным и технически сложным)</w:t>
            </w:r>
          </w:p>
        </w:tc>
        <w:tc>
          <w:tcPr>
            <w:tcW w:w="1134" w:type="dxa"/>
            <w:vMerge w:val="restart"/>
            <w:tcBorders>
              <w:top w:val="single" w:sz="8" w:space="0" w:color="000000"/>
              <w:left w:val="single" w:sz="4" w:space="0" w:color="auto"/>
              <w:bottom w:val="single" w:sz="8" w:space="0" w:color="000000"/>
              <w:right w:val="single" w:sz="4" w:space="0" w:color="auto"/>
            </w:tcBorders>
            <w:hideMark/>
          </w:tcPr>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Наличие исполни-</w:t>
            </w:r>
          </w:p>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тельной документа-</w:t>
            </w:r>
          </w:p>
          <w:p w:rsidR="00840B8C" w:rsidRDefault="00840B8C" w:rsidP="00840B8C">
            <w:pPr>
              <w:ind w:left="-104" w:right="-97"/>
              <w:jc w:val="center"/>
              <w:rPr>
                <w:rFonts w:eastAsia="Times New Roman"/>
                <w:bCs/>
                <w:sz w:val="20"/>
                <w:szCs w:val="20"/>
              </w:rPr>
            </w:pPr>
            <w:r w:rsidRPr="00442066">
              <w:rPr>
                <w:rFonts w:eastAsia="Times New Roman"/>
                <w:bCs/>
                <w:sz w:val="20"/>
                <w:szCs w:val="20"/>
              </w:rPr>
              <w:t>ции</w:t>
            </w:r>
            <w:r w:rsidR="009309D7">
              <w:rPr>
                <w:rFonts w:eastAsia="Times New Roman"/>
                <w:bCs/>
                <w:sz w:val="20"/>
                <w:szCs w:val="20"/>
              </w:rPr>
              <w:t>.</w:t>
            </w:r>
          </w:p>
          <w:p w:rsidR="009309D7" w:rsidRPr="00442066" w:rsidRDefault="009309D7" w:rsidP="00840B8C">
            <w:pPr>
              <w:ind w:left="-104" w:right="-97"/>
              <w:jc w:val="center"/>
              <w:rPr>
                <w:rFonts w:eastAsia="Times New Roman"/>
                <w:bCs/>
                <w:sz w:val="20"/>
                <w:szCs w:val="20"/>
              </w:rPr>
            </w:pPr>
          </w:p>
        </w:tc>
        <w:tc>
          <w:tcPr>
            <w:tcW w:w="2835"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840B8C" w:rsidRPr="00442066" w:rsidRDefault="00840B8C" w:rsidP="00840B8C">
            <w:pPr>
              <w:ind w:left="200" w:right="140"/>
              <w:jc w:val="center"/>
              <w:rPr>
                <w:bCs/>
                <w:sz w:val="20"/>
                <w:szCs w:val="20"/>
              </w:rPr>
            </w:pPr>
            <w:r w:rsidRPr="00442066">
              <w:rPr>
                <w:rFonts w:eastAsia="Times New Roman"/>
                <w:bCs/>
                <w:sz w:val="20"/>
                <w:szCs w:val="20"/>
              </w:rPr>
              <w:t>Даты выполнения работ</w:t>
            </w:r>
          </w:p>
        </w:tc>
        <w:tc>
          <w:tcPr>
            <w:tcW w:w="3969" w:type="dxa"/>
            <w:gridSpan w:val="2"/>
            <w:tcBorders>
              <w:top w:val="single" w:sz="8" w:space="0" w:color="000000"/>
              <w:left w:val="single" w:sz="4" w:space="0" w:color="auto"/>
              <w:bottom w:val="single" w:sz="4" w:space="0" w:color="auto"/>
              <w:right w:val="single" w:sz="8" w:space="0" w:color="000000"/>
            </w:tcBorders>
          </w:tcPr>
          <w:p w:rsidR="00AB1706" w:rsidRPr="00442066" w:rsidRDefault="00840B8C" w:rsidP="00840B8C">
            <w:pPr>
              <w:ind w:left="200" w:right="140"/>
              <w:jc w:val="center"/>
              <w:rPr>
                <w:rFonts w:eastAsia="Times New Roman"/>
                <w:bCs/>
                <w:sz w:val="20"/>
                <w:szCs w:val="20"/>
              </w:rPr>
            </w:pPr>
            <w:r w:rsidRPr="00442066">
              <w:rPr>
                <w:rFonts w:eastAsia="Times New Roman"/>
                <w:bCs/>
                <w:sz w:val="20"/>
                <w:szCs w:val="20"/>
              </w:rPr>
              <w:t>Сведения</w:t>
            </w:r>
            <w:r w:rsidR="00AB1706" w:rsidRPr="00442066">
              <w:rPr>
                <w:rFonts w:eastAsia="Times New Roman"/>
                <w:bCs/>
                <w:sz w:val="20"/>
                <w:szCs w:val="20"/>
              </w:rPr>
              <w:t>:</w:t>
            </w:r>
          </w:p>
          <w:p w:rsidR="00AB1706" w:rsidRPr="00442066" w:rsidRDefault="00AB1706" w:rsidP="00840B8C">
            <w:pPr>
              <w:ind w:left="200" w:right="140"/>
              <w:jc w:val="center"/>
              <w:rPr>
                <w:rFonts w:eastAsia="Times New Roman"/>
                <w:bCs/>
                <w:sz w:val="20"/>
                <w:szCs w:val="20"/>
              </w:rPr>
            </w:pPr>
            <w:r w:rsidRPr="00442066">
              <w:rPr>
                <w:rFonts w:eastAsia="Times New Roman"/>
                <w:bCs/>
                <w:sz w:val="20"/>
                <w:szCs w:val="20"/>
              </w:rPr>
              <w:t>-</w:t>
            </w:r>
            <w:r w:rsidR="00840B8C" w:rsidRPr="00442066">
              <w:rPr>
                <w:rFonts w:eastAsia="Times New Roman"/>
                <w:bCs/>
                <w:sz w:val="20"/>
                <w:szCs w:val="20"/>
              </w:rPr>
              <w:t xml:space="preserve"> о выявленных </w:t>
            </w:r>
            <w:r w:rsidRPr="00442066">
              <w:rPr>
                <w:rFonts w:eastAsia="Times New Roman"/>
                <w:bCs/>
                <w:sz w:val="20"/>
                <w:szCs w:val="20"/>
              </w:rPr>
              <w:t xml:space="preserve">органами государственного строительного надзора, Заказчиком </w:t>
            </w:r>
            <w:r w:rsidR="00840B8C" w:rsidRPr="00442066">
              <w:rPr>
                <w:rFonts w:eastAsia="Times New Roman"/>
                <w:bCs/>
                <w:sz w:val="20"/>
                <w:szCs w:val="20"/>
              </w:rPr>
              <w:t>недостатках (нарушениях), выявленные в процессе выполнения работ при проведении контроля,</w:t>
            </w:r>
          </w:p>
          <w:p w:rsidR="00840B8C" w:rsidRPr="00442066" w:rsidRDefault="00AB1706" w:rsidP="00AB1706">
            <w:pPr>
              <w:ind w:left="200" w:right="140"/>
              <w:jc w:val="center"/>
              <w:rPr>
                <w:rFonts w:eastAsia="Times New Roman"/>
                <w:bCs/>
                <w:sz w:val="20"/>
                <w:szCs w:val="20"/>
              </w:rPr>
            </w:pPr>
            <w:r w:rsidRPr="00442066">
              <w:rPr>
                <w:rFonts w:eastAsia="Times New Roman"/>
                <w:bCs/>
                <w:sz w:val="20"/>
                <w:szCs w:val="20"/>
              </w:rPr>
              <w:t>-</w:t>
            </w:r>
            <w:r w:rsidR="00840B8C" w:rsidRPr="00442066">
              <w:rPr>
                <w:rFonts w:eastAsia="Times New Roman"/>
                <w:bCs/>
                <w:sz w:val="20"/>
                <w:szCs w:val="20"/>
              </w:rPr>
              <w:t xml:space="preserve"> об их устранении</w:t>
            </w:r>
            <w:r w:rsidRPr="00442066">
              <w:rPr>
                <w:rFonts w:eastAsia="Times New Roman"/>
                <w:bCs/>
                <w:sz w:val="20"/>
                <w:szCs w:val="20"/>
              </w:rPr>
              <w:t xml:space="preserve"> </w:t>
            </w:r>
          </w:p>
        </w:tc>
      </w:tr>
      <w:tr w:rsidR="00840B8C" w:rsidRPr="00ED4B5E" w:rsidTr="009309D7">
        <w:trPr>
          <w:trHeight w:val="3419"/>
        </w:trPr>
        <w:tc>
          <w:tcPr>
            <w:tcW w:w="530" w:type="dxa"/>
            <w:vMerge/>
            <w:tcBorders>
              <w:top w:val="single" w:sz="8" w:space="0" w:color="000000"/>
              <w:left w:val="single" w:sz="8" w:space="0" w:color="000000"/>
              <w:bottom w:val="single" w:sz="4" w:space="0" w:color="auto"/>
              <w:right w:val="single" w:sz="8" w:space="0" w:color="000000"/>
            </w:tcBorders>
            <w:vAlign w:val="center"/>
            <w:hideMark/>
          </w:tcPr>
          <w:p w:rsidR="00840B8C" w:rsidRPr="00442066" w:rsidRDefault="00840B8C" w:rsidP="00840B8C">
            <w:pPr>
              <w:rPr>
                <w:bCs/>
                <w:sz w:val="20"/>
                <w:szCs w:val="20"/>
              </w:rPr>
            </w:pPr>
          </w:p>
        </w:tc>
        <w:tc>
          <w:tcPr>
            <w:tcW w:w="2300" w:type="dxa"/>
            <w:vMerge/>
            <w:tcBorders>
              <w:top w:val="single" w:sz="8" w:space="0" w:color="000000"/>
              <w:left w:val="nil"/>
              <w:bottom w:val="single" w:sz="4" w:space="0" w:color="auto"/>
              <w:right w:val="single" w:sz="8" w:space="0" w:color="000000"/>
            </w:tcBorders>
            <w:vAlign w:val="center"/>
            <w:hideMark/>
          </w:tcPr>
          <w:p w:rsidR="00840B8C" w:rsidRPr="00442066" w:rsidRDefault="00840B8C" w:rsidP="00840B8C">
            <w:pPr>
              <w:rPr>
                <w:bCs/>
                <w:sz w:val="20"/>
                <w:szCs w:val="20"/>
              </w:rPr>
            </w:pPr>
          </w:p>
        </w:tc>
        <w:tc>
          <w:tcPr>
            <w:tcW w:w="1418" w:type="dxa"/>
            <w:vMerge/>
            <w:tcBorders>
              <w:top w:val="single" w:sz="8" w:space="0" w:color="000000"/>
              <w:left w:val="nil"/>
              <w:bottom w:val="single" w:sz="4" w:space="0" w:color="auto"/>
              <w:right w:val="single" w:sz="8" w:space="0" w:color="000000"/>
            </w:tcBorders>
            <w:vAlign w:val="center"/>
            <w:hideMark/>
          </w:tcPr>
          <w:p w:rsidR="00840B8C" w:rsidRPr="00442066" w:rsidRDefault="00840B8C" w:rsidP="00840B8C">
            <w:pPr>
              <w:rPr>
                <w:bCs/>
                <w:sz w:val="20"/>
                <w:szCs w:val="20"/>
              </w:rPr>
            </w:pPr>
          </w:p>
        </w:tc>
        <w:tc>
          <w:tcPr>
            <w:tcW w:w="1417" w:type="dxa"/>
            <w:vMerge/>
            <w:tcBorders>
              <w:top w:val="single" w:sz="8" w:space="0" w:color="000000"/>
              <w:left w:val="nil"/>
              <w:bottom w:val="single" w:sz="4" w:space="0" w:color="auto"/>
              <w:right w:val="single" w:sz="4" w:space="0" w:color="auto"/>
            </w:tcBorders>
            <w:vAlign w:val="center"/>
            <w:hideMark/>
          </w:tcPr>
          <w:p w:rsidR="00840B8C" w:rsidRPr="00442066" w:rsidRDefault="00840B8C" w:rsidP="00840B8C">
            <w:pPr>
              <w:rPr>
                <w:bCs/>
                <w:sz w:val="20"/>
                <w:szCs w:val="20"/>
              </w:rPr>
            </w:pPr>
          </w:p>
        </w:tc>
        <w:tc>
          <w:tcPr>
            <w:tcW w:w="1523" w:type="dxa"/>
            <w:vMerge/>
            <w:tcBorders>
              <w:top w:val="single" w:sz="8" w:space="0" w:color="000000"/>
              <w:left w:val="nil"/>
              <w:bottom w:val="single" w:sz="4" w:space="0" w:color="auto"/>
              <w:right w:val="single" w:sz="4" w:space="0" w:color="auto"/>
            </w:tcBorders>
            <w:vAlign w:val="center"/>
            <w:hideMark/>
          </w:tcPr>
          <w:p w:rsidR="00840B8C" w:rsidRPr="00442066" w:rsidRDefault="00840B8C" w:rsidP="00840B8C">
            <w:pPr>
              <w:rPr>
                <w:bCs/>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hideMark/>
          </w:tcPr>
          <w:p w:rsidR="00840B8C" w:rsidRPr="00442066" w:rsidRDefault="00840B8C" w:rsidP="00840B8C">
            <w:pPr>
              <w:rPr>
                <w:rFonts w:eastAsia="Times New Roman"/>
                <w:bCs/>
                <w:sz w:val="20"/>
                <w:szCs w:val="20"/>
              </w:rPr>
            </w:pPr>
          </w:p>
        </w:tc>
        <w:tc>
          <w:tcPr>
            <w:tcW w:w="1276" w:type="dxa"/>
            <w:tcBorders>
              <w:top w:val="nil"/>
              <w:left w:val="single" w:sz="4" w:space="0" w:color="auto"/>
              <w:bottom w:val="single" w:sz="4" w:space="0" w:color="auto"/>
              <w:right w:val="single" w:sz="8" w:space="0" w:color="000000"/>
            </w:tcBorders>
            <w:tcMar>
              <w:top w:w="100" w:type="dxa"/>
              <w:left w:w="100" w:type="dxa"/>
              <w:bottom w:w="100" w:type="dxa"/>
              <w:right w:w="100" w:type="dxa"/>
            </w:tcMar>
            <w:hideMark/>
          </w:tcPr>
          <w:p w:rsidR="00840B8C" w:rsidRPr="00442066" w:rsidRDefault="00840B8C" w:rsidP="00840B8C">
            <w:pPr>
              <w:ind w:left="-104" w:right="-97"/>
              <w:jc w:val="center"/>
              <w:rPr>
                <w:rFonts w:eastAsia="Times New Roman"/>
                <w:bCs/>
                <w:sz w:val="20"/>
                <w:szCs w:val="20"/>
              </w:rPr>
            </w:pPr>
            <w:r w:rsidRPr="00442066">
              <w:rPr>
                <w:rFonts w:eastAsia="Times New Roman"/>
                <w:bCs/>
                <w:sz w:val="20"/>
                <w:szCs w:val="20"/>
              </w:rPr>
              <w:t>Даты начала и окончания работ (на основании акта приемки результатов работ)</w:t>
            </w:r>
          </w:p>
          <w:p w:rsidR="00840B8C" w:rsidRPr="00442066" w:rsidRDefault="00840B8C" w:rsidP="00840B8C">
            <w:pPr>
              <w:ind w:left="-104" w:right="-97"/>
              <w:jc w:val="center"/>
              <w:rPr>
                <w:rFonts w:eastAsia="Times New Roman"/>
                <w:bCs/>
                <w:sz w:val="20"/>
                <w:szCs w:val="20"/>
              </w:rPr>
            </w:pPr>
          </w:p>
          <w:p w:rsidR="00840B8C" w:rsidRPr="00442066" w:rsidRDefault="00840B8C" w:rsidP="00840B8C">
            <w:pPr>
              <w:ind w:left="-104" w:right="-97"/>
              <w:jc w:val="center"/>
              <w:rPr>
                <w:bCs/>
                <w:sz w:val="20"/>
                <w:szCs w:val="20"/>
              </w:rPr>
            </w:pPr>
          </w:p>
        </w:tc>
        <w:tc>
          <w:tcPr>
            <w:tcW w:w="1559" w:type="dxa"/>
            <w:tcBorders>
              <w:top w:val="nil"/>
              <w:left w:val="nil"/>
              <w:bottom w:val="single" w:sz="4" w:space="0" w:color="auto"/>
              <w:right w:val="single" w:sz="4" w:space="0" w:color="auto"/>
            </w:tcBorders>
            <w:tcMar>
              <w:top w:w="100" w:type="dxa"/>
              <w:left w:w="100" w:type="dxa"/>
              <w:bottom w:w="100" w:type="dxa"/>
              <w:right w:w="100" w:type="dxa"/>
            </w:tcMar>
            <w:hideMark/>
          </w:tcPr>
          <w:p w:rsidR="00840B8C" w:rsidRPr="00442066" w:rsidRDefault="00840B8C" w:rsidP="00840B8C">
            <w:pPr>
              <w:rPr>
                <w:rFonts w:eastAsia="Times New Roman"/>
                <w:bCs/>
                <w:sz w:val="20"/>
                <w:szCs w:val="20"/>
              </w:rPr>
            </w:pPr>
            <w:r w:rsidRPr="00442066">
              <w:rPr>
                <w:rFonts w:eastAsia="Times New Roman"/>
                <w:bCs/>
                <w:sz w:val="20"/>
                <w:szCs w:val="20"/>
              </w:rPr>
              <w:t>Даты начала и окончания этапов работ  (на основании акта приемки результатов по этапам работ) (заполняется в случае разбивки работ  на этапы согласно условиям договора)</w:t>
            </w:r>
          </w:p>
        </w:tc>
        <w:tc>
          <w:tcPr>
            <w:tcW w:w="2126" w:type="dxa"/>
            <w:tcBorders>
              <w:top w:val="single" w:sz="4" w:space="0" w:color="auto"/>
              <w:left w:val="single" w:sz="4" w:space="0" w:color="auto"/>
              <w:bottom w:val="single" w:sz="4" w:space="0" w:color="auto"/>
              <w:right w:val="single" w:sz="8" w:space="0" w:color="000000"/>
            </w:tcBorders>
          </w:tcPr>
          <w:p w:rsidR="00840B8C" w:rsidRPr="00442066" w:rsidRDefault="00840B8C" w:rsidP="00840B8C">
            <w:pPr>
              <w:ind w:left="-98" w:right="-103"/>
              <w:jc w:val="center"/>
              <w:rPr>
                <w:rFonts w:eastAsia="Times New Roman"/>
                <w:bCs/>
                <w:sz w:val="20"/>
                <w:szCs w:val="20"/>
              </w:rPr>
            </w:pPr>
            <w:r w:rsidRPr="00442066">
              <w:rPr>
                <w:rFonts w:eastAsia="Times New Roman"/>
                <w:bCs/>
                <w:sz w:val="20"/>
                <w:szCs w:val="20"/>
              </w:rPr>
              <w:t>Строительный</w:t>
            </w:r>
          </w:p>
          <w:p w:rsidR="00840B8C" w:rsidRPr="00442066" w:rsidRDefault="00840B8C" w:rsidP="00840B8C">
            <w:pPr>
              <w:ind w:left="-98" w:right="-103"/>
              <w:jc w:val="center"/>
              <w:rPr>
                <w:rFonts w:eastAsia="Times New Roman"/>
                <w:bCs/>
                <w:sz w:val="20"/>
                <w:szCs w:val="20"/>
              </w:rPr>
            </w:pPr>
            <w:r w:rsidRPr="00442066">
              <w:rPr>
                <w:rFonts w:eastAsia="Times New Roman"/>
                <w:bCs/>
                <w:sz w:val="20"/>
                <w:szCs w:val="20"/>
              </w:rPr>
              <w:t xml:space="preserve"> контроль</w:t>
            </w:r>
          </w:p>
          <w:p w:rsidR="00840B8C" w:rsidRPr="00442066" w:rsidRDefault="00840B8C" w:rsidP="00840B8C">
            <w:pPr>
              <w:ind w:left="-98" w:right="-103"/>
              <w:jc w:val="center"/>
              <w:rPr>
                <w:rFonts w:eastAsia="Times New Roman"/>
                <w:bCs/>
                <w:sz w:val="20"/>
                <w:szCs w:val="20"/>
              </w:rPr>
            </w:pPr>
            <w:r w:rsidRPr="00442066">
              <w:rPr>
                <w:rFonts w:eastAsia="Times New Roman"/>
                <w:bCs/>
                <w:sz w:val="20"/>
                <w:szCs w:val="20"/>
              </w:rPr>
              <w:t xml:space="preserve"> Заказчика</w:t>
            </w:r>
          </w:p>
        </w:tc>
        <w:tc>
          <w:tcPr>
            <w:tcW w:w="1843" w:type="dxa"/>
            <w:tcBorders>
              <w:top w:val="single" w:sz="4" w:space="0" w:color="auto"/>
              <w:left w:val="single" w:sz="4" w:space="0" w:color="auto"/>
              <w:bottom w:val="single" w:sz="4" w:space="0" w:color="auto"/>
              <w:right w:val="single" w:sz="8" w:space="0" w:color="000000"/>
            </w:tcBorders>
          </w:tcPr>
          <w:p w:rsidR="00840B8C" w:rsidRPr="00442066" w:rsidRDefault="00840B8C" w:rsidP="00840B8C">
            <w:pPr>
              <w:ind w:left="-98" w:right="-103"/>
              <w:jc w:val="center"/>
              <w:rPr>
                <w:rFonts w:eastAsia="Times New Roman"/>
                <w:bCs/>
                <w:sz w:val="20"/>
                <w:szCs w:val="20"/>
              </w:rPr>
            </w:pPr>
            <w:r w:rsidRPr="00442066">
              <w:rPr>
                <w:rFonts w:eastAsia="Times New Roman"/>
                <w:bCs/>
                <w:sz w:val="20"/>
                <w:szCs w:val="20"/>
              </w:rPr>
              <w:t xml:space="preserve">Государственный строительный </w:t>
            </w:r>
          </w:p>
          <w:p w:rsidR="00840B8C" w:rsidRPr="00442066" w:rsidRDefault="00AB1706" w:rsidP="00840B8C">
            <w:pPr>
              <w:ind w:left="-98" w:right="-103"/>
              <w:jc w:val="center"/>
              <w:rPr>
                <w:rFonts w:eastAsia="Times New Roman"/>
                <w:bCs/>
                <w:sz w:val="20"/>
                <w:szCs w:val="20"/>
              </w:rPr>
            </w:pPr>
            <w:r w:rsidRPr="00442066">
              <w:rPr>
                <w:rFonts w:eastAsia="Times New Roman"/>
                <w:bCs/>
                <w:sz w:val="20"/>
                <w:szCs w:val="20"/>
              </w:rPr>
              <w:t>н</w:t>
            </w:r>
            <w:r w:rsidR="00840B8C" w:rsidRPr="00442066">
              <w:rPr>
                <w:rFonts w:eastAsia="Times New Roman"/>
                <w:bCs/>
                <w:sz w:val="20"/>
                <w:szCs w:val="20"/>
              </w:rPr>
              <w:t>адзор</w:t>
            </w:r>
          </w:p>
          <w:p w:rsidR="00840B8C" w:rsidRPr="00442066" w:rsidRDefault="00840B8C" w:rsidP="009309D7">
            <w:pPr>
              <w:ind w:left="-98" w:right="-103"/>
              <w:jc w:val="center"/>
              <w:rPr>
                <w:rFonts w:eastAsia="Times New Roman"/>
                <w:bCs/>
                <w:sz w:val="20"/>
                <w:szCs w:val="20"/>
              </w:rPr>
            </w:pPr>
          </w:p>
        </w:tc>
      </w:tr>
      <w:tr w:rsidR="00840B8C" w:rsidRPr="00ED4B5E" w:rsidTr="002213F6">
        <w:trPr>
          <w:trHeight w:val="151"/>
        </w:trPr>
        <w:tc>
          <w:tcPr>
            <w:tcW w:w="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40B8C" w:rsidRPr="002213F6" w:rsidRDefault="00840B8C" w:rsidP="00840B8C">
            <w:pPr>
              <w:ind w:left="200" w:right="140"/>
              <w:jc w:val="center"/>
              <w:rPr>
                <w:sz w:val="18"/>
                <w:szCs w:val="18"/>
              </w:rPr>
            </w:pPr>
            <w:r w:rsidRPr="002213F6">
              <w:rPr>
                <w:rFonts w:eastAsia="Times New Roman"/>
                <w:sz w:val="18"/>
                <w:szCs w:val="18"/>
              </w:rPr>
              <w:t>1</w:t>
            </w:r>
          </w:p>
        </w:tc>
        <w:tc>
          <w:tcPr>
            <w:tcW w:w="2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40B8C" w:rsidRPr="002213F6" w:rsidRDefault="00840B8C" w:rsidP="00840B8C">
            <w:pPr>
              <w:ind w:left="200" w:right="140"/>
              <w:jc w:val="center"/>
              <w:rPr>
                <w:sz w:val="18"/>
                <w:szCs w:val="18"/>
              </w:rPr>
            </w:pPr>
            <w:r w:rsidRPr="002213F6">
              <w:rPr>
                <w:rFonts w:eastAsia="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40B8C" w:rsidRPr="002213F6" w:rsidRDefault="00840B8C" w:rsidP="00840B8C">
            <w:pPr>
              <w:ind w:left="200" w:right="140"/>
              <w:jc w:val="center"/>
              <w:rPr>
                <w:sz w:val="18"/>
                <w:szCs w:val="18"/>
              </w:rPr>
            </w:pPr>
            <w:r w:rsidRPr="002213F6">
              <w:rPr>
                <w:rFonts w:eastAsia="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40B8C" w:rsidRPr="002213F6" w:rsidRDefault="00840B8C" w:rsidP="00840B8C">
            <w:pPr>
              <w:ind w:left="200" w:right="140"/>
              <w:jc w:val="center"/>
              <w:rPr>
                <w:sz w:val="18"/>
                <w:szCs w:val="18"/>
              </w:rPr>
            </w:pPr>
            <w:r w:rsidRPr="002213F6">
              <w:rPr>
                <w:rFonts w:eastAsia="Times New Roman"/>
                <w:sz w:val="18"/>
                <w:szCs w:val="18"/>
              </w:rPr>
              <w:t>4</w:t>
            </w:r>
          </w:p>
        </w:tc>
        <w:tc>
          <w:tcPr>
            <w:tcW w:w="1523" w:type="dxa"/>
            <w:tcBorders>
              <w:top w:val="single" w:sz="4" w:space="0" w:color="auto"/>
              <w:left w:val="single" w:sz="4" w:space="0" w:color="auto"/>
              <w:bottom w:val="single" w:sz="4" w:space="0" w:color="auto"/>
              <w:right w:val="single" w:sz="4" w:space="0" w:color="auto"/>
            </w:tcBorders>
          </w:tcPr>
          <w:p w:rsidR="00840B8C" w:rsidRPr="002213F6" w:rsidRDefault="00840B8C" w:rsidP="00840B8C">
            <w:pPr>
              <w:ind w:right="140"/>
              <w:jc w:val="center"/>
              <w:rPr>
                <w:sz w:val="18"/>
                <w:szCs w:val="18"/>
              </w:rPr>
            </w:pPr>
            <w:r w:rsidRPr="002213F6">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840B8C" w:rsidRPr="002213F6" w:rsidRDefault="00840B8C" w:rsidP="00840B8C">
            <w:pPr>
              <w:ind w:right="140"/>
              <w:jc w:val="center"/>
              <w:rPr>
                <w:sz w:val="18"/>
                <w:szCs w:val="18"/>
              </w:rPr>
            </w:pPr>
            <w:r w:rsidRPr="002213F6">
              <w:rPr>
                <w:sz w:val="18"/>
                <w:szCs w:val="18"/>
              </w:rPr>
              <w:t>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40B8C" w:rsidRPr="002213F6" w:rsidRDefault="00840B8C" w:rsidP="00840B8C">
            <w:pPr>
              <w:ind w:left="-98" w:right="-103"/>
              <w:jc w:val="center"/>
              <w:rPr>
                <w:sz w:val="18"/>
                <w:szCs w:val="18"/>
              </w:rPr>
            </w:pPr>
            <w:r w:rsidRPr="002213F6">
              <w:rPr>
                <w:rFonts w:eastAsia="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40B8C" w:rsidRPr="002213F6" w:rsidRDefault="00840B8C" w:rsidP="00840B8C">
            <w:pPr>
              <w:ind w:left="200" w:right="140"/>
              <w:jc w:val="center"/>
              <w:rPr>
                <w:sz w:val="18"/>
                <w:szCs w:val="18"/>
              </w:rPr>
            </w:pPr>
            <w:r w:rsidRPr="002213F6">
              <w:rPr>
                <w:rFonts w:eastAsia="Times New Roman"/>
                <w:sz w:val="18"/>
                <w:szCs w:val="18"/>
              </w:rPr>
              <w:t>8</w:t>
            </w:r>
          </w:p>
        </w:tc>
        <w:tc>
          <w:tcPr>
            <w:tcW w:w="2126" w:type="dxa"/>
            <w:tcBorders>
              <w:top w:val="single" w:sz="4" w:space="0" w:color="auto"/>
              <w:left w:val="single" w:sz="4" w:space="0" w:color="auto"/>
              <w:bottom w:val="single" w:sz="4" w:space="0" w:color="auto"/>
              <w:right w:val="single" w:sz="4" w:space="0" w:color="auto"/>
            </w:tcBorders>
          </w:tcPr>
          <w:p w:rsidR="00840B8C" w:rsidRPr="002213F6" w:rsidRDefault="00840B8C" w:rsidP="00840B8C">
            <w:pPr>
              <w:ind w:left="200" w:right="140"/>
              <w:jc w:val="center"/>
              <w:rPr>
                <w:rFonts w:eastAsia="Times New Roman"/>
                <w:sz w:val="18"/>
                <w:szCs w:val="18"/>
              </w:rPr>
            </w:pPr>
            <w:r w:rsidRPr="002213F6">
              <w:rPr>
                <w:rFonts w:eastAsia="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tcPr>
          <w:p w:rsidR="00840B8C" w:rsidRPr="002213F6" w:rsidRDefault="00840B8C" w:rsidP="00840B8C">
            <w:pPr>
              <w:ind w:left="200" w:right="140"/>
              <w:jc w:val="center"/>
              <w:rPr>
                <w:rFonts w:eastAsia="Times New Roman"/>
                <w:sz w:val="18"/>
                <w:szCs w:val="18"/>
              </w:rPr>
            </w:pPr>
            <w:r w:rsidRPr="002213F6">
              <w:rPr>
                <w:rFonts w:eastAsia="Times New Roman"/>
                <w:sz w:val="18"/>
                <w:szCs w:val="18"/>
              </w:rPr>
              <w:t>10</w:t>
            </w:r>
          </w:p>
        </w:tc>
      </w:tr>
      <w:tr w:rsidR="00840B8C" w:rsidRPr="00ED4B5E" w:rsidTr="00840B8C">
        <w:trPr>
          <w:trHeight w:val="168"/>
        </w:trPr>
        <w:tc>
          <w:tcPr>
            <w:tcW w:w="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0B8C" w:rsidRPr="00ED4B5E" w:rsidRDefault="00840B8C" w:rsidP="00840B8C">
            <w:pPr>
              <w:ind w:left="200" w:right="140"/>
              <w:jc w:val="center"/>
              <w:rPr>
                <w:rFonts w:eastAsia="Times New Roman"/>
                <w:sz w:val="20"/>
                <w:szCs w:val="20"/>
              </w:rPr>
            </w:pPr>
          </w:p>
        </w:tc>
        <w:tc>
          <w:tcPr>
            <w:tcW w:w="23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0B8C" w:rsidRDefault="00840B8C" w:rsidP="00840B8C">
            <w:pPr>
              <w:ind w:left="200" w:right="140"/>
              <w:jc w:val="cente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0B8C" w:rsidRDefault="00840B8C" w:rsidP="00840B8C">
            <w:pPr>
              <w:ind w:left="200" w:right="140"/>
              <w:jc w:val="center"/>
              <w:rPr>
                <w:rFonts w:eastAsia="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0B8C" w:rsidRDefault="00AB1706" w:rsidP="00840B8C">
            <w:pPr>
              <w:ind w:left="200" w:right="140"/>
              <w:jc w:val="center"/>
              <w:rPr>
                <w:rFonts w:eastAsia="Times New Roman"/>
                <w:sz w:val="20"/>
                <w:szCs w:val="20"/>
              </w:rPr>
            </w:pPr>
            <w:r>
              <w:rPr>
                <w:rFonts w:eastAsia="Times New Roman"/>
                <w:sz w:val="20"/>
                <w:szCs w:val="20"/>
              </w:rPr>
              <w:t>/</w:t>
            </w:r>
          </w:p>
        </w:tc>
        <w:tc>
          <w:tcPr>
            <w:tcW w:w="1523" w:type="dxa"/>
            <w:tcBorders>
              <w:top w:val="single" w:sz="4" w:space="0" w:color="auto"/>
              <w:left w:val="single" w:sz="4" w:space="0" w:color="auto"/>
              <w:bottom w:val="single" w:sz="4" w:space="0" w:color="auto"/>
              <w:right w:val="single" w:sz="4" w:space="0" w:color="auto"/>
            </w:tcBorders>
          </w:tcPr>
          <w:p w:rsidR="00840B8C" w:rsidRDefault="00840B8C" w:rsidP="00840B8C">
            <w:pPr>
              <w:ind w:right="14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0B8C" w:rsidRDefault="00840B8C" w:rsidP="00840B8C">
            <w:pPr>
              <w:ind w:right="14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0B8C" w:rsidRDefault="00840B8C" w:rsidP="00840B8C">
            <w:pPr>
              <w:ind w:left="-98" w:right="-103"/>
              <w:jc w:val="center"/>
              <w:rPr>
                <w:rFonts w:eastAsia="Times New Roman"/>
                <w:sz w:val="20"/>
                <w:szCs w:val="20"/>
              </w:rPr>
            </w:pPr>
            <w:r>
              <w:rPr>
                <w:rFonts w:eastAsia="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0B8C" w:rsidRDefault="00840B8C" w:rsidP="00840B8C">
            <w:pPr>
              <w:ind w:left="200" w:right="140"/>
              <w:jc w:val="center"/>
              <w:rPr>
                <w:rFonts w:eastAsia="Times New Roman"/>
                <w:sz w:val="20"/>
                <w:szCs w:val="20"/>
              </w:rPr>
            </w:pPr>
            <w:r>
              <w:rPr>
                <w:rFonts w:eastAsia="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40B8C" w:rsidRDefault="00840B8C" w:rsidP="00840B8C">
            <w:pPr>
              <w:ind w:left="200" w:right="140"/>
              <w:jc w:val="center"/>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40B8C" w:rsidRDefault="00840B8C" w:rsidP="00840B8C">
            <w:pPr>
              <w:ind w:left="200" w:right="140"/>
              <w:jc w:val="center"/>
              <w:rPr>
                <w:rFonts w:eastAsia="Times New Roman"/>
                <w:sz w:val="20"/>
                <w:szCs w:val="20"/>
              </w:rPr>
            </w:pPr>
          </w:p>
        </w:tc>
      </w:tr>
    </w:tbl>
    <w:p w:rsidR="00442066" w:rsidRDefault="00442066" w:rsidP="00840B8C">
      <w:pPr>
        <w:rPr>
          <w:sz w:val="22"/>
          <w:szCs w:val="22"/>
        </w:rPr>
      </w:pPr>
    </w:p>
    <w:p w:rsidR="00840B8C" w:rsidRDefault="00840B8C" w:rsidP="00840B8C">
      <w:pPr>
        <w:rPr>
          <w:sz w:val="22"/>
          <w:szCs w:val="22"/>
        </w:rPr>
      </w:pPr>
      <w:r w:rsidRPr="00840B8C">
        <w:rPr>
          <w:sz w:val="22"/>
          <w:szCs w:val="22"/>
        </w:rPr>
        <w:t>Приложения: 1. Договор №_____</w:t>
      </w:r>
      <w:r w:rsidR="00442066">
        <w:rPr>
          <w:sz w:val="22"/>
          <w:szCs w:val="22"/>
        </w:rPr>
        <w:t>___________________________________</w:t>
      </w:r>
    </w:p>
    <w:p w:rsidR="00442066" w:rsidRPr="00442066" w:rsidRDefault="00442066" w:rsidP="00840B8C">
      <w:pPr>
        <w:rPr>
          <w:rFonts w:eastAsia="Times New Roman"/>
          <w:b/>
          <w:sz w:val="4"/>
          <w:szCs w:val="4"/>
        </w:rPr>
      </w:pPr>
    </w:p>
    <w:p w:rsidR="00840B8C" w:rsidRPr="00840B8C" w:rsidRDefault="00840B8C" w:rsidP="00840B8C">
      <w:pPr>
        <w:rPr>
          <w:sz w:val="22"/>
          <w:szCs w:val="22"/>
        </w:rPr>
      </w:pPr>
      <w:r w:rsidRPr="00840B8C">
        <w:rPr>
          <w:rFonts w:eastAsia="Times New Roman"/>
          <w:sz w:val="22"/>
          <w:szCs w:val="22"/>
        </w:rPr>
        <w:t xml:space="preserve">__________________________                                    _____________________   </w:t>
      </w:r>
      <w:r w:rsidRPr="00840B8C">
        <w:rPr>
          <w:rFonts w:eastAsia="Times New Roman"/>
          <w:sz w:val="22"/>
          <w:szCs w:val="22"/>
        </w:rPr>
        <w:tab/>
        <w:t xml:space="preserve">                    __________________</w:t>
      </w:r>
    </w:p>
    <w:p w:rsidR="00840B8C" w:rsidRPr="00442066" w:rsidRDefault="00840B8C" w:rsidP="00840B8C">
      <w:pPr>
        <w:rPr>
          <w:sz w:val="18"/>
          <w:szCs w:val="18"/>
        </w:rPr>
      </w:pPr>
      <w:r w:rsidRPr="00442066">
        <w:rPr>
          <w:rFonts w:eastAsia="Times New Roman"/>
          <w:i/>
          <w:sz w:val="18"/>
          <w:szCs w:val="18"/>
        </w:rPr>
        <w:t xml:space="preserve">                 (Руководитель)                                                                 (Подпись)                                  </w:t>
      </w:r>
      <w:r w:rsidRPr="00442066">
        <w:rPr>
          <w:rFonts w:eastAsia="Times New Roman"/>
          <w:i/>
          <w:sz w:val="18"/>
          <w:szCs w:val="18"/>
        </w:rPr>
        <w:tab/>
        <w:t xml:space="preserve">  (Фамилия И.О.)</w:t>
      </w:r>
    </w:p>
    <w:p w:rsidR="00840B8C" w:rsidRPr="00442066" w:rsidRDefault="00840B8C" w:rsidP="00840B8C">
      <w:pPr>
        <w:ind w:firstLine="700"/>
        <w:rPr>
          <w:sz w:val="18"/>
          <w:szCs w:val="18"/>
        </w:rPr>
      </w:pPr>
      <w:r w:rsidRPr="00442066">
        <w:rPr>
          <w:rFonts w:eastAsia="Times New Roman"/>
          <w:i/>
          <w:sz w:val="18"/>
          <w:szCs w:val="18"/>
        </w:rPr>
        <w:t xml:space="preserve">                                                       </w:t>
      </w:r>
      <w:r w:rsidR="00442066" w:rsidRPr="00442066">
        <w:rPr>
          <w:rFonts w:eastAsia="Times New Roman"/>
          <w:i/>
          <w:sz w:val="18"/>
          <w:szCs w:val="18"/>
        </w:rPr>
        <w:t xml:space="preserve">         </w:t>
      </w:r>
      <w:r w:rsidRPr="00442066">
        <w:rPr>
          <w:rFonts w:eastAsia="Times New Roman"/>
          <w:i/>
          <w:sz w:val="18"/>
          <w:szCs w:val="18"/>
        </w:rPr>
        <w:t>М.П.</w:t>
      </w:r>
    </w:p>
    <w:p w:rsidR="00442066" w:rsidRPr="00442066" w:rsidRDefault="00442066" w:rsidP="00840B8C">
      <w:pPr>
        <w:jc w:val="both"/>
        <w:rPr>
          <w:rFonts w:eastAsia="Times New Roman"/>
          <w:sz w:val="4"/>
          <w:szCs w:val="4"/>
        </w:rPr>
      </w:pPr>
    </w:p>
    <w:p w:rsidR="00840B8C" w:rsidRDefault="00840B8C" w:rsidP="00840B8C">
      <w:pPr>
        <w:jc w:val="both"/>
        <w:rPr>
          <w:rFonts w:eastAsia="Times New Roman"/>
          <w:sz w:val="22"/>
          <w:szCs w:val="22"/>
          <w:vertAlign w:val="superscript"/>
        </w:rPr>
      </w:pPr>
      <w:r w:rsidRPr="00840B8C">
        <w:rPr>
          <w:rFonts w:eastAsia="Times New Roman"/>
          <w:sz w:val="22"/>
          <w:szCs w:val="22"/>
        </w:rPr>
        <w:t xml:space="preserve">Исполнитель: __________________________  </w:t>
      </w:r>
      <w:r>
        <w:rPr>
          <w:rFonts w:eastAsia="Times New Roman"/>
          <w:sz w:val="22"/>
          <w:szCs w:val="22"/>
        </w:rPr>
        <w:t xml:space="preserve">  Телефон: __________________</w:t>
      </w:r>
      <w:r w:rsidRPr="00840B8C">
        <w:rPr>
          <w:rFonts w:eastAsia="Times New Roman"/>
          <w:sz w:val="22"/>
          <w:szCs w:val="22"/>
        </w:rPr>
        <w:t>_</w:t>
      </w:r>
      <w:r>
        <w:rPr>
          <w:rFonts w:eastAsia="Times New Roman"/>
          <w:sz w:val="22"/>
          <w:szCs w:val="22"/>
        </w:rPr>
        <w:tab/>
      </w:r>
      <w:r>
        <w:rPr>
          <w:rFonts w:eastAsia="Times New Roman"/>
          <w:sz w:val="22"/>
          <w:szCs w:val="22"/>
        </w:rPr>
        <w:tab/>
        <w:t>Дата</w:t>
      </w:r>
      <w:r w:rsidRPr="00840B8C">
        <w:rPr>
          <w:rFonts w:eastAsia="Times New Roman"/>
          <w:sz w:val="22"/>
          <w:szCs w:val="22"/>
          <w:vertAlign w:val="superscript"/>
        </w:rPr>
        <w:t xml:space="preserve">   </w:t>
      </w:r>
      <w:r>
        <w:rPr>
          <w:rFonts w:eastAsia="Times New Roman"/>
          <w:sz w:val="22"/>
          <w:szCs w:val="22"/>
          <w:vertAlign w:val="superscript"/>
        </w:rPr>
        <w:t xml:space="preserve">  </w:t>
      </w:r>
    </w:p>
    <w:p w:rsidR="009309D7" w:rsidRDefault="009309D7" w:rsidP="00840B8C">
      <w:pPr>
        <w:jc w:val="both"/>
        <w:rPr>
          <w:rFonts w:eastAsia="Times New Roman"/>
          <w:sz w:val="22"/>
          <w:szCs w:val="22"/>
          <w:vertAlign w:val="superscript"/>
        </w:rPr>
      </w:pPr>
    </w:p>
    <w:p w:rsidR="009309D7" w:rsidRDefault="00E93F4C" w:rsidP="00840B8C">
      <w:pPr>
        <w:jc w:val="both"/>
        <w:rPr>
          <w:rFonts w:eastAsia="Times New Roman"/>
          <w:sz w:val="22"/>
          <w:szCs w:val="22"/>
          <w:vertAlign w:val="superscript"/>
        </w:rPr>
      </w:pPr>
      <w:r>
        <w:rPr>
          <w:rFonts w:eastAsia="Times New Roman"/>
          <w:sz w:val="22"/>
          <w:szCs w:val="22"/>
          <w:vertAlign w:val="superscript"/>
        </w:rPr>
        <w:t xml:space="preserve"> </w:t>
      </w:r>
    </w:p>
    <w:p w:rsidR="00E93F4C" w:rsidRPr="003A73C3" w:rsidRDefault="009309D7" w:rsidP="00E93F4C">
      <w:pPr>
        <w:jc w:val="right"/>
        <w:outlineLvl w:val="0"/>
        <w:rPr>
          <w:rFonts w:eastAsia="Times New Roman"/>
          <w:b/>
          <w:sz w:val="22"/>
          <w:szCs w:val="22"/>
        </w:rPr>
      </w:pPr>
      <w:bookmarkStart w:id="64" w:name="Приложение_8"/>
      <w:bookmarkStart w:id="65" w:name="_Toc532916376"/>
      <w:r w:rsidRPr="003A73C3">
        <w:rPr>
          <w:rFonts w:eastAsia="Times New Roman"/>
          <w:b/>
          <w:sz w:val="22"/>
          <w:szCs w:val="22"/>
        </w:rPr>
        <w:t xml:space="preserve">Приложение </w:t>
      </w:r>
      <w:r w:rsidR="00EE0DA5" w:rsidRPr="003A73C3">
        <w:rPr>
          <w:rFonts w:eastAsia="Times New Roman"/>
          <w:b/>
          <w:sz w:val="22"/>
          <w:szCs w:val="22"/>
        </w:rPr>
        <w:t>8</w:t>
      </w:r>
      <w:bookmarkEnd w:id="64"/>
      <w:bookmarkEnd w:id="65"/>
    </w:p>
    <w:p w:rsidR="003A73C3" w:rsidRPr="003A73C3" w:rsidRDefault="003A73C3" w:rsidP="003A73C3">
      <w:pPr>
        <w:ind w:left="9072"/>
        <w:jc w:val="right"/>
        <w:rPr>
          <w:rFonts w:eastAsia="Calibri"/>
          <w:spacing w:val="-10"/>
          <w:sz w:val="22"/>
          <w:szCs w:val="22"/>
          <w:lang w:eastAsia="en-US"/>
        </w:rPr>
      </w:pPr>
      <w:r w:rsidRPr="003A73C3">
        <w:rPr>
          <w:rFonts w:eastAsia="Calibri"/>
          <w:b/>
          <w:sz w:val="22"/>
          <w:szCs w:val="22"/>
          <w:lang w:eastAsia="en-US"/>
        </w:rPr>
        <w:t xml:space="preserve">к Положению о контроле </w:t>
      </w:r>
      <w:r w:rsidRPr="003A73C3">
        <w:rPr>
          <w:rFonts w:eastAsia="Calibri"/>
          <w:b/>
          <w:spacing w:val="-10"/>
          <w:sz w:val="22"/>
          <w:szCs w:val="22"/>
          <w:lang w:eastAsia="en-US"/>
        </w:rPr>
        <w:t>АСРО ДВОСТ</w:t>
      </w:r>
      <w:r w:rsidRPr="003A73C3">
        <w:rPr>
          <w:rFonts w:eastAsia="Calibri"/>
          <w:spacing w:val="-10"/>
          <w:sz w:val="22"/>
          <w:szCs w:val="22"/>
          <w:lang w:eastAsia="en-US"/>
        </w:rPr>
        <w:t xml:space="preserve"> </w:t>
      </w:r>
    </w:p>
    <w:p w:rsidR="003A73C3" w:rsidRPr="003A73C3" w:rsidRDefault="003A73C3" w:rsidP="003A73C3">
      <w:pPr>
        <w:ind w:left="9072"/>
        <w:jc w:val="right"/>
        <w:rPr>
          <w:rFonts w:eastAsia="Calibri"/>
          <w:b/>
          <w:sz w:val="22"/>
          <w:szCs w:val="22"/>
          <w:lang w:eastAsia="en-US"/>
        </w:rPr>
      </w:pPr>
      <w:r w:rsidRPr="003A73C3">
        <w:rPr>
          <w:rFonts w:eastAsia="Calibri"/>
          <w:b/>
          <w:sz w:val="22"/>
          <w:szCs w:val="22"/>
          <w:lang w:eastAsia="en-US"/>
        </w:rPr>
        <w:t>за деятельностью своих членов</w:t>
      </w:r>
    </w:p>
    <w:p w:rsidR="003A73C3" w:rsidRDefault="003A73C3" w:rsidP="00E93F4C">
      <w:pPr>
        <w:jc w:val="right"/>
        <w:outlineLvl w:val="0"/>
        <w:rPr>
          <w:rFonts w:eastAsia="Times New Roman"/>
          <w:b/>
          <w:sz w:val="26"/>
          <w:szCs w:val="26"/>
        </w:rPr>
      </w:pPr>
    </w:p>
    <w:p w:rsidR="003A73C3" w:rsidRDefault="003A73C3" w:rsidP="00E93F4C">
      <w:pPr>
        <w:jc w:val="right"/>
        <w:outlineLvl w:val="0"/>
        <w:rPr>
          <w:rFonts w:eastAsia="Times New Roman"/>
          <w:b/>
          <w:sz w:val="26"/>
          <w:szCs w:val="26"/>
        </w:rPr>
      </w:pPr>
    </w:p>
    <w:bookmarkStart w:id="66" w:name="_MON_1606635736"/>
    <w:bookmarkEnd w:id="66"/>
    <w:p w:rsidR="009309D7" w:rsidRPr="00840B8C" w:rsidRDefault="00633784" w:rsidP="00D84DF7">
      <w:pPr>
        <w:rPr>
          <w:vertAlign w:val="superscript"/>
        </w:rPr>
      </w:pPr>
      <w:r w:rsidRPr="00D84DF7">
        <w:object w:dxaOrig="14876" w:dyaOrig="6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25pt;height:313.5pt" o:ole="">
            <v:imagedata r:id="rId21" o:title=""/>
          </v:shape>
          <o:OLEObject Type="Embed" ProgID="Word.Document.12" ShapeID="_x0000_i1025" DrawAspect="Content" ObjectID="_1614753189" r:id="rId22">
            <o:FieldCodes>\s</o:FieldCodes>
          </o:OLEObject>
        </w:object>
      </w:r>
    </w:p>
    <w:sectPr w:rsidR="009309D7" w:rsidRPr="00840B8C" w:rsidSect="00A81558">
      <w:headerReference w:type="default" r:id="rId23"/>
      <w:pgSz w:w="16838" w:h="11906" w:orient="landscape"/>
      <w:pgMar w:top="851" w:right="1134" w:bottom="709" w:left="1134" w:header="720" w:footer="397" w:gutter="0"/>
      <w:pgNumType w:start="3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26" w:rsidRDefault="00231626" w:rsidP="00DE5A81">
      <w:r>
        <w:separator/>
      </w:r>
    </w:p>
  </w:endnote>
  <w:endnote w:type="continuationSeparator" w:id="0">
    <w:p w:rsidR="00231626" w:rsidRDefault="00231626" w:rsidP="00D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46568"/>
      <w:docPartObj>
        <w:docPartGallery w:val="Page Numbers (Bottom of Page)"/>
        <w:docPartUnique/>
      </w:docPartObj>
    </w:sdtPr>
    <w:sdtEndPr>
      <w:rPr>
        <w:sz w:val="22"/>
        <w:szCs w:val="22"/>
      </w:rPr>
    </w:sdtEndPr>
    <w:sdtContent>
      <w:p w:rsidR="00231626" w:rsidRPr="00A81558" w:rsidRDefault="00231626">
        <w:pPr>
          <w:pStyle w:val="ac"/>
          <w:jc w:val="right"/>
          <w:rPr>
            <w:sz w:val="22"/>
            <w:szCs w:val="22"/>
          </w:rPr>
        </w:pPr>
        <w:r w:rsidRPr="00A81558">
          <w:rPr>
            <w:sz w:val="22"/>
            <w:szCs w:val="22"/>
          </w:rPr>
          <w:fldChar w:fldCharType="begin"/>
        </w:r>
        <w:r w:rsidRPr="00A81558">
          <w:rPr>
            <w:sz w:val="22"/>
            <w:szCs w:val="22"/>
          </w:rPr>
          <w:instrText>PAGE   \* MERGEFORMAT</w:instrText>
        </w:r>
        <w:r w:rsidRPr="00A81558">
          <w:rPr>
            <w:sz w:val="22"/>
            <w:szCs w:val="22"/>
          </w:rPr>
          <w:fldChar w:fldCharType="separate"/>
        </w:r>
        <w:r w:rsidR="00043108">
          <w:rPr>
            <w:noProof/>
            <w:sz w:val="22"/>
            <w:szCs w:val="22"/>
          </w:rPr>
          <w:t>2</w:t>
        </w:r>
        <w:r w:rsidRPr="00A81558">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26" w:rsidRDefault="00231626" w:rsidP="0051447E">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58921"/>
      <w:docPartObj>
        <w:docPartGallery w:val="Page Numbers (Bottom of Page)"/>
        <w:docPartUnique/>
      </w:docPartObj>
    </w:sdtPr>
    <w:sdtEndPr>
      <w:rPr>
        <w:sz w:val="22"/>
        <w:szCs w:val="22"/>
      </w:rPr>
    </w:sdtEndPr>
    <w:sdtContent>
      <w:p w:rsidR="00231626" w:rsidRPr="00A81558" w:rsidRDefault="00231626">
        <w:pPr>
          <w:pStyle w:val="ac"/>
          <w:jc w:val="right"/>
          <w:rPr>
            <w:sz w:val="22"/>
            <w:szCs w:val="22"/>
          </w:rPr>
        </w:pPr>
        <w:r w:rsidRPr="00A81558">
          <w:rPr>
            <w:sz w:val="22"/>
            <w:szCs w:val="22"/>
          </w:rPr>
          <w:fldChar w:fldCharType="begin"/>
        </w:r>
        <w:r w:rsidRPr="00A81558">
          <w:rPr>
            <w:sz w:val="22"/>
            <w:szCs w:val="22"/>
          </w:rPr>
          <w:instrText>PAGE   \* MERGEFORMAT</w:instrText>
        </w:r>
        <w:r w:rsidRPr="00A81558">
          <w:rPr>
            <w:sz w:val="22"/>
            <w:szCs w:val="22"/>
          </w:rPr>
          <w:fldChar w:fldCharType="separate"/>
        </w:r>
        <w:r w:rsidR="00043108">
          <w:rPr>
            <w:noProof/>
            <w:sz w:val="22"/>
            <w:szCs w:val="22"/>
          </w:rPr>
          <w:t>33</w:t>
        </w:r>
        <w:r w:rsidRPr="00A8155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26" w:rsidRDefault="00231626" w:rsidP="00DE5A81">
      <w:r>
        <w:separator/>
      </w:r>
    </w:p>
  </w:footnote>
  <w:footnote w:type="continuationSeparator" w:id="0">
    <w:p w:rsidR="00231626" w:rsidRDefault="00231626" w:rsidP="00DE5A81">
      <w:r>
        <w:continuationSeparator/>
      </w:r>
    </w:p>
  </w:footnote>
  <w:footnote w:id="1">
    <w:p w:rsidR="00231626" w:rsidRDefault="00231626" w:rsidP="00046F1D">
      <w:pPr>
        <w:pStyle w:val="af7"/>
      </w:pPr>
      <w:r>
        <w:rPr>
          <w:rStyle w:val="af9"/>
        </w:rPr>
        <w:footnoteRef/>
      </w:r>
      <w:r>
        <w:t xml:space="preserve"> </w:t>
      </w:r>
      <w:r w:rsidRPr="00810E3B">
        <w:rPr>
          <w:spacing w:val="-6"/>
        </w:rPr>
        <w:t>Прилагаются материалы проверки (объяснения, обоснования, материалы и т.д.</w:t>
      </w:r>
      <w:r>
        <w:rPr>
          <w:spacing w:val="-6"/>
        </w:rPr>
        <w:t xml:space="preserve">, </w:t>
      </w:r>
      <w:r w:rsidRPr="00810E3B">
        <w:rPr>
          <w:spacing w:val="-6"/>
        </w:rPr>
        <w:t>полученные в ходе проверки).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318" w:type="dxa"/>
      <w:tblBorders>
        <w:bottom w:val="double" w:sz="4" w:space="0" w:color="95B3D7"/>
        <w:insideH w:val="double" w:sz="4" w:space="0" w:color="95B3D7"/>
        <w:insideV w:val="double" w:sz="4" w:space="0" w:color="95B3D7"/>
      </w:tblBorders>
      <w:tblLook w:val="04A0" w:firstRow="1" w:lastRow="0" w:firstColumn="1" w:lastColumn="0" w:noHBand="0" w:noVBand="1"/>
    </w:tblPr>
    <w:tblGrid>
      <w:gridCol w:w="10774"/>
    </w:tblGrid>
    <w:tr w:rsidR="00231626" w:rsidTr="003E032B">
      <w:tc>
        <w:tcPr>
          <w:tcW w:w="10774" w:type="dxa"/>
          <w:tcBorders>
            <w:top w:val="nil"/>
            <w:left w:val="nil"/>
            <w:bottom w:val="double" w:sz="4" w:space="0" w:color="95B3D7"/>
            <w:right w:val="nil"/>
          </w:tcBorders>
          <w:vAlign w:val="center"/>
        </w:tcPr>
        <w:p w:rsidR="00231626" w:rsidRPr="003E032B" w:rsidRDefault="00231626">
          <w:pPr>
            <w:pStyle w:val="aa"/>
            <w:tabs>
              <w:tab w:val="left" w:pos="988"/>
            </w:tabs>
            <w:jc w:val="center"/>
            <w:rPr>
              <w:i/>
              <w:color w:val="808080"/>
              <w:sz w:val="20"/>
              <w:szCs w:val="20"/>
            </w:rPr>
          </w:pPr>
          <w:r w:rsidRPr="003E032B">
            <w:rPr>
              <w:i/>
              <w:color w:val="808080"/>
              <w:sz w:val="20"/>
              <w:szCs w:val="20"/>
            </w:rPr>
            <w:t>Ассоциация саморегулируемая организация «Дальневосточное объединение строителей»</w:t>
          </w:r>
        </w:p>
        <w:p w:rsidR="00231626" w:rsidRPr="003E032B" w:rsidRDefault="00231626">
          <w:pPr>
            <w:pStyle w:val="aa"/>
            <w:tabs>
              <w:tab w:val="left" w:pos="988"/>
            </w:tabs>
            <w:jc w:val="center"/>
            <w:rPr>
              <w:i/>
              <w:color w:val="808080"/>
              <w:sz w:val="20"/>
              <w:szCs w:val="20"/>
            </w:rPr>
          </w:pPr>
          <w:r>
            <w:rPr>
              <w:i/>
              <w:color w:val="808080"/>
              <w:sz w:val="20"/>
              <w:szCs w:val="20"/>
            </w:rPr>
            <w:t xml:space="preserve">Положение о контроле за деятельностью членов </w:t>
          </w:r>
        </w:p>
        <w:p w:rsidR="00231626" w:rsidRDefault="00231626">
          <w:pPr>
            <w:pStyle w:val="aa"/>
            <w:tabs>
              <w:tab w:val="left" w:pos="988"/>
            </w:tabs>
            <w:jc w:val="center"/>
          </w:pPr>
        </w:p>
      </w:tc>
    </w:tr>
  </w:tbl>
  <w:p w:rsidR="00231626" w:rsidRDefault="0023162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26" w:rsidRDefault="0023162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26" w:rsidRDefault="0023162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26" w:rsidRDefault="002316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49"/>
    <w:multiLevelType w:val="hybridMultilevel"/>
    <w:tmpl w:val="B3F69B52"/>
    <w:lvl w:ilvl="0" w:tplc="2104ED20">
      <w:start w:val="1"/>
      <w:numFmt w:val="bullet"/>
      <w:lvlText w:val=""/>
      <w:lvlJc w:val="left"/>
    </w:lvl>
    <w:lvl w:ilvl="1" w:tplc="81B44F60">
      <w:start w:val="1"/>
      <w:numFmt w:val="bullet"/>
      <w:lvlText w:val="К"/>
      <w:lvlJc w:val="left"/>
    </w:lvl>
    <w:lvl w:ilvl="2" w:tplc="7CFEB35C">
      <w:numFmt w:val="decimal"/>
      <w:lvlText w:val=""/>
      <w:lvlJc w:val="left"/>
    </w:lvl>
    <w:lvl w:ilvl="3" w:tplc="5FA0F4A0">
      <w:numFmt w:val="decimal"/>
      <w:lvlText w:val=""/>
      <w:lvlJc w:val="left"/>
    </w:lvl>
    <w:lvl w:ilvl="4" w:tplc="4A5E8658">
      <w:numFmt w:val="decimal"/>
      <w:lvlText w:val=""/>
      <w:lvlJc w:val="left"/>
    </w:lvl>
    <w:lvl w:ilvl="5" w:tplc="74625FDA">
      <w:numFmt w:val="decimal"/>
      <w:lvlText w:val=""/>
      <w:lvlJc w:val="left"/>
    </w:lvl>
    <w:lvl w:ilvl="6" w:tplc="C29EDF32">
      <w:numFmt w:val="decimal"/>
      <w:lvlText w:val=""/>
      <w:lvlJc w:val="left"/>
    </w:lvl>
    <w:lvl w:ilvl="7" w:tplc="0DDC2D58">
      <w:numFmt w:val="decimal"/>
      <w:lvlText w:val=""/>
      <w:lvlJc w:val="left"/>
    </w:lvl>
    <w:lvl w:ilvl="8" w:tplc="D048068A">
      <w:numFmt w:val="decimal"/>
      <w:lvlText w:val=""/>
      <w:lvlJc w:val="left"/>
    </w:lvl>
  </w:abstractNum>
  <w:abstractNum w:abstractNumId="1">
    <w:nsid w:val="00003E12"/>
    <w:multiLevelType w:val="hybridMultilevel"/>
    <w:tmpl w:val="5822A2AA"/>
    <w:lvl w:ilvl="0" w:tplc="BEDA5F02">
      <w:start w:val="10"/>
      <w:numFmt w:val="decimal"/>
      <w:lvlText w:val="%1"/>
      <w:lvlJc w:val="left"/>
    </w:lvl>
    <w:lvl w:ilvl="1" w:tplc="4D40E93E">
      <w:numFmt w:val="decimal"/>
      <w:lvlText w:val=""/>
      <w:lvlJc w:val="left"/>
    </w:lvl>
    <w:lvl w:ilvl="2" w:tplc="AE14AE58">
      <w:numFmt w:val="decimal"/>
      <w:lvlText w:val=""/>
      <w:lvlJc w:val="left"/>
    </w:lvl>
    <w:lvl w:ilvl="3" w:tplc="18860ADE">
      <w:numFmt w:val="decimal"/>
      <w:lvlText w:val=""/>
      <w:lvlJc w:val="left"/>
    </w:lvl>
    <w:lvl w:ilvl="4" w:tplc="2C228C8C">
      <w:numFmt w:val="decimal"/>
      <w:lvlText w:val=""/>
      <w:lvlJc w:val="left"/>
    </w:lvl>
    <w:lvl w:ilvl="5" w:tplc="6E182548">
      <w:numFmt w:val="decimal"/>
      <w:lvlText w:val=""/>
      <w:lvlJc w:val="left"/>
    </w:lvl>
    <w:lvl w:ilvl="6" w:tplc="99003306">
      <w:numFmt w:val="decimal"/>
      <w:lvlText w:val=""/>
      <w:lvlJc w:val="left"/>
    </w:lvl>
    <w:lvl w:ilvl="7" w:tplc="B75E24F0">
      <w:numFmt w:val="decimal"/>
      <w:lvlText w:val=""/>
      <w:lvlJc w:val="left"/>
    </w:lvl>
    <w:lvl w:ilvl="8" w:tplc="8236D5B2">
      <w:numFmt w:val="decimal"/>
      <w:lvlText w:val=""/>
      <w:lvlJc w:val="left"/>
    </w:lvl>
  </w:abstractNum>
  <w:abstractNum w:abstractNumId="2">
    <w:nsid w:val="00005CFD"/>
    <w:multiLevelType w:val="hybridMultilevel"/>
    <w:tmpl w:val="C0CE314C"/>
    <w:lvl w:ilvl="0" w:tplc="77B02870">
      <w:start w:val="14"/>
      <w:numFmt w:val="decimal"/>
      <w:lvlText w:val="%1."/>
      <w:lvlJc w:val="left"/>
    </w:lvl>
    <w:lvl w:ilvl="1" w:tplc="C4D80C40">
      <w:numFmt w:val="decimal"/>
      <w:lvlText w:val=""/>
      <w:lvlJc w:val="left"/>
    </w:lvl>
    <w:lvl w:ilvl="2" w:tplc="76CCDBC6">
      <w:numFmt w:val="decimal"/>
      <w:lvlText w:val=""/>
      <w:lvlJc w:val="left"/>
    </w:lvl>
    <w:lvl w:ilvl="3" w:tplc="B37C4A84">
      <w:numFmt w:val="decimal"/>
      <w:lvlText w:val=""/>
      <w:lvlJc w:val="left"/>
    </w:lvl>
    <w:lvl w:ilvl="4" w:tplc="0D4207B6">
      <w:numFmt w:val="decimal"/>
      <w:lvlText w:val=""/>
      <w:lvlJc w:val="left"/>
    </w:lvl>
    <w:lvl w:ilvl="5" w:tplc="4FB43EB0">
      <w:numFmt w:val="decimal"/>
      <w:lvlText w:val=""/>
      <w:lvlJc w:val="left"/>
    </w:lvl>
    <w:lvl w:ilvl="6" w:tplc="4C502030">
      <w:numFmt w:val="decimal"/>
      <w:lvlText w:val=""/>
      <w:lvlJc w:val="left"/>
    </w:lvl>
    <w:lvl w:ilvl="7" w:tplc="2D240506">
      <w:numFmt w:val="decimal"/>
      <w:lvlText w:val=""/>
      <w:lvlJc w:val="left"/>
    </w:lvl>
    <w:lvl w:ilvl="8" w:tplc="0B783F1A">
      <w:numFmt w:val="decimal"/>
      <w:lvlText w:val=""/>
      <w:lvlJc w:val="left"/>
    </w:lvl>
  </w:abstractNum>
  <w:abstractNum w:abstractNumId="3">
    <w:nsid w:val="00005F32"/>
    <w:multiLevelType w:val="hybridMultilevel"/>
    <w:tmpl w:val="224C14E2"/>
    <w:lvl w:ilvl="0" w:tplc="85DEF9B8">
      <w:start w:val="1"/>
      <w:numFmt w:val="bullet"/>
      <w:lvlText w:val=""/>
      <w:lvlJc w:val="left"/>
    </w:lvl>
    <w:lvl w:ilvl="1" w:tplc="CEA29DDE">
      <w:numFmt w:val="decimal"/>
      <w:lvlText w:val=""/>
      <w:lvlJc w:val="left"/>
    </w:lvl>
    <w:lvl w:ilvl="2" w:tplc="D00CF848">
      <w:numFmt w:val="decimal"/>
      <w:lvlText w:val=""/>
      <w:lvlJc w:val="left"/>
    </w:lvl>
    <w:lvl w:ilvl="3" w:tplc="A8403374">
      <w:numFmt w:val="decimal"/>
      <w:lvlText w:val=""/>
      <w:lvlJc w:val="left"/>
    </w:lvl>
    <w:lvl w:ilvl="4" w:tplc="6FE4E87A">
      <w:numFmt w:val="decimal"/>
      <w:lvlText w:val=""/>
      <w:lvlJc w:val="left"/>
    </w:lvl>
    <w:lvl w:ilvl="5" w:tplc="1B46C84E">
      <w:numFmt w:val="decimal"/>
      <w:lvlText w:val=""/>
      <w:lvlJc w:val="left"/>
    </w:lvl>
    <w:lvl w:ilvl="6" w:tplc="D22EC2C4">
      <w:numFmt w:val="decimal"/>
      <w:lvlText w:val=""/>
      <w:lvlJc w:val="left"/>
    </w:lvl>
    <w:lvl w:ilvl="7" w:tplc="5D7836E6">
      <w:numFmt w:val="decimal"/>
      <w:lvlText w:val=""/>
      <w:lvlJc w:val="left"/>
    </w:lvl>
    <w:lvl w:ilvl="8" w:tplc="9C3C1BC2">
      <w:numFmt w:val="decimal"/>
      <w:lvlText w:val=""/>
      <w:lvlJc w:val="left"/>
    </w:lvl>
  </w:abstractNum>
  <w:abstractNum w:abstractNumId="4">
    <w:nsid w:val="0000767D"/>
    <w:multiLevelType w:val="hybridMultilevel"/>
    <w:tmpl w:val="51D0FA92"/>
    <w:lvl w:ilvl="0" w:tplc="6722012C">
      <w:start w:val="1"/>
      <w:numFmt w:val="bullet"/>
      <w:lvlText w:val="В"/>
      <w:lvlJc w:val="left"/>
    </w:lvl>
    <w:lvl w:ilvl="1" w:tplc="6478BA3C">
      <w:start w:val="2"/>
      <w:numFmt w:val="decimal"/>
      <w:lvlText w:val="%2."/>
      <w:lvlJc w:val="left"/>
    </w:lvl>
    <w:lvl w:ilvl="2" w:tplc="42341178">
      <w:numFmt w:val="decimal"/>
      <w:lvlText w:val=""/>
      <w:lvlJc w:val="left"/>
    </w:lvl>
    <w:lvl w:ilvl="3" w:tplc="83C0F01C">
      <w:numFmt w:val="decimal"/>
      <w:lvlText w:val=""/>
      <w:lvlJc w:val="left"/>
    </w:lvl>
    <w:lvl w:ilvl="4" w:tplc="014E89F0">
      <w:numFmt w:val="decimal"/>
      <w:lvlText w:val=""/>
      <w:lvlJc w:val="left"/>
    </w:lvl>
    <w:lvl w:ilvl="5" w:tplc="2B885886">
      <w:numFmt w:val="decimal"/>
      <w:lvlText w:val=""/>
      <w:lvlJc w:val="left"/>
    </w:lvl>
    <w:lvl w:ilvl="6" w:tplc="74A084C8">
      <w:numFmt w:val="decimal"/>
      <w:lvlText w:val=""/>
      <w:lvlJc w:val="left"/>
    </w:lvl>
    <w:lvl w:ilvl="7" w:tplc="695EB192">
      <w:numFmt w:val="decimal"/>
      <w:lvlText w:val=""/>
      <w:lvlJc w:val="left"/>
    </w:lvl>
    <w:lvl w:ilvl="8" w:tplc="E06E7782">
      <w:numFmt w:val="decimal"/>
      <w:lvlText w:val=""/>
      <w:lvlJc w:val="left"/>
    </w:lvl>
  </w:abstractNum>
  <w:abstractNum w:abstractNumId="5">
    <w:nsid w:val="0EFA3167"/>
    <w:multiLevelType w:val="hybridMultilevel"/>
    <w:tmpl w:val="FB2A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B480A"/>
    <w:multiLevelType w:val="hybridMultilevel"/>
    <w:tmpl w:val="0C0EF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4361B"/>
    <w:multiLevelType w:val="hybridMultilevel"/>
    <w:tmpl w:val="364434FC"/>
    <w:lvl w:ilvl="0" w:tplc="E23CD50E">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8">
    <w:nsid w:val="25945C1C"/>
    <w:multiLevelType w:val="hybridMultilevel"/>
    <w:tmpl w:val="1880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B51A4"/>
    <w:multiLevelType w:val="hybridMultilevel"/>
    <w:tmpl w:val="98CEA62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2D2B7AAA"/>
    <w:multiLevelType w:val="hybridMultilevel"/>
    <w:tmpl w:val="778471C4"/>
    <w:lvl w:ilvl="0" w:tplc="522E020A">
      <w:start w:val="3"/>
      <w:numFmt w:val="bullet"/>
      <w:lvlText w:val=""/>
      <w:lvlJc w:val="left"/>
      <w:pPr>
        <w:ind w:left="720" w:hanging="360"/>
      </w:pPr>
      <w:rPr>
        <w:rFonts w:ascii="Symbol" w:eastAsia="Cambr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72DE8"/>
    <w:multiLevelType w:val="hybridMultilevel"/>
    <w:tmpl w:val="D396B3B4"/>
    <w:lvl w:ilvl="0" w:tplc="0419000F">
      <w:start w:val="1"/>
      <w:numFmt w:val="decimal"/>
      <w:lvlText w:val="%1."/>
      <w:lvlJc w:val="left"/>
      <w:pPr>
        <w:ind w:left="998" w:hanging="360"/>
      </w:p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12">
    <w:nsid w:val="37FC7561"/>
    <w:multiLevelType w:val="hybridMultilevel"/>
    <w:tmpl w:val="D8FE0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E340E"/>
    <w:multiLevelType w:val="hybridMultilevel"/>
    <w:tmpl w:val="5F6887B6"/>
    <w:lvl w:ilvl="0" w:tplc="0419000F">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23913"/>
    <w:multiLevelType w:val="hybridMultilevel"/>
    <w:tmpl w:val="AA5644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D153F"/>
    <w:multiLevelType w:val="hybridMultilevel"/>
    <w:tmpl w:val="9D2659F4"/>
    <w:lvl w:ilvl="0" w:tplc="B630DDE0">
      <w:start w:val="1"/>
      <w:numFmt w:val="decimal"/>
      <w:lvlText w:val="%1."/>
      <w:lvlJc w:val="left"/>
      <w:pPr>
        <w:ind w:left="1796" w:hanging="360"/>
      </w:pPr>
      <w:rPr>
        <w:rFonts w:ascii="Calibri" w:hAnsi="Calibri" w:cs="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6">
    <w:nsid w:val="4A7350D5"/>
    <w:multiLevelType w:val="hybridMultilevel"/>
    <w:tmpl w:val="7550F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E144A"/>
    <w:multiLevelType w:val="hybridMultilevel"/>
    <w:tmpl w:val="00DE9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1004DF"/>
    <w:multiLevelType w:val="multilevel"/>
    <w:tmpl w:val="7BACF318"/>
    <w:lvl w:ilvl="0">
      <w:start w:val="1"/>
      <w:numFmt w:val="decimal"/>
      <w:lvlText w:val="%1."/>
      <w:lvlJc w:val="left"/>
      <w:pPr>
        <w:ind w:left="786" w:hanging="360"/>
      </w:pPr>
      <w:rPr>
        <w:rFonts w:hint="default"/>
      </w:rPr>
    </w:lvl>
    <w:lvl w:ilvl="1">
      <w:start w:val="1"/>
      <w:numFmt w:val="decimal"/>
      <w:isLgl/>
      <w:lvlText w:val="%1.%2."/>
      <w:lvlJc w:val="left"/>
      <w:pPr>
        <w:ind w:left="1425" w:hanging="480"/>
      </w:pPr>
      <w:rPr>
        <w:rFonts w:hint="default"/>
      </w:rPr>
    </w:lvl>
    <w:lvl w:ilvl="2">
      <w:start w:val="1"/>
      <w:numFmt w:val="decimal"/>
      <w:isLgl/>
      <w:lvlText w:val="%1.%2.%3."/>
      <w:lvlJc w:val="left"/>
      <w:pPr>
        <w:ind w:left="1759"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07" w:hanging="1080"/>
      </w:pPr>
      <w:rPr>
        <w:rFonts w:hint="default"/>
      </w:rPr>
    </w:lvl>
    <w:lvl w:ilvl="5">
      <w:start w:val="1"/>
      <w:numFmt w:val="decimal"/>
      <w:isLgl/>
      <w:lvlText w:val="%1.%2.%3.%4.%5.%6."/>
      <w:lvlJc w:val="left"/>
      <w:pPr>
        <w:ind w:left="2401"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2949" w:hanging="1440"/>
      </w:pPr>
      <w:rPr>
        <w:rFonts w:hint="default"/>
      </w:rPr>
    </w:lvl>
    <w:lvl w:ilvl="8">
      <w:start w:val="1"/>
      <w:numFmt w:val="decimal"/>
      <w:isLgl/>
      <w:lvlText w:val="%1.%2.%3.%4.%5.%6.%7.%8.%9."/>
      <w:lvlJc w:val="left"/>
      <w:pPr>
        <w:ind w:left="3403" w:hanging="1800"/>
      </w:pPr>
      <w:rPr>
        <w:rFonts w:hint="default"/>
      </w:rPr>
    </w:lvl>
  </w:abstractNum>
  <w:abstractNum w:abstractNumId="19">
    <w:nsid w:val="613460D9"/>
    <w:multiLevelType w:val="hybridMultilevel"/>
    <w:tmpl w:val="2946DC1A"/>
    <w:lvl w:ilvl="0" w:tplc="0419000F">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445B"/>
    <w:multiLevelType w:val="multilevel"/>
    <w:tmpl w:val="4D205210"/>
    <w:lvl w:ilvl="0">
      <w:start w:val="1"/>
      <w:numFmt w:val="decimal"/>
      <w:lvlText w:val="%1."/>
      <w:lvlJc w:val="left"/>
      <w:pPr>
        <w:ind w:left="360" w:hanging="360"/>
      </w:pPr>
      <w:rPr>
        <w:rFonts w:eastAsia="Cambria" w:cs="Times New Roman" w:hint="default"/>
        <w:b w:val="0"/>
      </w:rPr>
    </w:lvl>
    <w:lvl w:ilvl="1">
      <w:start w:val="1"/>
      <w:numFmt w:val="decimal"/>
      <w:lvlText w:val="%1.%2."/>
      <w:lvlJc w:val="left"/>
      <w:pPr>
        <w:ind w:left="360" w:hanging="360"/>
      </w:pPr>
      <w:rPr>
        <w:rFonts w:eastAsia="Cambria" w:cs="Times New Roman" w:hint="default"/>
        <w:b w:val="0"/>
      </w:rPr>
    </w:lvl>
    <w:lvl w:ilvl="2">
      <w:start w:val="1"/>
      <w:numFmt w:val="decimal"/>
      <w:lvlText w:val="%1.%2.%3."/>
      <w:lvlJc w:val="left"/>
      <w:pPr>
        <w:ind w:left="834" w:hanging="720"/>
      </w:pPr>
      <w:rPr>
        <w:rFonts w:eastAsia="Cambria" w:cs="Times New Roman" w:hint="default"/>
        <w:b w:val="0"/>
      </w:rPr>
    </w:lvl>
    <w:lvl w:ilvl="3">
      <w:start w:val="1"/>
      <w:numFmt w:val="decimal"/>
      <w:lvlText w:val="%1.%2.%3.%4."/>
      <w:lvlJc w:val="left"/>
      <w:pPr>
        <w:ind w:left="891" w:hanging="720"/>
      </w:pPr>
      <w:rPr>
        <w:rFonts w:eastAsia="Cambria" w:cs="Times New Roman" w:hint="default"/>
        <w:b w:val="0"/>
      </w:rPr>
    </w:lvl>
    <w:lvl w:ilvl="4">
      <w:start w:val="1"/>
      <w:numFmt w:val="decimal"/>
      <w:lvlText w:val="%1.%2.%3.%4.%5."/>
      <w:lvlJc w:val="left"/>
      <w:pPr>
        <w:ind w:left="1308" w:hanging="1080"/>
      </w:pPr>
      <w:rPr>
        <w:rFonts w:eastAsia="Cambria" w:cs="Times New Roman" w:hint="default"/>
        <w:b w:val="0"/>
      </w:rPr>
    </w:lvl>
    <w:lvl w:ilvl="5">
      <w:start w:val="1"/>
      <w:numFmt w:val="decimal"/>
      <w:lvlText w:val="%1.%2.%3.%4.%5.%6."/>
      <w:lvlJc w:val="left"/>
      <w:pPr>
        <w:ind w:left="1365" w:hanging="1080"/>
      </w:pPr>
      <w:rPr>
        <w:rFonts w:eastAsia="Cambria" w:cs="Times New Roman" w:hint="default"/>
        <w:b w:val="0"/>
      </w:rPr>
    </w:lvl>
    <w:lvl w:ilvl="6">
      <w:start w:val="1"/>
      <w:numFmt w:val="decimal"/>
      <w:lvlText w:val="%1.%2.%3.%4.%5.%6.%7."/>
      <w:lvlJc w:val="left"/>
      <w:pPr>
        <w:ind w:left="1782" w:hanging="1440"/>
      </w:pPr>
      <w:rPr>
        <w:rFonts w:eastAsia="Cambria" w:cs="Times New Roman" w:hint="default"/>
        <w:b w:val="0"/>
      </w:rPr>
    </w:lvl>
    <w:lvl w:ilvl="7">
      <w:start w:val="1"/>
      <w:numFmt w:val="decimal"/>
      <w:lvlText w:val="%1.%2.%3.%4.%5.%6.%7.%8."/>
      <w:lvlJc w:val="left"/>
      <w:pPr>
        <w:ind w:left="1839" w:hanging="1440"/>
      </w:pPr>
      <w:rPr>
        <w:rFonts w:eastAsia="Cambria" w:cs="Times New Roman" w:hint="default"/>
        <w:b w:val="0"/>
      </w:rPr>
    </w:lvl>
    <w:lvl w:ilvl="8">
      <w:start w:val="1"/>
      <w:numFmt w:val="decimal"/>
      <w:lvlText w:val="%1.%2.%3.%4.%5.%6.%7.%8.%9."/>
      <w:lvlJc w:val="left"/>
      <w:pPr>
        <w:ind w:left="2256" w:hanging="1800"/>
      </w:pPr>
      <w:rPr>
        <w:rFonts w:eastAsia="Cambria" w:cs="Times New Roman" w:hint="default"/>
        <w:b w:val="0"/>
      </w:rPr>
    </w:lvl>
  </w:abstractNum>
  <w:abstractNum w:abstractNumId="21">
    <w:nsid w:val="6B945F39"/>
    <w:multiLevelType w:val="hybridMultilevel"/>
    <w:tmpl w:val="A7BA1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num w:numId="1">
    <w:abstractNumId w:val="2"/>
  </w:num>
  <w:num w:numId="2">
    <w:abstractNumId w:val="1"/>
  </w:num>
  <w:num w:numId="3">
    <w:abstractNumId w:val="0"/>
  </w:num>
  <w:num w:numId="4">
    <w:abstractNumId w:val="3"/>
  </w:num>
  <w:num w:numId="5">
    <w:abstractNumId w:val="22"/>
  </w:num>
  <w:num w:numId="6">
    <w:abstractNumId w:val="15"/>
  </w:num>
  <w:num w:numId="7">
    <w:abstractNumId w:val="4"/>
  </w:num>
  <w:num w:numId="8">
    <w:abstractNumId w:val="16"/>
  </w:num>
  <w:num w:numId="9">
    <w:abstractNumId w:val="18"/>
  </w:num>
  <w:num w:numId="10">
    <w:abstractNumId w:val="8"/>
  </w:num>
  <w:num w:numId="11">
    <w:abstractNumId w:val="19"/>
  </w:num>
  <w:num w:numId="12">
    <w:abstractNumId w:val="21"/>
  </w:num>
  <w:num w:numId="13">
    <w:abstractNumId w:val="13"/>
  </w:num>
  <w:num w:numId="14">
    <w:abstractNumId w:val="11"/>
  </w:num>
  <w:num w:numId="15">
    <w:abstractNumId w:val="6"/>
  </w:num>
  <w:num w:numId="16">
    <w:abstractNumId w:val="12"/>
  </w:num>
  <w:num w:numId="17">
    <w:abstractNumId w:val="9"/>
  </w:num>
  <w:num w:numId="18">
    <w:abstractNumId w:val="7"/>
  </w:num>
  <w:num w:numId="19">
    <w:abstractNumId w:val="14"/>
  </w:num>
  <w:num w:numId="20">
    <w:abstractNumId w:val="5"/>
  </w:num>
  <w:num w:numId="21">
    <w:abstractNumId w:val="17"/>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49"/>
    <w:rsid w:val="00002596"/>
    <w:rsid w:val="00004772"/>
    <w:rsid w:val="00004DE8"/>
    <w:rsid w:val="00006C25"/>
    <w:rsid w:val="00011B49"/>
    <w:rsid w:val="000158CC"/>
    <w:rsid w:val="00015978"/>
    <w:rsid w:val="00020B61"/>
    <w:rsid w:val="000219B5"/>
    <w:rsid w:val="00027AC5"/>
    <w:rsid w:val="00030B8D"/>
    <w:rsid w:val="00043108"/>
    <w:rsid w:val="00043702"/>
    <w:rsid w:val="00043C45"/>
    <w:rsid w:val="000459E7"/>
    <w:rsid w:val="00045A0A"/>
    <w:rsid w:val="000468AC"/>
    <w:rsid w:val="00046F1D"/>
    <w:rsid w:val="00047741"/>
    <w:rsid w:val="00047DB3"/>
    <w:rsid w:val="0005004A"/>
    <w:rsid w:val="00052C47"/>
    <w:rsid w:val="00055104"/>
    <w:rsid w:val="000605AF"/>
    <w:rsid w:val="00061255"/>
    <w:rsid w:val="000654F2"/>
    <w:rsid w:val="00070562"/>
    <w:rsid w:val="00071E15"/>
    <w:rsid w:val="0007227B"/>
    <w:rsid w:val="00074021"/>
    <w:rsid w:val="00076DEB"/>
    <w:rsid w:val="00077237"/>
    <w:rsid w:val="000802B6"/>
    <w:rsid w:val="000864D1"/>
    <w:rsid w:val="00086AE7"/>
    <w:rsid w:val="00096F4F"/>
    <w:rsid w:val="000A10FF"/>
    <w:rsid w:val="000A4F12"/>
    <w:rsid w:val="000A645A"/>
    <w:rsid w:val="000A7DCB"/>
    <w:rsid w:val="000B1765"/>
    <w:rsid w:val="000B34AA"/>
    <w:rsid w:val="000B4674"/>
    <w:rsid w:val="000B4D09"/>
    <w:rsid w:val="000B5FC1"/>
    <w:rsid w:val="000C50FF"/>
    <w:rsid w:val="000D2DD8"/>
    <w:rsid w:val="000D2FD4"/>
    <w:rsid w:val="000D7B32"/>
    <w:rsid w:val="000E0487"/>
    <w:rsid w:val="000E326A"/>
    <w:rsid w:val="000E474B"/>
    <w:rsid w:val="000E483B"/>
    <w:rsid w:val="000E68DF"/>
    <w:rsid w:val="000E6C1E"/>
    <w:rsid w:val="000F0281"/>
    <w:rsid w:val="000F6326"/>
    <w:rsid w:val="00100ED2"/>
    <w:rsid w:val="00101323"/>
    <w:rsid w:val="00102210"/>
    <w:rsid w:val="00103EE4"/>
    <w:rsid w:val="00107768"/>
    <w:rsid w:val="0011101C"/>
    <w:rsid w:val="00113128"/>
    <w:rsid w:val="0011655D"/>
    <w:rsid w:val="00123B5C"/>
    <w:rsid w:val="00125401"/>
    <w:rsid w:val="00125935"/>
    <w:rsid w:val="00134602"/>
    <w:rsid w:val="0013470C"/>
    <w:rsid w:val="00146150"/>
    <w:rsid w:val="00146503"/>
    <w:rsid w:val="0014770B"/>
    <w:rsid w:val="00150D20"/>
    <w:rsid w:val="001513F3"/>
    <w:rsid w:val="001520C7"/>
    <w:rsid w:val="00153C17"/>
    <w:rsid w:val="00154E62"/>
    <w:rsid w:val="00161114"/>
    <w:rsid w:val="001632FD"/>
    <w:rsid w:val="00163488"/>
    <w:rsid w:val="001661A6"/>
    <w:rsid w:val="001674F2"/>
    <w:rsid w:val="00176460"/>
    <w:rsid w:val="00181706"/>
    <w:rsid w:val="0018362D"/>
    <w:rsid w:val="00185051"/>
    <w:rsid w:val="001866D3"/>
    <w:rsid w:val="001915FB"/>
    <w:rsid w:val="0019642F"/>
    <w:rsid w:val="001A2A57"/>
    <w:rsid w:val="001B384B"/>
    <w:rsid w:val="001B3E6D"/>
    <w:rsid w:val="001B554C"/>
    <w:rsid w:val="001C0108"/>
    <w:rsid w:val="001C5632"/>
    <w:rsid w:val="001D055F"/>
    <w:rsid w:val="001D1E60"/>
    <w:rsid w:val="001D2FAC"/>
    <w:rsid w:val="001D4B0D"/>
    <w:rsid w:val="001D6548"/>
    <w:rsid w:val="001E3C8A"/>
    <w:rsid w:val="001E72EE"/>
    <w:rsid w:val="001F077C"/>
    <w:rsid w:val="001F0BF4"/>
    <w:rsid w:val="0020118A"/>
    <w:rsid w:val="0020259E"/>
    <w:rsid w:val="00202C89"/>
    <w:rsid w:val="00203312"/>
    <w:rsid w:val="002079E9"/>
    <w:rsid w:val="0021052C"/>
    <w:rsid w:val="00212C26"/>
    <w:rsid w:val="00214575"/>
    <w:rsid w:val="002213F6"/>
    <w:rsid w:val="0022156E"/>
    <w:rsid w:val="00227E00"/>
    <w:rsid w:val="00231626"/>
    <w:rsid w:val="00234007"/>
    <w:rsid w:val="002371E1"/>
    <w:rsid w:val="002416B6"/>
    <w:rsid w:val="00241ABD"/>
    <w:rsid w:val="00243ADC"/>
    <w:rsid w:val="00250698"/>
    <w:rsid w:val="002638F5"/>
    <w:rsid w:val="0026419B"/>
    <w:rsid w:val="00267E59"/>
    <w:rsid w:val="0027246B"/>
    <w:rsid w:val="00275631"/>
    <w:rsid w:val="002758BD"/>
    <w:rsid w:val="00281D36"/>
    <w:rsid w:val="00287859"/>
    <w:rsid w:val="00287920"/>
    <w:rsid w:val="00287D8C"/>
    <w:rsid w:val="0029104A"/>
    <w:rsid w:val="002935EB"/>
    <w:rsid w:val="00297DB3"/>
    <w:rsid w:val="002A08CC"/>
    <w:rsid w:val="002A5477"/>
    <w:rsid w:val="002B34DE"/>
    <w:rsid w:val="002B3FB9"/>
    <w:rsid w:val="002B6B9C"/>
    <w:rsid w:val="002C0A5C"/>
    <w:rsid w:val="002C4914"/>
    <w:rsid w:val="002D1234"/>
    <w:rsid w:val="002D3E39"/>
    <w:rsid w:val="002D4FA7"/>
    <w:rsid w:val="002D5DB8"/>
    <w:rsid w:val="002D6ABD"/>
    <w:rsid w:val="002D7736"/>
    <w:rsid w:val="002D7C3D"/>
    <w:rsid w:val="002E4A72"/>
    <w:rsid w:val="002E4E1C"/>
    <w:rsid w:val="002F05F6"/>
    <w:rsid w:val="002F30A6"/>
    <w:rsid w:val="002F4A5B"/>
    <w:rsid w:val="002F630A"/>
    <w:rsid w:val="002F7CAD"/>
    <w:rsid w:val="002F7E0C"/>
    <w:rsid w:val="003003ED"/>
    <w:rsid w:val="00302043"/>
    <w:rsid w:val="00304A60"/>
    <w:rsid w:val="003070B4"/>
    <w:rsid w:val="00310D4C"/>
    <w:rsid w:val="00313ACB"/>
    <w:rsid w:val="00313F55"/>
    <w:rsid w:val="00323793"/>
    <w:rsid w:val="00331E4E"/>
    <w:rsid w:val="0033212A"/>
    <w:rsid w:val="003327BD"/>
    <w:rsid w:val="003339AA"/>
    <w:rsid w:val="00334254"/>
    <w:rsid w:val="00335117"/>
    <w:rsid w:val="00336550"/>
    <w:rsid w:val="00336A0D"/>
    <w:rsid w:val="00336EAC"/>
    <w:rsid w:val="0033776A"/>
    <w:rsid w:val="0034061C"/>
    <w:rsid w:val="003423EF"/>
    <w:rsid w:val="00344144"/>
    <w:rsid w:val="00346917"/>
    <w:rsid w:val="00346C68"/>
    <w:rsid w:val="00346D4A"/>
    <w:rsid w:val="0034724C"/>
    <w:rsid w:val="0035053F"/>
    <w:rsid w:val="00363111"/>
    <w:rsid w:val="003652D5"/>
    <w:rsid w:val="0037289F"/>
    <w:rsid w:val="003737A7"/>
    <w:rsid w:val="0037530D"/>
    <w:rsid w:val="00377B9A"/>
    <w:rsid w:val="003818D7"/>
    <w:rsid w:val="00383659"/>
    <w:rsid w:val="003845C6"/>
    <w:rsid w:val="00385299"/>
    <w:rsid w:val="003854A5"/>
    <w:rsid w:val="003877CE"/>
    <w:rsid w:val="00390BCD"/>
    <w:rsid w:val="003913AC"/>
    <w:rsid w:val="003A107A"/>
    <w:rsid w:val="003A2D50"/>
    <w:rsid w:val="003A30D0"/>
    <w:rsid w:val="003A44B3"/>
    <w:rsid w:val="003A73C3"/>
    <w:rsid w:val="003B0516"/>
    <w:rsid w:val="003B109F"/>
    <w:rsid w:val="003B2710"/>
    <w:rsid w:val="003B7F0E"/>
    <w:rsid w:val="003C30B8"/>
    <w:rsid w:val="003C349E"/>
    <w:rsid w:val="003C471D"/>
    <w:rsid w:val="003C6EF8"/>
    <w:rsid w:val="003C737F"/>
    <w:rsid w:val="003D722B"/>
    <w:rsid w:val="003E032B"/>
    <w:rsid w:val="003E034E"/>
    <w:rsid w:val="003E127D"/>
    <w:rsid w:val="003F1DB1"/>
    <w:rsid w:val="003F7725"/>
    <w:rsid w:val="00404AC1"/>
    <w:rsid w:val="004056C7"/>
    <w:rsid w:val="00407D92"/>
    <w:rsid w:val="00411BFC"/>
    <w:rsid w:val="00414B31"/>
    <w:rsid w:val="00421F5F"/>
    <w:rsid w:val="0042486B"/>
    <w:rsid w:val="00431202"/>
    <w:rsid w:val="004334CA"/>
    <w:rsid w:val="00442066"/>
    <w:rsid w:val="0044370C"/>
    <w:rsid w:val="00445807"/>
    <w:rsid w:val="00455FA7"/>
    <w:rsid w:val="004567DA"/>
    <w:rsid w:val="0046563F"/>
    <w:rsid w:val="00466A77"/>
    <w:rsid w:val="00476F30"/>
    <w:rsid w:val="004772E3"/>
    <w:rsid w:val="00480FA9"/>
    <w:rsid w:val="004841CF"/>
    <w:rsid w:val="0048558D"/>
    <w:rsid w:val="004A00CF"/>
    <w:rsid w:val="004A1CF8"/>
    <w:rsid w:val="004A35A9"/>
    <w:rsid w:val="004A4AB0"/>
    <w:rsid w:val="004B2555"/>
    <w:rsid w:val="004B3792"/>
    <w:rsid w:val="004B673F"/>
    <w:rsid w:val="004C0BB7"/>
    <w:rsid w:val="004C1DD3"/>
    <w:rsid w:val="004C4C78"/>
    <w:rsid w:val="004C63A9"/>
    <w:rsid w:val="004C777A"/>
    <w:rsid w:val="004D27AF"/>
    <w:rsid w:val="004D533C"/>
    <w:rsid w:val="004D62EC"/>
    <w:rsid w:val="004D7438"/>
    <w:rsid w:val="004E082A"/>
    <w:rsid w:val="004E1A4B"/>
    <w:rsid w:val="004F1DBE"/>
    <w:rsid w:val="004F281C"/>
    <w:rsid w:val="004F33BB"/>
    <w:rsid w:val="0050187A"/>
    <w:rsid w:val="00502217"/>
    <w:rsid w:val="00503614"/>
    <w:rsid w:val="00511A7C"/>
    <w:rsid w:val="00511D94"/>
    <w:rsid w:val="0051447E"/>
    <w:rsid w:val="0051478A"/>
    <w:rsid w:val="00515C16"/>
    <w:rsid w:val="005200BA"/>
    <w:rsid w:val="00520FDF"/>
    <w:rsid w:val="0052317F"/>
    <w:rsid w:val="005231F5"/>
    <w:rsid w:val="005233EB"/>
    <w:rsid w:val="00525468"/>
    <w:rsid w:val="0052727F"/>
    <w:rsid w:val="005273DB"/>
    <w:rsid w:val="00532943"/>
    <w:rsid w:val="00533336"/>
    <w:rsid w:val="0053568F"/>
    <w:rsid w:val="00540DDE"/>
    <w:rsid w:val="00543AA6"/>
    <w:rsid w:val="00546175"/>
    <w:rsid w:val="00561373"/>
    <w:rsid w:val="00561458"/>
    <w:rsid w:val="005621BB"/>
    <w:rsid w:val="00563575"/>
    <w:rsid w:val="00563A9B"/>
    <w:rsid w:val="00563C6F"/>
    <w:rsid w:val="005643BA"/>
    <w:rsid w:val="005645E3"/>
    <w:rsid w:val="00583411"/>
    <w:rsid w:val="00584341"/>
    <w:rsid w:val="00586667"/>
    <w:rsid w:val="00586884"/>
    <w:rsid w:val="00590F04"/>
    <w:rsid w:val="00592EBA"/>
    <w:rsid w:val="00595AC7"/>
    <w:rsid w:val="005A22DD"/>
    <w:rsid w:val="005B15AA"/>
    <w:rsid w:val="005B1D8E"/>
    <w:rsid w:val="005B42FC"/>
    <w:rsid w:val="005B7085"/>
    <w:rsid w:val="005B7A83"/>
    <w:rsid w:val="005C7FC7"/>
    <w:rsid w:val="005D1217"/>
    <w:rsid w:val="005D1FAC"/>
    <w:rsid w:val="005D540C"/>
    <w:rsid w:val="005E0330"/>
    <w:rsid w:val="005E406B"/>
    <w:rsid w:val="005E42F0"/>
    <w:rsid w:val="005E4D74"/>
    <w:rsid w:val="005E7481"/>
    <w:rsid w:val="005F6C87"/>
    <w:rsid w:val="00601BB6"/>
    <w:rsid w:val="006030F9"/>
    <w:rsid w:val="006054C2"/>
    <w:rsid w:val="00611EE6"/>
    <w:rsid w:val="00614508"/>
    <w:rsid w:val="006160EA"/>
    <w:rsid w:val="00620049"/>
    <w:rsid w:val="0062441C"/>
    <w:rsid w:val="006257B1"/>
    <w:rsid w:val="00630AF8"/>
    <w:rsid w:val="00633396"/>
    <w:rsid w:val="00633784"/>
    <w:rsid w:val="00637FA1"/>
    <w:rsid w:val="006427D5"/>
    <w:rsid w:val="006439C4"/>
    <w:rsid w:val="00643A6D"/>
    <w:rsid w:val="00645713"/>
    <w:rsid w:val="00645B0C"/>
    <w:rsid w:val="00646B7B"/>
    <w:rsid w:val="0065217D"/>
    <w:rsid w:val="00661A12"/>
    <w:rsid w:val="00662657"/>
    <w:rsid w:val="00663BA8"/>
    <w:rsid w:val="00667A1E"/>
    <w:rsid w:val="006717EF"/>
    <w:rsid w:val="00671B37"/>
    <w:rsid w:val="006743D6"/>
    <w:rsid w:val="00676621"/>
    <w:rsid w:val="00676988"/>
    <w:rsid w:val="006769CD"/>
    <w:rsid w:val="00680DA2"/>
    <w:rsid w:val="00685560"/>
    <w:rsid w:val="006863EE"/>
    <w:rsid w:val="006941D2"/>
    <w:rsid w:val="00694C7E"/>
    <w:rsid w:val="006A00AB"/>
    <w:rsid w:val="006A101B"/>
    <w:rsid w:val="006A4020"/>
    <w:rsid w:val="006A5B9F"/>
    <w:rsid w:val="006B2F57"/>
    <w:rsid w:val="006B31D2"/>
    <w:rsid w:val="006B763B"/>
    <w:rsid w:val="006C4DD1"/>
    <w:rsid w:val="006C4FD0"/>
    <w:rsid w:val="006D0135"/>
    <w:rsid w:val="006D06A8"/>
    <w:rsid w:val="006D0BC5"/>
    <w:rsid w:val="006D111E"/>
    <w:rsid w:val="006D175A"/>
    <w:rsid w:val="006D2AC9"/>
    <w:rsid w:val="006D2CC1"/>
    <w:rsid w:val="006E3D9A"/>
    <w:rsid w:val="006E5BBF"/>
    <w:rsid w:val="006F14CB"/>
    <w:rsid w:val="006F2650"/>
    <w:rsid w:val="006F4624"/>
    <w:rsid w:val="006F4EA7"/>
    <w:rsid w:val="006F6210"/>
    <w:rsid w:val="00705A33"/>
    <w:rsid w:val="00705DF1"/>
    <w:rsid w:val="007147B9"/>
    <w:rsid w:val="007149F1"/>
    <w:rsid w:val="007206FC"/>
    <w:rsid w:val="007227B6"/>
    <w:rsid w:val="00732573"/>
    <w:rsid w:val="0073374B"/>
    <w:rsid w:val="00733C76"/>
    <w:rsid w:val="00751D1A"/>
    <w:rsid w:val="00755651"/>
    <w:rsid w:val="007576F0"/>
    <w:rsid w:val="007601FB"/>
    <w:rsid w:val="0076227D"/>
    <w:rsid w:val="007627DA"/>
    <w:rsid w:val="00763F09"/>
    <w:rsid w:val="00765A7B"/>
    <w:rsid w:val="00765C31"/>
    <w:rsid w:val="00767870"/>
    <w:rsid w:val="00774BBF"/>
    <w:rsid w:val="00775470"/>
    <w:rsid w:val="00786DCB"/>
    <w:rsid w:val="00791FC7"/>
    <w:rsid w:val="007954B0"/>
    <w:rsid w:val="007A1BA6"/>
    <w:rsid w:val="007A3146"/>
    <w:rsid w:val="007A42BA"/>
    <w:rsid w:val="007A4378"/>
    <w:rsid w:val="007A62D5"/>
    <w:rsid w:val="007B4DAD"/>
    <w:rsid w:val="007B5AF4"/>
    <w:rsid w:val="007B7B9E"/>
    <w:rsid w:val="007C1C4F"/>
    <w:rsid w:val="007C1EB7"/>
    <w:rsid w:val="007D23AE"/>
    <w:rsid w:val="007D4232"/>
    <w:rsid w:val="007D6932"/>
    <w:rsid w:val="007E20AE"/>
    <w:rsid w:val="007E31B3"/>
    <w:rsid w:val="007E6931"/>
    <w:rsid w:val="007F2CDD"/>
    <w:rsid w:val="007F3618"/>
    <w:rsid w:val="00804112"/>
    <w:rsid w:val="008052DD"/>
    <w:rsid w:val="0081470C"/>
    <w:rsid w:val="00816318"/>
    <w:rsid w:val="0082042E"/>
    <w:rsid w:val="00822752"/>
    <w:rsid w:val="00822E1F"/>
    <w:rsid w:val="00824767"/>
    <w:rsid w:val="0082775B"/>
    <w:rsid w:val="00832A5A"/>
    <w:rsid w:val="00833617"/>
    <w:rsid w:val="00840B8C"/>
    <w:rsid w:val="00853E9F"/>
    <w:rsid w:val="0087285B"/>
    <w:rsid w:val="00872F86"/>
    <w:rsid w:val="00875232"/>
    <w:rsid w:val="0088446D"/>
    <w:rsid w:val="00890A54"/>
    <w:rsid w:val="008922CD"/>
    <w:rsid w:val="00894596"/>
    <w:rsid w:val="00896449"/>
    <w:rsid w:val="008A7944"/>
    <w:rsid w:val="008A7B5D"/>
    <w:rsid w:val="008C097F"/>
    <w:rsid w:val="008C3E13"/>
    <w:rsid w:val="008C7658"/>
    <w:rsid w:val="008C7B5A"/>
    <w:rsid w:val="008E374A"/>
    <w:rsid w:val="008E3EBC"/>
    <w:rsid w:val="008E6565"/>
    <w:rsid w:val="008F01DF"/>
    <w:rsid w:val="008F0F9D"/>
    <w:rsid w:val="008F747D"/>
    <w:rsid w:val="008F748D"/>
    <w:rsid w:val="008F77A2"/>
    <w:rsid w:val="00900A48"/>
    <w:rsid w:val="00900CF7"/>
    <w:rsid w:val="009025C0"/>
    <w:rsid w:val="009032E2"/>
    <w:rsid w:val="009039FD"/>
    <w:rsid w:val="0090443C"/>
    <w:rsid w:val="009055E3"/>
    <w:rsid w:val="00906FCA"/>
    <w:rsid w:val="009074F1"/>
    <w:rsid w:val="00910518"/>
    <w:rsid w:val="0091099D"/>
    <w:rsid w:val="009143A1"/>
    <w:rsid w:val="009150CE"/>
    <w:rsid w:val="009171C7"/>
    <w:rsid w:val="0091794D"/>
    <w:rsid w:val="009309D7"/>
    <w:rsid w:val="00933F29"/>
    <w:rsid w:val="009347D5"/>
    <w:rsid w:val="009361CF"/>
    <w:rsid w:val="00940D78"/>
    <w:rsid w:val="009416E3"/>
    <w:rsid w:val="0094181A"/>
    <w:rsid w:val="00941985"/>
    <w:rsid w:val="009464EC"/>
    <w:rsid w:val="00952B25"/>
    <w:rsid w:val="00955FD9"/>
    <w:rsid w:val="0096252F"/>
    <w:rsid w:val="0096435D"/>
    <w:rsid w:val="00971C84"/>
    <w:rsid w:val="00972C0C"/>
    <w:rsid w:val="009809DA"/>
    <w:rsid w:val="00982168"/>
    <w:rsid w:val="0098495D"/>
    <w:rsid w:val="00985892"/>
    <w:rsid w:val="0098716B"/>
    <w:rsid w:val="0099312B"/>
    <w:rsid w:val="009955DE"/>
    <w:rsid w:val="00997BDB"/>
    <w:rsid w:val="009A068E"/>
    <w:rsid w:val="009A3714"/>
    <w:rsid w:val="009A4EC0"/>
    <w:rsid w:val="009A6188"/>
    <w:rsid w:val="009B09EB"/>
    <w:rsid w:val="009B1B1D"/>
    <w:rsid w:val="009B2018"/>
    <w:rsid w:val="009B4199"/>
    <w:rsid w:val="009B6E52"/>
    <w:rsid w:val="009B7DC2"/>
    <w:rsid w:val="009C1F41"/>
    <w:rsid w:val="009C465F"/>
    <w:rsid w:val="009C71E0"/>
    <w:rsid w:val="009C752C"/>
    <w:rsid w:val="009D1285"/>
    <w:rsid w:val="009D1386"/>
    <w:rsid w:val="009D40CD"/>
    <w:rsid w:val="009D4AC7"/>
    <w:rsid w:val="009D6373"/>
    <w:rsid w:val="009D79CC"/>
    <w:rsid w:val="009E1DB1"/>
    <w:rsid w:val="009E2D03"/>
    <w:rsid w:val="009E54B7"/>
    <w:rsid w:val="009E6134"/>
    <w:rsid w:val="009F1BB8"/>
    <w:rsid w:val="009F34A1"/>
    <w:rsid w:val="009F5C35"/>
    <w:rsid w:val="009F621E"/>
    <w:rsid w:val="009F7FE8"/>
    <w:rsid w:val="00A01117"/>
    <w:rsid w:val="00A03F7F"/>
    <w:rsid w:val="00A0584A"/>
    <w:rsid w:val="00A06C39"/>
    <w:rsid w:val="00A10E5C"/>
    <w:rsid w:val="00A11BE4"/>
    <w:rsid w:val="00A12D05"/>
    <w:rsid w:val="00A1437B"/>
    <w:rsid w:val="00A27BBB"/>
    <w:rsid w:val="00A40B41"/>
    <w:rsid w:val="00A4180D"/>
    <w:rsid w:val="00A41A95"/>
    <w:rsid w:val="00A41BC8"/>
    <w:rsid w:val="00A47D58"/>
    <w:rsid w:val="00A521DE"/>
    <w:rsid w:val="00A55E2A"/>
    <w:rsid w:val="00A66FA0"/>
    <w:rsid w:val="00A70AFD"/>
    <w:rsid w:val="00A736F8"/>
    <w:rsid w:val="00A74A5E"/>
    <w:rsid w:val="00A81558"/>
    <w:rsid w:val="00A8177B"/>
    <w:rsid w:val="00A81B79"/>
    <w:rsid w:val="00A84CFE"/>
    <w:rsid w:val="00A914CA"/>
    <w:rsid w:val="00A9240A"/>
    <w:rsid w:val="00AA015D"/>
    <w:rsid w:val="00AA4554"/>
    <w:rsid w:val="00AA5DE3"/>
    <w:rsid w:val="00AA6438"/>
    <w:rsid w:val="00AA6DC5"/>
    <w:rsid w:val="00AB0BE2"/>
    <w:rsid w:val="00AB1706"/>
    <w:rsid w:val="00AB171A"/>
    <w:rsid w:val="00AB4A78"/>
    <w:rsid w:val="00AB5A74"/>
    <w:rsid w:val="00AB6571"/>
    <w:rsid w:val="00AB79FB"/>
    <w:rsid w:val="00AC2F08"/>
    <w:rsid w:val="00AC431C"/>
    <w:rsid w:val="00AC473D"/>
    <w:rsid w:val="00AC7FB2"/>
    <w:rsid w:val="00AD1C21"/>
    <w:rsid w:val="00AE75F1"/>
    <w:rsid w:val="00AF37A3"/>
    <w:rsid w:val="00AF5821"/>
    <w:rsid w:val="00AF5CE0"/>
    <w:rsid w:val="00AF7B3B"/>
    <w:rsid w:val="00B016DC"/>
    <w:rsid w:val="00B20DEA"/>
    <w:rsid w:val="00B2119E"/>
    <w:rsid w:val="00B2236B"/>
    <w:rsid w:val="00B2412D"/>
    <w:rsid w:val="00B25217"/>
    <w:rsid w:val="00B263B8"/>
    <w:rsid w:val="00B26795"/>
    <w:rsid w:val="00B3695F"/>
    <w:rsid w:val="00B375C3"/>
    <w:rsid w:val="00B406DE"/>
    <w:rsid w:val="00B50C69"/>
    <w:rsid w:val="00B52124"/>
    <w:rsid w:val="00B61F41"/>
    <w:rsid w:val="00B64326"/>
    <w:rsid w:val="00B674D7"/>
    <w:rsid w:val="00B702D9"/>
    <w:rsid w:val="00B70AD3"/>
    <w:rsid w:val="00B728D7"/>
    <w:rsid w:val="00B76899"/>
    <w:rsid w:val="00B76C9F"/>
    <w:rsid w:val="00B80D6A"/>
    <w:rsid w:val="00B81D81"/>
    <w:rsid w:val="00B82287"/>
    <w:rsid w:val="00B8413E"/>
    <w:rsid w:val="00B87B67"/>
    <w:rsid w:val="00B914C4"/>
    <w:rsid w:val="00B93920"/>
    <w:rsid w:val="00B9407D"/>
    <w:rsid w:val="00B94FB5"/>
    <w:rsid w:val="00BA38C7"/>
    <w:rsid w:val="00BA53DE"/>
    <w:rsid w:val="00BA5B65"/>
    <w:rsid w:val="00BB4E28"/>
    <w:rsid w:val="00BC62BD"/>
    <w:rsid w:val="00BC6554"/>
    <w:rsid w:val="00BD1161"/>
    <w:rsid w:val="00BD4808"/>
    <w:rsid w:val="00BE1580"/>
    <w:rsid w:val="00BE27A1"/>
    <w:rsid w:val="00BE2CC1"/>
    <w:rsid w:val="00BE5AC7"/>
    <w:rsid w:val="00BE7A4E"/>
    <w:rsid w:val="00BF2690"/>
    <w:rsid w:val="00BF4E8C"/>
    <w:rsid w:val="00BF5187"/>
    <w:rsid w:val="00BF6014"/>
    <w:rsid w:val="00BF74A0"/>
    <w:rsid w:val="00C01B8B"/>
    <w:rsid w:val="00C02616"/>
    <w:rsid w:val="00C028FD"/>
    <w:rsid w:val="00C068C4"/>
    <w:rsid w:val="00C07241"/>
    <w:rsid w:val="00C1018A"/>
    <w:rsid w:val="00C11A12"/>
    <w:rsid w:val="00C11D9D"/>
    <w:rsid w:val="00C12828"/>
    <w:rsid w:val="00C12BDF"/>
    <w:rsid w:val="00C135CD"/>
    <w:rsid w:val="00C16991"/>
    <w:rsid w:val="00C21A18"/>
    <w:rsid w:val="00C238D0"/>
    <w:rsid w:val="00C23A40"/>
    <w:rsid w:val="00C24057"/>
    <w:rsid w:val="00C30DA4"/>
    <w:rsid w:val="00C32117"/>
    <w:rsid w:val="00C329BC"/>
    <w:rsid w:val="00C33A53"/>
    <w:rsid w:val="00C42280"/>
    <w:rsid w:val="00C44685"/>
    <w:rsid w:val="00C53215"/>
    <w:rsid w:val="00C5772B"/>
    <w:rsid w:val="00C57924"/>
    <w:rsid w:val="00C60DC7"/>
    <w:rsid w:val="00C6232E"/>
    <w:rsid w:val="00C62C82"/>
    <w:rsid w:val="00C64700"/>
    <w:rsid w:val="00C70105"/>
    <w:rsid w:val="00C70905"/>
    <w:rsid w:val="00C73718"/>
    <w:rsid w:val="00C75F01"/>
    <w:rsid w:val="00C76303"/>
    <w:rsid w:val="00C82D5A"/>
    <w:rsid w:val="00C86691"/>
    <w:rsid w:val="00C873C0"/>
    <w:rsid w:val="00C91480"/>
    <w:rsid w:val="00C926B9"/>
    <w:rsid w:val="00C9638A"/>
    <w:rsid w:val="00C9650C"/>
    <w:rsid w:val="00CA319F"/>
    <w:rsid w:val="00CA4A3C"/>
    <w:rsid w:val="00CA5282"/>
    <w:rsid w:val="00CA605D"/>
    <w:rsid w:val="00CB0487"/>
    <w:rsid w:val="00CB14AA"/>
    <w:rsid w:val="00CB4458"/>
    <w:rsid w:val="00CB4B85"/>
    <w:rsid w:val="00CB7F33"/>
    <w:rsid w:val="00CC0F40"/>
    <w:rsid w:val="00CC301C"/>
    <w:rsid w:val="00CC44F2"/>
    <w:rsid w:val="00CD4B9E"/>
    <w:rsid w:val="00CD689F"/>
    <w:rsid w:val="00CE2828"/>
    <w:rsid w:val="00CE34BB"/>
    <w:rsid w:val="00CE7FE0"/>
    <w:rsid w:val="00CF0353"/>
    <w:rsid w:val="00CF0C43"/>
    <w:rsid w:val="00CF484A"/>
    <w:rsid w:val="00D0094E"/>
    <w:rsid w:val="00D01833"/>
    <w:rsid w:val="00D022BC"/>
    <w:rsid w:val="00D07664"/>
    <w:rsid w:val="00D138D8"/>
    <w:rsid w:val="00D14D8D"/>
    <w:rsid w:val="00D17ACA"/>
    <w:rsid w:val="00D21DAB"/>
    <w:rsid w:val="00D23149"/>
    <w:rsid w:val="00D24E63"/>
    <w:rsid w:val="00D2679A"/>
    <w:rsid w:val="00D26E95"/>
    <w:rsid w:val="00D31494"/>
    <w:rsid w:val="00D32D03"/>
    <w:rsid w:val="00D35507"/>
    <w:rsid w:val="00D3624B"/>
    <w:rsid w:val="00D426B6"/>
    <w:rsid w:val="00D447BE"/>
    <w:rsid w:val="00D50DC6"/>
    <w:rsid w:val="00D52831"/>
    <w:rsid w:val="00D52989"/>
    <w:rsid w:val="00D56C11"/>
    <w:rsid w:val="00D57C3D"/>
    <w:rsid w:val="00D60E3F"/>
    <w:rsid w:val="00D611F0"/>
    <w:rsid w:val="00D612E5"/>
    <w:rsid w:val="00D65923"/>
    <w:rsid w:val="00D76F83"/>
    <w:rsid w:val="00D8060F"/>
    <w:rsid w:val="00D83007"/>
    <w:rsid w:val="00D83348"/>
    <w:rsid w:val="00D84DF7"/>
    <w:rsid w:val="00D86EB7"/>
    <w:rsid w:val="00D92426"/>
    <w:rsid w:val="00DA2817"/>
    <w:rsid w:val="00DA3511"/>
    <w:rsid w:val="00DA5081"/>
    <w:rsid w:val="00DA7AE2"/>
    <w:rsid w:val="00DB1405"/>
    <w:rsid w:val="00DB2F95"/>
    <w:rsid w:val="00DB4066"/>
    <w:rsid w:val="00DB6788"/>
    <w:rsid w:val="00DC4B6C"/>
    <w:rsid w:val="00DD02DA"/>
    <w:rsid w:val="00DD7722"/>
    <w:rsid w:val="00DE0E08"/>
    <w:rsid w:val="00DE0EEB"/>
    <w:rsid w:val="00DE2A57"/>
    <w:rsid w:val="00DE3A34"/>
    <w:rsid w:val="00DE5A81"/>
    <w:rsid w:val="00DE6155"/>
    <w:rsid w:val="00DF50F5"/>
    <w:rsid w:val="00E02724"/>
    <w:rsid w:val="00E048B8"/>
    <w:rsid w:val="00E11F96"/>
    <w:rsid w:val="00E13E2F"/>
    <w:rsid w:val="00E153E1"/>
    <w:rsid w:val="00E160C0"/>
    <w:rsid w:val="00E17E77"/>
    <w:rsid w:val="00E21451"/>
    <w:rsid w:val="00E2188E"/>
    <w:rsid w:val="00E2208E"/>
    <w:rsid w:val="00E23293"/>
    <w:rsid w:val="00E2387E"/>
    <w:rsid w:val="00E267ED"/>
    <w:rsid w:val="00E341B8"/>
    <w:rsid w:val="00E34A33"/>
    <w:rsid w:val="00E36A42"/>
    <w:rsid w:val="00E44944"/>
    <w:rsid w:val="00E513B6"/>
    <w:rsid w:val="00E53F36"/>
    <w:rsid w:val="00E5420F"/>
    <w:rsid w:val="00E5548F"/>
    <w:rsid w:val="00E560D4"/>
    <w:rsid w:val="00E574F0"/>
    <w:rsid w:val="00E57B5F"/>
    <w:rsid w:val="00E615C2"/>
    <w:rsid w:val="00E65ACC"/>
    <w:rsid w:val="00E6644D"/>
    <w:rsid w:val="00E72589"/>
    <w:rsid w:val="00E72AB4"/>
    <w:rsid w:val="00E761CF"/>
    <w:rsid w:val="00E80537"/>
    <w:rsid w:val="00E80EF2"/>
    <w:rsid w:val="00E85AC7"/>
    <w:rsid w:val="00E862E0"/>
    <w:rsid w:val="00E878F5"/>
    <w:rsid w:val="00E933EF"/>
    <w:rsid w:val="00E93F4C"/>
    <w:rsid w:val="00E95438"/>
    <w:rsid w:val="00E95BEE"/>
    <w:rsid w:val="00E96E4E"/>
    <w:rsid w:val="00E97B34"/>
    <w:rsid w:val="00EA3977"/>
    <w:rsid w:val="00EA6A23"/>
    <w:rsid w:val="00EB1404"/>
    <w:rsid w:val="00EB2AB4"/>
    <w:rsid w:val="00EB409C"/>
    <w:rsid w:val="00EB5F8D"/>
    <w:rsid w:val="00EB6BEA"/>
    <w:rsid w:val="00EB7017"/>
    <w:rsid w:val="00EC0A0C"/>
    <w:rsid w:val="00EC262F"/>
    <w:rsid w:val="00EC3494"/>
    <w:rsid w:val="00EC365F"/>
    <w:rsid w:val="00EC55FE"/>
    <w:rsid w:val="00EC655C"/>
    <w:rsid w:val="00ED00AD"/>
    <w:rsid w:val="00ED0954"/>
    <w:rsid w:val="00ED138E"/>
    <w:rsid w:val="00ED4EC4"/>
    <w:rsid w:val="00ED551A"/>
    <w:rsid w:val="00EE0DA5"/>
    <w:rsid w:val="00EE5E59"/>
    <w:rsid w:val="00EE76F3"/>
    <w:rsid w:val="00EF11E2"/>
    <w:rsid w:val="00F00A79"/>
    <w:rsid w:val="00F00B38"/>
    <w:rsid w:val="00F011F8"/>
    <w:rsid w:val="00F0220A"/>
    <w:rsid w:val="00F0230F"/>
    <w:rsid w:val="00F03210"/>
    <w:rsid w:val="00F042BB"/>
    <w:rsid w:val="00F06022"/>
    <w:rsid w:val="00F1100E"/>
    <w:rsid w:val="00F1119F"/>
    <w:rsid w:val="00F1239D"/>
    <w:rsid w:val="00F21874"/>
    <w:rsid w:val="00F2293E"/>
    <w:rsid w:val="00F2453F"/>
    <w:rsid w:val="00F2724D"/>
    <w:rsid w:val="00F30441"/>
    <w:rsid w:val="00F30ABB"/>
    <w:rsid w:val="00F3344C"/>
    <w:rsid w:val="00F33980"/>
    <w:rsid w:val="00F33DB5"/>
    <w:rsid w:val="00F34855"/>
    <w:rsid w:val="00F371C8"/>
    <w:rsid w:val="00F409AB"/>
    <w:rsid w:val="00F42149"/>
    <w:rsid w:val="00F472C5"/>
    <w:rsid w:val="00F5452A"/>
    <w:rsid w:val="00F5750C"/>
    <w:rsid w:val="00F57787"/>
    <w:rsid w:val="00F57AA8"/>
    <w:rsid w:val="00F60F71"/>
    <w:rsid w:val="00F632C2"/>
    <w:rsid w:val="00F634EC"/>
    <w:rsid w:val="00F63FFE"/>
    <w:rsid w:val="00F73706"/>
    <w:rsid w:val="00F758E9"/>
    <w:rsid w:val="00F84A9D"/>
    <w:rsid w:val="00F8799D"/>
    <w:rsid w:val="00F91210"/>
    <w:rsid w:val="00F915AD"/>
    <w:rsid w:val="00F93635"/>
    <w:rsid w:val="00F94717"/>
    <w:rsid w:val="00FA27D9"/>
    <w:rsid w:val="00FA6704"/>
    <w:rsid w:val="00FA7CDD"/>
    <w:rsid w:val="00FB046C"/>
    <w:rsid w:val="00FB2515"/>
    <w:rsid w:val="00FB392C"/>
    <w:rsid w:val="00FB3C75"/>
    <w:rsid w:val="00FB5420"/>
    <w:rsid w:val="00FC77AA"/>
    <w:rsid w:val="00FC79CC"/>
    <w:rsid w:val="00FE3DFA"/>
    <w:rsid w:val="00FE51C8"/>
    <w:rsid w:val="00FF0498"/>
    <w:rsid w:val="00FF122F"/>
    <w:rsid w:val="00FF2412"/>
    <w:rsid w:val="00FF5ABC"/>
    <w:rsid w:val="00FF6A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DF"/>
    <w:rPr>
      <w:rFonts w:ascii="Times New Roman" w:hAnsi="Times New Roman" w:cs="Times New Roman"/>
      <w:sz w:val="24"/>
      <w:szCs w:val="24"/>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paragraph" w:styleId="7">
    <w:name w:val="heading 7"/>
    <w:basedOn w:val="a"/>
    <w:next w:val="a"/>
    <w:link w:val="70"/>
    <w:unhideWhenUsed/>
    <w:qFormat/>
    <w:locked/>
    <w:rsid w:val="003737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F30ABB"/>
    <w:rPr>
      <w:rFonts w:ascii="Tahoma" w:hAnsi="Tahoma" w:cs="Tahoma"/>
      <w:sz w:val="16"/>
      <w:szCs w:val="16"/>
      <w:lang w:eastAsia="ru-RU"/>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Pr>
  </w:style>
  <w:style w:type="paragraph" w:styleId="aa">
    <w:name w:val="header"/>
    <w:basedOn w:val="a"/>
    <w:link w:val="ab"/>
    <w:uiPriority w:val="99"/>
    <w:rsid w:val="00DE5A81"/>
    <w:pPr>
      <w:tabs>
        <w:tab w:val="center" w:pos="4677"/>
        <w:tab w:val="right" w:pos="9355"/>
      </w:tabs>
    </w:p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p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styleId="af">
    <w:name w:val="No Spacing"/>
    <w:qFormat/>
    <w:rsid w:val="008A7944"/>
    <w:pPr>
      <w:suppressAutoHyphens/>
      <w:ind w:left="57" w:right="57"/>
    </w:pPr>
    <w:rPr>
      <w:rFonts w:ascii="Times New Roman" w:hAnsi="Times New Roman" w:cs="Arial Unicode MS"/>
      <w:sz w:val="24"/>
      <w:szCs w:val="24"/>
      <w:lang w:eastAsia="ar-SA"/>
    </w:rPr>
  </w:style>
  <w:style w:type="paragraph" w:customStyle="1" w:styleId="11">
    <w:name w:val="Обычный1"/>
    <w:rsid w:val="00F94717"/>
    <w:pPr>
      <w:spacing w:line="276" w:lineRule="auto"/>
    </w:pPr>
    <w:rPr>
      <w:color w:val="000000"/>
      <w:sz w:val="22"/>
      <w:szCs w:val="22"/>
      <w:lang w:eastAsia="ru-RU"/>
    </w:rPr>
  </w:style>
  <w:style w:type="character" w:styleId="af0">
    <w:name w:val="annotation reference"/>
    <w:uiPriority w:val="99"/>
    <w:semiHidden/>
    <w:unhideWhenUsed/>
    <w:rsid w:val="00061255"/>
    <w:rPr>
      <w:sz w:val="18"/>
      <w:szCs w:val="18"/>
    </w:rPr>
  </w:style>
  <w:style w:type="paragraph" w:styleId="af1">
    <w:name w:val="annotation text"/>
    <w:basedOn w:val="a"/>
    <w:link w:val="af2"/>
    <w:uiPriority w:val="99"/>
    <w:semiHidden/>
    <w:unhideWhenUsed/>
    <w:rsid w:val="00061255"/>
  </w:style>
  <w:style w:type="character" w:customStyle="1" w:styleId="af2">
    <w:name w:val="Текст примечания Знак"/>
    <w:link w:val="af1"/>
    <w:uiPriority w:val="99"/>
    <w:semiHidden/>
    <w:rsid w:val="00061255"/>
    <w:rPr>
      <w:color w:val="000000"/>
      <w:sz w:val="24"/>
      <w:szCs w:val="24"/>
    </w:rPr>
  </w:style>
  <w:style w:type="paragraph" w:styleId="af3">
    <w:name w:val="annotation subject"/>
    <w:basedOn w:val="af1"/>
    <w:next w:val="af1"/>
    <w:link w:val="af4"/>
    <w:uiPriority w:val="99"/>
    <w:semiHidden/>
    <w:unhideWhenUsed/>
    <w:rsid w:val="00061255"/>
    <w:rPr>
      <w:b/>
      <w:bCs/>
      <w:sz w:val="20"/>
      <w:szCs w:val="20"/>
    </w:rPr>
  </w:style>
  <w:style w:type="character" w:customStyle="1" w:styleId="af4">
    <w:name w:val="Тема примечания Знак"/>
    <w:link w:val="af3"/>
    <w:uiPriority w:val="99"/>
    <w:semiHidden/>
    <w:rsid w:val="00061255"/>
    <w:rPr>
      <w:b/>
      <w:bCs/>
      <w:color w:val="000000"/>
      <w:sz w:val="24"/>
      <w:szCs w:val="24"/>
    </w:rPr>
  </w:style>
  <w:style w:type="paragraph" w:customStyle="1" w:styleId="p1">
    <w:name w:val="p1"/>
    <w:basedOn w:val="a"/>
    <w:rsid w:val="008F01DF"/>
    <w:rPr>
      <w:rFonts w:ascii="Helvetica" w:hAnsi="Helvetica"/>
      <w:sz w:val="26"/>
      <w:szCs w:val="26"/>
    </w:rPr>
  </w:style>
  <w:style w:type="character" w:customStyle="1" w:styleId="apple-converted-space">
    <w:name w:val="apple-converted-space"/>
    <w:rsid w:val="005B15AA"/>
  </w:style>
  <w:style w:type="paragraph" w:customStyle="1" w:styleId="p2">
    <w:name w:val="p2"/>
    <w:basedOn w:val="a"/>
    <w:rsid w:val="009A3714"/>
    <w:rPr>
      <w:rFonts w:ascii="Helvetica" w:hAnsi="Helvetica"/>
      <w:color w:val="4349AA"/>
      <w:sz w:val="21"/>
      <w:szCs w:val="21"/>
    </w:rPr>
  </w:style>
  <w:style w:type="paragraph" w:customStyle="1" w:styleId="p3">
    <w:name w:val="p3"/>
    <w:basedOn w:val="a"/>
    <w:rsid w:val="009A3714"/>
    <w:rPr>
      <w:rFonts w:ascii="Helvetica" w:hAnsi="Helvetica"/>
      <w:sz w:val="14"/>
      <w:szCs w:val="14"/>
    </w:rPr>
  </w:style>
  <w:style w:type="paragraph" w:customStyle="1" w:styleId="p4">
    <w:name w:val="p4"/>
    <w:basedOn w:val="a"/>
    <w:rsid w:val="009A3714"/>
    <w:rPr>
      <w:rFonts w:ascii="Helvetica" w:hAnsi="Helvetica"/>
      <w:sz w:val="12"/>
      <w:szCs w:val="12"/>
    </w:rPr>
  </w:style>
  <w:style w:type="character" w:customStyle="1" w:styleId="s1">
    <w:name w:val="s1"/>
    <w:rsid w:val="009A3714"/>
    <w:rPr>
      <w:rFonts w:ascii="Helvetica" w:hAnsi="Helvetica" w:hint="default"/>
      <w:sz w:val="12"/>
      <w:szCs w:val="12"/>
    </w:rPr>
  </w:style>
  <w:style w:type="character" w:customStyle="1" w:styleId="s2">
    <w:name w:val="s2"/>
    <w:rsid w:val="009A3714"/>
    <w:rPr>
      <w:color w:val="0433FF"/>
    </w:rPr>
  </w:style>
  <w:style w:type="table" w:styleId="af5">
    <w:name w:val="Table Grid"/>
    <w:basedOn w:val="a1"/>
    <w:uiPriority w:val="59"/>
    <w:locked/>
    <w:rsid w:val="0044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E57B5F"/>
    <w:rPr>
      <w:rFonts w:ascii="Times New Roman" w:hAnsi="Times New Roman" w:cs="Times New Roman"/>
      <w:sz w:val="24"/>
      <w:szCs w:val="24"/>
    </w:rPr>
  </w:style>
  <w:style w:type="paragraph" w:styleId="af7">
    <w:name w:val="footnote text"/>
    <w:basedOn w:val="a"/>
    <w:link w:val="af8"/>
    <w:semiHidden/>
    <w:rsid w:val="00046F1D"/>
    <w:pPr>
      <w:suppressAutoHyphens/>
    </w:pPr>
    <w:rPr>
      <w:rFonts w:eastAsia="Times New Roman"/>
      <w:sz w:val="20"/>
      <w:szCs w:val="20"/>
      <w:lang w:eastAsia="ar-SA"/>
    </w:rPr>
  </w:style>
  <w:style w:type="character" w:customStyle="1" w:styleId="af8">
    <w:name w:val="Текст сноски Знак"/>
    <w:basedOn w:val="a0"/>
    <w:link w:val="af7"/>
    <w:semiHidden/>
    <w:rsid w:val="00046F1D"/>
    <w:rPr>
      <w:rFonts w:ascii="Times New Roman" w:eastAsia="Times New Roman" w:hAnsi="Times New Roman" w:cs="Times New Roman"/>
      <w:lang w:eastAsia="ar-SA"/>
    </w:rPr>
  </w:style>
  <w:style w:type="character" w:styleId="af9">
    <w:name w:val="footnote reference"/>
    <w:rsid w:val="00046F1D"/>
    <w:rPr>
      <w:vertAlign w:val="superscript"/>
    </w:rPr>
  </w:style>
  <w:style w:type="paragraph" w:styleId="afa">
    <w:name w:val="List Paragraph"/>
    <w:basedOn w:val="a"/>
    <w:uiPriority w:val="34"/>
    <w:qFormat/>
    <w:rsid w:val="008F748D"/>
    <w:pPr>
      <w:ind w:left="720"/>
      <w:contextualSpacing/>
    </w:pPr>
  </w:style>
  <w:style w:type="character" w:customStyle="1" w:styleId="70">
    <w:name w:val="Заголовок 7 Знак"/>
    <w:basedOn w:val="a0"/>
    <w:link w:val="7"/>
    <w:rsid w:val="003737A7"/>
    <w:rPr>
      <w:rFonts w:asciiTheme="majorHAnsi" w:eastAsiaTheme="majorEastAsia" w:hAnsiTheme="majorHAnsi" w:cstheme="majorBidi"/>
      <w:i/>
      <w:iCs/>
      <w:color w:val="404040" w:themeColor="text1" w:themeTint="BF"/>
      <w:sz w:val="24"/>
      <w:szCs w:val="24"/>
    </w:rPr>
  </w:style>
  <w:style w:type="character" w:customStyle="1" w:styleId="afb">
    <w:name w:val="Гипертекстовая ссылка"/>
    <w:uiPriority w:val="99"/>
    <w:rsid w:val="009B1B1D"/>
    <w:rPr>
      <w:color w:val="106BBE"/>
    </w:rPr>
  </w:style>
  <w:style w:type="character" w:customStyle="1" w:styleId="afc">
    <w:name w:val="Символ сноски"/>
    <w:rsid w:val="00900A48"/>
    <w:rPr>
      <w:vertAlign w:val="superscript"/>
    </w:rPr>
  </w:style>
  <w:style w:type="paragraph" w:customStyle="1" w:styleId="Default">
    <w:name w:val="Default"/>
    <w:rsid w:val="00633784"/>
    <w:pPr>
      <w:autoSpaceDE w:val="0"/>
      <w:autoSpaceDN w:val="0"/>
      <w:adjustRightInd w:val="0"/>
    </w:pPr>
    <w:rPr>
      <w:rFonts w:ascii="Times New Roman" w:eastAsia="Times New Roman" w:hAnsi="Times New Roman" w:cs="Times New Roman"/>
      <w:color w:val="000000"/>
      <w:sz w:val="24"/>
      <w:szCs w:val="24"/>
      <w:lang w:eastAsia="ru-RU"/>
    </w:rPr>
  </w:style>
  <w:style w:type="paragraph" w:styleId="afd">
    <w:name w:val="TOC Heading"/>
    <w:basedOn w:val="1"/>
    <w:next w:val="a"/>
    <w:uiPriority w:val="39"/>
    <w:semiHidden/>
    <w:unhideWhenUsed/>
    <w:qFormat/>
    <w:rsid w:val="00940D78"/>
    <w:pPr>
      <w:spacing w:before="480" w:after="0" w:line="276" w:lineRule="auto"/>
      <w:contextualSpacing w:val="0"/>
      <w:outlineLvl w:val="9"/>
    </w:pPr>
    <w:rPr>
      <w:rFonts w:asciiTheme="majorHAnsi" w:eastAsiaTheme="majorEastAsia" w:hAnsiTheme="majorHAnsi" w:cstheme="majorBidi"/>
      <w:b/>
      <w:bCs/>
      <w:color w:val="365F91" w:themeColor="accent1" w:themeShade="BF"/>
      <w:sz w:val="28"/>
      <w:szCs w:val="28"/>
      <w:lang w:eastAsia="ru-RU"/>
    </w:rPr>
  </w:style>
  <w:style w:type="paragraph" w:styleId="12">
    <w:name w:val="toc 1"/>
    <w:basedOn w:val="a"/>
    <w:next w:val="a"/>
    <w:autoRedefine/>
    <w:uiPriority w:val="39"/>
    <w:locked/>
    <w:rsid w:val="00DD7722"/>
    <w:pPr>
      <w:tabs>
        <w:tab w:val="right" w:leader="dot" w:pos="10065"/>
      </w:tabs>
      <w:spacing w:after="100"/>
      <w:ind w:left="284" w:right="-9" w:hanging="284"/>
    </w:pPr>
  </w:style>
  <w:style w:type="character" w:styleId="afe">
    <w:name w:val="Hyperlink"/>
    <w:basedOn w:val="a0"/>
    <w:uiPriority w:val="99"/>
    <w:unhideWhenUsed/>
    <w:rsid w:val="00940D78"/>
    <w:rPr>
      <w:color w:val="0000FF" w:themeColor="hyperlink"/>
      <w:u w:val="single"/>
    </w:rPr>
  </w:style>
  <w:style w:type="character" w:customStyle="1" w:styleId="fontstyle01">
    <w:name w:val="fontstyle01"/>
    <w:basedOn w:val="a0"/>
    <w:rsid w:val="00414B31"/>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DF"/>
    <w:rPr>
      <w:rFonts w:ascii="Times New Roman" w:hAnsi="Times New Roman" w:cs="Times New Roman"/>
      <w:sz w:val="24"/>
      <w:szCs w:val="24"/>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paragraph" w:styleId="7">
    <w:name w:val="heading 7"/>
    <w:basedOn w:val="a"/>
    <w:next w:val="a"/>
    <w:link w:val="70"/>
    <w:unhideWhenUsed/>
    <w:qFormat/>
    <w:locked/>
    <w:rsid w:val="003737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F30ABB"/>
    <w:rPr>
      <w:rFonts w:ascii="Tahoma" w:hAnsi="Tahoma" w:cs="Tahoma"/>
      <w:sz w:val="16"/>
      <w:szCs w:val="16"/>
      <w:lang w:eastAsia="ru-RU"/>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Pr>
  </w:style>
  <w:style w:type="paragraph" w:styleId="aa">
    <w:name w:val="header"/>
    <w:basedOn w:val="a"/>
    <w:link w:val="ab"/>
    <w:uiPriority w:val="99"/>
    <w:rsid w:val="00DE5A81"/>
    <w:pPr>
      <w:tabs>
        <w:tab w:val="center" w:pos="4677"/>
        <w:tab w:val="right" w:pos="9355"/>
      </w:tabs>
    </w:p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p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styleId="af">
    <w:name w:val="No Spacing"/>
    <w:qFormat/>
    <w:rsid w:val="008A7944"/>
    <w:pPr>
      <w:suppressAutoHyphens/>
      <w:ind w:left="57" w:right="57"/>
    </w:pPr>
    <w:rPr>
      <w:rFonts w:ascii="Times New Roman" w:hAnsi="Times New Roman" w:cs="Arial Unicode MS"/>
      <w:sz w:val="24"/>
      <w:szCs w:val="24"/>
      <w:lang w:eastAsia="ar-SA"/>
    </w:rPr>
  </w:style>
  <w:style w:type="paragraph" w:customStyle="1" w:styleId="11">
    <w:name w:val="Обычный1"/>
    <w:rsid w:val="00F94717"/>
    <w:pPr>
      <w:spacing w:line="276" w:lineRule="auto"/>
    </w:pPr>
    <w:rPr>
      <w:color w:val="000000"/>
      <w:sz w:val="22"/>
      <w:szCs w:val="22"/>
      <w:lang w:eastAsia="ru-RU"/>
    </w:rPr>
  </w:style>
  <w:style w:type="character" w:styleId="af0">
    <w:name w:val="annotation reference"/>
    <w:uiPriority w:val="99"/>
    <w:semiHidden/>
    <w:unhideWhenUsed/>
    <w:rsid w:val="00061255"/>
    <w:rPr>
      <w:sz w:val="18"/>
      <w:szCs w:val="18"/>
    </w:rPr>
  </w:style>
  <w:style w:type="paragraph" w:styleId="af1">
    <w:name w:val="annotation text"/>
    <w:basedOn w:val="a"/>
    <w:link w:val="af2"/>
    <w:uiPriority w:val="99"/>
    <w:semiHidden/>
    <w:unhideWhenUsed/>
    <w:rsid w:val="00061255"/>
  </w:style>
  <w:style w:type="character" w:customStyle="1" w:styleId="af2">
    <w:name w:val="Текст примечания Знак"/>
    <w:link w:val="af1"/>
    <w:uiPriority w:val="99"/>
    <w:semiHidden/>
    <w:rsid w:val="00061255"/>
    <w:rPr>
      <w:color w:val="000000"/>
      <w:sz w:val="24"/>
      <w:szCs w:val="24"/>
    </w:rPr>
  </w:style>
  <w:style w:type="paragraph" w:styleId="af3">
    <w:name w:val="annotation subject"/>
    <w:basedOn w:val="af1"/>
    <w:next w:val="af1"/>
    <w:link w:val="af4"/>
    <w:uiPriority w:val="99"/>
    <w:semiHidden/>
    <w:unhideWhenUsed/>
    <w:rsid w:val="00061255"/>
    <w:rPr>
      <w:b/>
      <w:bCs/>
      <w:sz w:val="20"/>
      <w:szCs w:val="20"/>
    </w:rPr>
  </w:style>
  <w:style w:type="character" w:customStyle="1" w:styleId="af4">
    <w:name w:val="Тема примечания Знак"/>
    <w:link w:val="af3"/>
    <w:uiPriority w:val="99"/>
    <w:semiHidden/>
    <w:rsid w:val="00061255"/>
    <w:rPr>
      <w:b/>
      <w:bCs/>
      <w:color w:val="000000"/>
      <w:sz w:val="24"/>
      <w:szCs w:val="24"/>
    </w:rPr>
  </w:style>
  <w:style w:type="paragraph" w:customStyle="1" w:styleId="p1">
    <w:name w:val="p1"/>
    <w:basedOn w:val="a"/>
    <w:rsid w:val="008F01DF"/>
    <w:rPr>
      <w:rFonts w:ascii="Helvetica" w:hAnsi="Helvetica"/>
      <w:sz w:val="26"/>
      <w:szCs w:val="26"/>
    </w:rPr>
  </w:style>
  <w:style w:type="character" w:customStyle="1" w:styleId="apple-converted-space">
    <w:name w:val="apple-converted-space"/>
    <w:rsid w:val="005B15AA"/>
  </w:style>
  <w:style w:type="paragraph" w:customStyle="1" w:styleId="p2">
    <w:name w:val="p2"/>
    <w:basedOn w:val="a"/>
    <w:rsid w:val="009A3714"/>
    <w:rPr>
      <w:rFonts w:ascii="Helvetica" w:hAnsi="Helvetica"/>
      <w:color w:val="4349AA"/>
      <w:sz w:val="21"/>
      <w:szCs w:val="21"/>
    </w:rPr>
  </w:style>
  <w:style w:type="paragraph" w:customStyle="1" w:styleId="p3">
    <w:name w:val="p3"/>
    <w:basedOn w:val="a"/>
    <w:rsid w:val="009A3714"/>
    <w:rPr>
      <w:rFonts w:ascii="Helvetica" w:hAnsi="Helvetica"/>
      <w:sz w:val="14"/>
      <w:szCs w:val="14"/>
    </w:rPr>
  </w:style>
  <w:style w:type="paragraph" w:customStyle="1" w:styleId="p4">
    <w:name w:val="p4"/>
    <w:basedOn w:val="a"/>
    <w:rsid w:val="009A3714"/>
    <w:rPr>
      <w:rFonts w:ascii="Helvetica" w:hAnsi="Helvetica"/>
      <w:sz w:val="12"/>
      <w:szCs w:val="12"/>
    </w:rPr>
  </w:style>
  <w:style w:type="character" w:customStyle="1" w:styleId="s1">
    <w:name w:val="s1"/>
    <w:rsid w:val="009A3714"/>
    <w:rPr>
      <w:rFonts w:ascii="Helvetica" w:hAnsi="Helvetica" w:hint="default"/>
      <w:sz w:val="12"/>
      <w:szCs w:val="12"/>
    </w:rPr>
  </w:style>
  <w:style w:type="character" w:customStyle="1" w:styleId="s2">
    <w:name w:val="s2"/>
    <w:rsid w:val="009A3714"/>
    <w:rPr>
      <w:color w:val="0433FF"/>
    </w:rPr>
  </w:style>
  <w:style w:type="table" w:styleId="af5">
    <w:name w:val="Table Grid"/>
    <w:basedOn w:val="a1"/>
    <w:uiPriority w:val="59"/>
    <w:locked/>
    <w:rsid w:val="0044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E57B5F"/>
    <w:rPr>
      <w:rFonts w:ascii="Times New Roman" w:hAnsi="Times New Roman" w:cs="Times New Roman"/>
      <w:sz w:val="24"/>
      <w:szCs w:val="24"/>
    </w:rPr>
  </w:style>
  <w:style w:type="paragraph" w:styleId="af7">
    <w:name w:val="footnote text"/>
    <w:basedOn w:val="a"/>
    <w:link w:val="af8"/>
    <w:semiHidden/>
    <w:rsid w:val="00046F1D"/>
    <w:pPr>
      <w:suppressAutoHyphens/>
    </w:pPr>
    <w:rPr>
      <w:rFonts w:eastAsia="Times New Roman"/>
      <w:sz w:val="20"/>
      <w:szCs w:val="20"/>
      <w:lang w:eastAsia="ar-SA"/>
    </w:rPr>
  </w:style>
  <w:style w:type="character" w:customStyle="1" w:styleId="af8">
    <w:name w:val="Текст сноски Знак"/>
    <w:basedOn w:val="a0"/>
    <w:link w:val="af7"/>
    <w:semiHidden/>
    <w:rsid w:val="00046F1D"/>
    <w:rPr>
      <w:rFonts w:ascii="Times New Roman" w:eastAsia="Times New Roman" w:hAnsi="Times New Roman" w:cs="Times New Roman"/>
      <w:lang w:eastAsia="ar-SA"/>
    </w:rPr>
  </w:style>
  <w:style w:type="character" w:styleId="af9">
    <w:name w:val="footnote reference"/>
    <w:rsid w:val="00046F1D"/>
    <w:rPr>
      <w:vertAlign w:val="superscript"/>
    </w:rPr>
  </w:style>
  <w:style w:type="paragraph" w:styleId="afa">
    <w:name w:val="List Paragraph"/>
    <w:basedOn w:val="a"/>
    <w:uiPriority w:val="34"/>
    <w:qFormat/>
    <w:rsid w:val="008F748D"/>
    <w:pPr>
      <w:ind w:left="720"/>
      <w:contextualSpacing/>
    </w:pPr>
  </w:style>
  <w:style w:type="character" w:customStyle="1" w:styleId="70">
    <w:name w:val="Заголовок 7 Знак"/>
    <w:basedOn w:val="a0"/>
    <w:link w:val="7"/>
    <w:rsid w:val="003737A7"/>
    <w:rPr>
      <w:rFonts w:asciiTheme="majorHAnsi" w:eastAsiaTheme="majorEastAsia" w:hAnsiTheme="majorHAnsi" w:cstheme="majorBidi"/>
      <w:i/>
      <w:iCs/>
      <w:color w:val="404040" w:themeColor="text1" w:themeTint="BF"/>
      <w:sz w:val="24"/>
      <w:szCs w:val="24"/>
    </w:rPr>
  </w:style>
  <w:style w:type="character" w:customStyle="1" w:styleId="afb">
    <w:name w:val="Гипертекстовая ссылка"/>
    <w:uiPriority w:val="99"/>
    <w:rsid w:val="009B1B1D"/>
    <w:rPr>
      <w:color w:val="106BBE"/>
    </w:rPr>
  </w:style>
  <w:style w:type="character" w:customStyle="1" w:styleId="afc">
    <w:name w:val="Символ сноски"/>
    <w:rsid w:val="00900A48"/>
    <w:rPr>
      <w:vertAlign w:val="superscript"/>
    </w:rPr>
  </w:style>
  <w:style w:type="paragraph" w:customStyle="1" w:styleId="Default">
    <w:name w:val="Default"/>
    <w:rsid w:val="00633784"/>
    <w:pPr>
      <w:autoSpaceDE w:val="0"/>
      <w:autoSpaceDN w:val="0"/>
      <w:adjustRightInd w:val="0"/>
    </w:pPr>
    <w:rPr>
      <w:rFonts w:ascii="Times New Roman" w:eastAsia="Times New Roman" w:hAnsi="Times New Roman" w:cs="Times New Roman"/>
      <w:color w:val="000000"/>
      <w:sz w:val="24"/>
      <w:szCs w:val="24"/>
      <w:lang w:eastAsia="ru-RU"/>
    </w:rPr>
  </w:style>
  <w:style w:type="paragraph" w:styleId="afd">
    <w:name w:val="TOC Heading"/>
    <w:basedOn w:val="1"/>
    <w:next w:val="a"/>
    <w:uiPriority w:val="39"/>
    <w:semiHidden/>
    <w:unhideWhenUsed/>
    <w:qFormat/>
    <w:rsid w:val="00940D78"/>
    <w:pPr>
      <w:spacing w:before="480" w:after="0" w:line="276" w:lineRule="auto"/>
      <w:contextualSpacing w:val="0"/>
      <w:outlineLvl w:val="9"/>
    </w:pPr>
    <w:rPr>
      <w:rFonts w:asciiTheme="majorHAnsi" w:eastAsiaTheme="majorEastAsia" w:hAnsiTheme="majorHAnsi" w:cstheme="majorBidi"/>
      <w:b/>
      <w:bCs/>
      <w:color w:val="365F91" w:themeColor="accent1" w:themeShade="BF"/>
      <w:sz w:val="28"/>
      <w:szCs w:val="28"/>
      <w:lang w:eastAsia="ru-RU"/>
    </w:rPr>
  </w:style>
  <w:style w:type="paragraph" w:styleId="12">
    <w:name w:val="toc 1"/>
    <w:basedOn w:val="a"/>
    <w:next w:val="a"/>
    <w:autoRedefine/>
    <w:uiPriority w:val="39"/>
    <w:locked/>
    <w:rsid w:val="00DD7722"/>
    <w:pPr>
      <w:tabs>
        <w:tab w:val="right" w:leader="dot" w:pos="10065"/>
      </w:tabs>
      <w:spacing w:after="100"/>
      <w:ind w:left="284" w:right="-9" w:hanging="284"/>
    </w:pPr>
  </w:style>
  <w:style w:type="character" w:styleId="afe">
    <w:name w:val="Hyperlink"/>
    <w:basedOn w:val="a0"/>
    <w:uiPriority w:val="99"/>
    <w:unhideWhenUsed/>
    <w:rsid w:val="00940D78"/>
    <w:rPr>
      <w:color w:val="0000FF" w:themeColor="hyperlink"/>
      <w:u w:val="single"/>
    </w:rPr>
  </w:style>
  <w:style w:type="character" w:customStyle="1" w:styleId="fontstyle01">
    <w:name w:val="fontstyle01"/>
    <w:basedOn w:val="a0"/>
    <w:rsid w:val="00414B3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479">
      <w:bodyDiv w:val="1"/>
      <w:marLeft w:val="0"/>
      <w:marRight w:val="0"/>
      <w:marTop w:val="0"/>
      <w:marBottom w:val="0"/>
      <w:divBdr>
        <w:top w:val="none" w:sz="0" w:space="0" w:color="auto"/>
        <w:left w:val="none" w:sz="0" w:space="0" w:color="auto"/>
        <w:bottom w:val="none" w:sz="0" w:space="0" w:color="auto"/>
        <w:right w:val="none" w:sz="0" w:space="0" w:color="auto"/>
      </w:divBdr>
    </w:div>
    <w:div w:id="100272166">
      <w:bodyDiv w:val="1"/>
      <w:marLeft w:val="0"/>
      <w:marRight w:val="0"/>
      <w:marTop w:val="0"/>
      <w:marBottom w:val="0"/>
      <w:divBdr>
        <w:top w:val="none" w:sz="0" w:space="0" w:color="auto"/>
        <w:left w:val="none" w:sz="0" w:space="0" w:color="auto"/>
        <w:bottom w:val="none" w:sz="0" w:space="0" w:color="auto"/>
        <w:right w:val="none" w:sz="0" w:space="0" w:color="auto"/>
      </w:divBdr>
    </w:div>
    <w:div w:id="197474503">
      <w:bodyDiv w:val="1"/>
      <w:marLeft w:val="0"/>
      <w:marRight w:val="0"/>
      <w:marTop w:val="0"/>
      <w:marBottom w:val="0"/>
      <w:divBdr>
        <w:top w:val="none" w:sz="0" w:space="0" w:color="auto"/>
        <w:left w:val="none" w:sz="0" w:space="0" w:color="auto"/>
        <w:bottom w:val="none" w:sz="0" w:space="0" w:color="auto"/>
        <w:right w:val="none" w:sz="0" w:space="0" w:color="auto"/>
      </w:divBdr>
    </w:div>
    <w:div w:id="399908483">
      <w:bodyDiv w:val="1"/>
      <w:marLeft w:val="0"/>
      <w:marRight w:val="0"/>
      <w:marTop w:val="0"/>
      <w:marBottom w:val="0"/>
      <w:divBdr>
        <w:top w:val="none" w:sz="0" w:space="0" w:color="auto"/>
        <w:left w:val="none" w:sz="0" w:space="0" w:color="auto"/>
        <w:bottom w:val="none" w:sz="0" w:space="0" w:color="auto"/>
        <w:right w:val="none" w:sz="0" w:space="0" w:color="auto"/>
      </w:divBdr>
      <w:divsChild>
        <w:div w:id="521288976">
          <w:marLeft w:val="0"/>
          <w:marRight w:val="0"/>
          <w:marTop w:val="0"/>
          <w:marBottom w:val="0"/>
          <w:divBdr>
            <w:top w:val="none" w:sz="0" w:space="0" w:color="auto"/>
            <w:left w:val="none" w:sz="0" w:space="0" w:color="auto"/>
            <w:bottom w:val="none" w:sz="0" w:space="0" w:color="auto"/>
            <w:right w:val="none" w:sz="0" w:space="0" w:color="auto"/>
          </w:divBdr>
        </w:div>
        <w:div w:id="830173889">
          <w:marLeft w:val="0"/>
          <w:marRight w:val="0"/>
          <w:marTop w:val="0"/>
          <w:marBottom w:val="0"/>
          <w:divBdr>
            <w:top w:val="none" w:sz="0" w:space="0" w:color="auto"/>
            <w:left w:val="none" w:sz="0" w:space="0" w:color="auto"/>
            <w:bottom w:val="none" w:sz="0" w:space="0" w:color="auto"/>
            <w:right w:val="none" w:sz="0" w:space="0" w:color="auto"/>
          </w:divBdr>
        </w:div>
        <w:div w:id="1245603327">
          <w:marLeft w:val="0"/>
          <w:marRight w:val="0"/>
          <w:marTop w:val="0"/>
          <w:marBottom w:val="0"/>
          <w:divBdr>
            <w:top w:val="none" w:sz="0" w:space="0" w:color="auto"/>
            <w:left w:val="none" w:sz="0" w:space="0" w:color="auto"/>
            <w:bottom w:val="none" w:sz="0" w:space="0" w:color="auto"/>
            <w:right w:val="none" w:sz="0" w:space="0" w:color="auto"/>
          </w:divBdr>
        </w:div>
        <w:div w:id="1875194219">
          <w:marLeft w:val="0"/>
          <w:marRight w:val="0"/>
          <w:marTop w:val="0"/>
          <w:marBottom w:val="0"/>
          <w:divBdr>
            <w:top w:val="none" w:sz="0" w:space="0" w:color="auto"/>
            <w:left w:val="none" w:sz="0" w:space="0" w:color="auto"/>
            <w:bottom w:val="none" w:sz="0" w:space="0" w:color="auto"/>
            <w:right w:val="none" w:sz="0" w:space="0" w:color="auto"/>
          </w:divBdr>
        </w:div>
        <w:div w:id="1905484709">
          <w:marLeft w:val="0"/>
          <w:marRight w:val="0"/>
          <w:marTop w:val="0"/>
          <w:marBottom w:val="0"/>
          <w:divBdr>
            <w:top w:val="none" w:sz="0" w:space="0" w:color="auto"/>
            <w:left w:val="none" w:sz="0" w:space="0" w:color="auto"/>
            <w:bottom w:val="none" w:sz="0" w:space="0" w:color="auto"/>
            <w:right w:val="none" w:sz="0" w:space="0" w:color="auto"/>
          </w:divBdr>
        </w:div>
        <w:div w:id="1983077635">
          <w:marLeft w:val="0"/>
          <w:marRight w:val="0"/>
          <w:marTop w:val="0"/>
          <w:marBottom w:val="0"/>
          <w:divBdr>
            <w:top w:val="none" w:sz="0" w:space="0" w:color="auto"/>
            <w:left w:val="none" w:sz="0" w:space="0" w:color="auto"/>
            <w:bottom w:val="none" w:sz="0" w:space="0" w:color="auto"/>
            <w:right w:val="none" w:sz="0" w:space="0" w:color="auto"/>
          </w:divBdr>
        </w:div>
      </w:divsChild>
    </w:div>
    <w:div w:id="464856820">
      <w:bodyDiv w:val="1"/>
      <w:marLeft w:val="0"/>
      <w:marRight w:val="0"/>
      <w:marTop w:val="0"/>
      <w:marBottom w:val="0"/>
      <w:divBdr>
        <w:top w:val="none" w:sz="0" w:space="0" w:color="auto"/>
        <w:left w:val="none" w:sz="0" w:space="0" w:color="auto"/>
        <w:bottom w:val="none" w:sz="0" w:space="0" w:color="auto"/>
        <w:right w:val="none" w:sz="0" w:space="0" w:color="auto"/>
      </w:divBdr>
    </w:div>
    <w:div w:id="486362910">
      <w:bodyDiv w:val="1"/>
      <w:marLeft w:val="0"/>
      <w:marRight w:val="0"/>
      <w:marTop w:val="0"/>
      <w:marBottom w:val="0"/>
      <w:divBdr>
        <w:top w:val="none" w:sz="0" w:space="0" w:color="auto"/>
        <w:left w:val="none" w:sz="0" w:space="0" w:color="auto"/>
        <w:bottom w:val="none" w:sz="0" w:space="0" w:color="auto"/>
        <w:right w:val="none" w:sz="0" w:space="0" w:color="auto"/>
      </w:divBdr>
    </w:div>
    <w:div w:id="488718210">
      <w:bodyDiv w:val="1"/>
      <w:marLeft w:val="0"/>
      <w:marRight w:val="0"/>
      <w:marTop w:val="0"/>
      <w:marBottom w:val="0"/>
      <w:divBdr>
        <w:top w:val="none" w:sz="0" w:space="0" w:color="auto"/>
        <w:left w:val="none" w:sz="0" w:space="0" w:color="auto"/>
        <w:bottom w:val="none" w:sz="0" w:space="0" w:color="auto"/>
        <w:right w:val="none" w:sz="0" w:space="0" w:color="auto"/>
      </w:divBdr>
      <w:divsChild>
        <w:div w:id="66615553">
          <w:marLeft w:val="0"/>
          <w:marRight w:val="0"/>
          <w:marTop w:val="0"/>
          <w:marBottom w:val="0"/>
          <w:divBdr>
            <w:top w:val="none" w:sz="0" w:space="0" w:color="auto"/>
            <w:left w:val="none" w:sz="0" w:space="0" w:color="auto"/>
            <w:bottom w:val="none" w:sz="0" w:space="0" w:color="auto"/>
            <w:right w:val="none" w:sz="0" w:space="0" w:color="auto"/>
          </w:divBdr>
        </w:div>
        <w:div w:id="203910217">
          <w:marLeft w:val="0"/>
          <w:marRight w:val="0"/>
          <w:marTop w:val="0"/>
          <w:marBottom w:val="0"/>
          <w:divBdr>
            <w:top w:val="none" w:sz="0" w:space="0" w:color="auto"/>
            <w:left w:val="none" w:sz="0" w:space="0" w:color="auto"/>
            <w:bottom w:val="none" w:sz="0" w:space="0" w:color="auto"/>
            <w:right w:val="none" w:sz="0" w:space="0" w:color="auto"/>
          </w:divBdr>
        </w:div>
        <w:div w:id="220950241">
          <w:marLeft w:val="0"/>
          <w:marRight w:val="0"/>
          <w:marTop w:val="0"/>
          <w:marBottom w:val="0"/>
          <w:divBdr>
            <w:top w:val="none" w:sz="0" w:space="0" w:color="auto"/>
            <w:left w:val="none" w:sz="0" w:space="0" w:color="auto"/>
            <w:bottom w:val="none" w:sz="0" w:space="0" w:color="auto"/>
            <w:right w:val="none" w:sz="0" w:space="0" w:color="auto"/>
          </w:divBdr>
        </w:div>
        <w:div w:id="227889719">
          <w:marLeft w:val="0"/>
          <w:marRight w:val="0"/>
          <w:marTop w:val="0"/>
          <w:marBottom w:val="0"/>
          <w:divBdr>
            <w:top w:val="none" w:sz="0" w:space="0" w:color="auto"/>
            <w:left w:val="none" w:sz="0" w:space="0" w:color="auto"/>
            <w:bottom w:val="none" w:sz="0" w:space="0" w:color="auto"/>
            <w:right w:val="none" w:sz="0" w:space="0" w:color="auto"/>
          </w:divBdr>
        </w:div>
        <w:div w:id="305472135">
          <w:marLeft w:val="0"/>
          <w:marRight w:val="0"/>
          <w:marTop w:val="0"/>
          <w:marBottom w:val="0"/>
          <w:divBdr>
            <w:top w:val="none" w:sz="0" w:space="0" w:color="auto"/>
            <w:left w:val="none" w:sz="0" w:space="0" w:color="auto"/>
            <w:bottom w:val="none" w:sz="0" w:space="0" w:color="auto"/>
            <w:right w:val="none" w:sz="0" w:space="0" w:color="auto"/>
          </w:divBdr>
        </w:div>
        <w:div w:id="557858384">
          <w:marLeft w:val="0"/>
          <w:marRight w:val="0"/>
          <w:marTop w:val="0"/>
          <w:marBottom w:val="0"/>
          <w:divBdr>
            <w:top w:val="none" w:sz="0" w:space="0" w:color="auto"/>
            <w:left w:val="none" w:sz="0" w:space="0" w:color="auto"/>
            <w:bottom w:val="none" w:sz="0" w:space="0" w:color="auto"/>
            <w:right w:val="none" w:sz="0" w:space="0" w:color="auto"/>
          </w:divBdr>
        </w:div>
        <w:div w:id="566113664">
          <w:marLeft w:val="0"/>
          <w:marRight w:val="0"/>
          <w:marTop w:val="0"/>
          <w:marBottom w:val="0"/>
          <w:divBdr>
            <w:top w:val="none" w:sz="0" w:space="0" w:color="auto"/>
            <w:left w:val="none" w:sz="0" w:space="0" w:color="auto"/>
            <w:bottom w:val="none" w:sz="0" w:space="0" w:color="auto"/>
            <w:right w:val="none" w:sz="0" w:space="0" w:color="auto"/>
          </w:divBdr>
        </w:div>
        <w:div w:id="607273417">
          <w:marLeft w:val="0"/>
          <w:marRight w:val="0"/>
          <w:marTop w:val="0"/>
          <w:marBottom w:val="0"/>
          <w:divBdr>
            <w:top w:val="none" w:sz="0" w:space="0" w:color="auto"/>
            <w:left w:val="none" w:sz="0" w:space="0" w:color="auto"/>
            <w:bottom w:val="none" w:sz="0" w:space="0" w:color="auto"/>
            <w:right w:val="none" w:sz="0" w:space="0" w:color="auto"/>
          </w:divBdr>
        </w:div>
        <w:div w:id="700398896">
          <w:marLeft w:val="0"/>
          <w:marRight w:val="0"/>
          <w:marTop w:val="0"/>
          <w:marBottom w:val="0"/>
          <w:divBdr>
            <w:top w:val="none" w:sz="0" w:space="0" w:color="auto"/>
            <w:left w:val="none" w:sz="0" w:space="0" w:color="auto"/>
            <w:bottom w:val="none" w:sz="0" w:space="0" w:color="auto"/>
            <w:right w:val="none" w:sz="0" w:space="0" w:color="auto"/>
          </w:divBdr>
        </w:div>
        <w:div w:id="732237958">
          <w:marLeft w:val="0"/>
          <w:marRight w:val="0"/>
          <w:marTop w:val="0"/>
          <w:marBottom w:val="0"/>
          <w:divBdr>
            <w:top w:val="none" w:sz="0" w:space="0" w:color="auto"/>
            <w:left w:val="none" w:sz="0" w:space="0" w:color="auto"/>
            <w:bottom w:val="none" w:sz="0" w:space="0" w:color="auto"/>
            <w:right w:val="none" w:sz="0" w:space="0" w:color="auto"/>
          </w:divBdr>
        </w:div>
        <w:div w:id="744645789">
          <w:marLeft w:val="0"/>
          <w:marRight w:val="0"/>
          <w:marTop w:val="0"/>
          <w:marBottom w:val="0"/>
          <w:divBdr>
            <w:top w:val="none" w:sz="0" w:space="0" w:color="auto"/>
            <w:left w:val="none" w:sz="0" w:space="0" w:color="auto"/>
            <w:bottom w:val="none" w:sz="0" w:space="0" w:color="auto"/>
            <w:right w:val="none" w:sz="0" w:space="0" w:color="auto"/>
          </w:divBdr>
        </w:div>
        <w:div w:id="776752171">
          <w:marLeft w:val="0"/>
          <w:marRight w:val="0"/>
          <w:marTop w:val="0"/>
          <w:marBottom w:val="0"/>
          <w:divBdr>
            <w:top w:val="none" w:sz="0" w:space="0" w:color="auto"/>
            <w:left w:val="none" w:sz="0" w:space="0" w:color="auto"/>
            <w:bottom w:val="none" w:sz="0" w:space="0" w:color="auto"/>
            <w:right w:val="none" w:sz="0" w:space="0" w:color="auto"/>
          </w:divBdr>
        </w:div>
        <w:div w:id="795368354">
          <w:marLeft w:val="0"/>
          <w:marRight w:val="0"/>
          <w:marTop w:val="0"/>
          <w:marBottom w:val="0"/>
          <w:divBdr>
            <w:top w:val="none" w:sz="0" w:space="0" w:color="auto"/>
            <w:left w:val="none" w:sz="0" w:space="0" w:color="auto"/>
            <w:bottom w:val="none" w:sz="0" w:space="0" w:color="auto"/>
            <w:right w:val="none" w:sz="0" w:space="0" w:color="auto"/>
          </w:divBdr>
        </w:div>
        <w:div w:id="890313516">
          <w:marLeft w:val="0"/>
          <w:marRight w:val="0"/>
          <w:marTop w:val="0"/>
          <w:marBottom w:val="0"/>
          <w:divBdr>
            <w:top w:val="none" w:sz="0" w:space="0" w:color="auto"/>
            <w:left w:val="none" w:sz="0" w:space="0" w:color="auto"/>
            <w:bottom w:val="none" w:sz="0" w:space="0" w:color="auto"/>
            <w:right w:val="none" w:sz="0" w:space="0" w:color="auto"/>
          </w:divBdr>
        </w:div>
        <w:div w:id="1051418937">
          <w:marLeft w:val="0"/>
          <w:marRight w:val="0"/>
          <w:marTop w:val="0"/>
          <w:marBottom w:val="0"/>
          <w:divBdr>
            <w:top w:val="none" w:sz="0" w:space="0" w:color="auto"/>
            <w:left w:val="none" w:sz="0" w:space="0" w:color="auto"/>
            <w:bottom w:val="none" w:sz="0" w:space="0" w:color="auto"/>
            <w:right w:val="none" w:sz="0" w:space="0" w:color="auto"/>
          </w:divBdr>
        </w:div>
        <w:div w:id="1063798242">
          <w:marLeft w:val="0"/>
          <w:marRight w:val="0"/>
          <w:marTop w:val="0"/>
          <w:marBottom w:val="0"/>
          <w:divBdr>
            <w:top w:val="none" w:sz="0" w:space="0" w:color="auto"/>
            <w:left w:val="none" w:sz="0" w:space="0" w:color="auto"/>
            <w:bottom w:val="none" w:sz="0" w:space="0" w:color="auto"/>
            <w:right w:val="none" w:sz="0" w:space="0" w:color="auto"/>
          </w:divBdr>
        </w:div>
        <w:div w:id="1112431140">
          <w:marLeft w:val="0"/>
          <w:marRight w:val="0"/>
          <w:marTop w:val="0"/>
          <w:marBottom w:val="0"/>
          <w:divBdr>
            <w:top w:val="none" w:sz="0" w:space="0" w:color="auto"/>
            <w:left w:val="none" w:sz="0" w:space="0" w:color="auto"/>
            <w:bottom w:val="none" w:sz="0" w:space="0" w:color="auto"/>
            <w:right w:val="none" w:sz="0" w:space="0" w:color="auto"/>
          </w:divBdr>
        </w:div>
        <w:div w:id="1133331625">
          <w:marLeft w:val="0"/>
          <w:marRight w:val="0"/>
          <w:marTop w:val="0"/>
          <w:marBottom w:val="0"/>
          <w:divBdr>
            <w:top w:val="none" w:sz="0" w:space="0" w:color="auto"/>
            <w:left w:val="none" w:sz="0" w:space="0" w:color="auto"/>
            <w:bottom w:val="none" w:sz="0" w:space="0" w:color="auto"/>
            <w:right w:val="none" w:sz="0" w:space="0" w:color="auto"/>
          </w:divBdr>
        </w:div>
        <w:div w:id="1158426734">
          <w:marLeft w:val="0"/>
          <w:marRight w:val="0"/>
          <w:marTop w:val="0"/>
          <w:marBottom w:val="0"/>
          <w:divBdr>
            <w:top w:val="none" w:sz="0" w:space="0" w:color="auto"/>
            <w:left w:val="none" w:sz="0" w:space="0" w:color="auto"/>
            <w:bottom w:val="none" w:sz="0" w:space="0" w:color="auto"/>
            <w:right w:val="none" w:sz="0" w:space="0" w:color="auto"/>
          </w:divBdr>
        </w:div>
        <w:div w:id="1183472351">
          <w:marLeft w:val="0"/>
          <w:marRight w:val="0"/>
          <w:marTop w:val="0"/>
          <w:marBottom w:val="0"/>
          <w:divBdr>
            <w:top w:val="none" w:sz="0" w:space="0" w:color="auto"/>
            <w:left w:val="none" w:sz="0" w:space="0" w:color="auto"/>
            <w:bottom w:val="none" w:sz="0" w:space="0" w:color="auto"/>
            <w:right w:val="none" w:sz="0" w:space="0" w:color="auto"/>
          </w:divBdr>
        </w:div>
        <w:div w:id="1250651997">
          <w:marLeft w:val="0"/>
          <w:marRight w:val="0"/>
          <w:marTop w:val="0"/>
          <w:marBottom w:val="0"/>
          <w:divBdr>
            <w:top w:val="none" w:sz="0" w:space="0" w:color="auto"/>
            <w:left w:val="none" w:sz="0" w:space="0" w:color="auto"/>
            <w:bottom w:val="none" w:sz="0" w:space="0" w:color="auto"/>
            <w:right w:val="none" w:sz="0" w:space="0" w:color="auto"/>
          </w:divBdr>
        </w:div>
        <w:div w:id="1519391670">
          <w:marLeft w:val="0"/>
          <w:marRight w:val="0"/>
          <w:marTop w:val="0"/>
          <w:marBottom w:val="0"/>
          <w:divBdr>
            <w:top w:val="none" w:sz="0" w:space="0" w:color="auto"/>
            <w:left w:val="none" w:sz="0" w:space="0" w:color="auto"/>
            <w:bottom w:val="none" w:sz="0" w:space="0" w:color="auto"/>
            <w:right w:val="none" w:sz="0" w:space="0" w:color="auto"/>
          </w:divBdr>
        </w:div>
        <w:div w:id="1578435495">
          <w:marLeft w:val="0"/>
          <w:marRight w:val="0"/>
          <w:marTop w:val="0"/>
          <w:marBottom w:val="0"/>
          <w:divBdr>
            <w:top w:val="none" w:sz="0" w:space="0" w:color="auto"/>
            <w:left w:val="none" w:sz="0" w:space="0" w:color="auto"/>
            <w:bottom w:val="none" w:sz="0" w:space="0" w:color="auto"/>
            <w:right w:val="none" w:sz="0" w:space="0" w:color="auto"/>
          </w:divBdr>
        </w:div>
        <w:div w:id="1676683418">
          <w:marLeft w:val="0"/>
          <w:marRight w:val="0"/>
          <w:marTop w:val="0"/>
          <w:marBottom w:val="0"/>
          <w:divBdr>
            <w:top w:val="none" w:sz="0" w:space="0" w:color="auto"/>
            <w:left w:val="none" w:sz="0" w:space="0" w:color="auto"/>
            <w:bottom w:val="none" w:sz="0" w:space="0" w:color="auto"/>
            <w:right w:val="none" w:sz="0" w:space="0" w:color="auto"/>
          </w:divBdr>
        </w:div>
        <w:div w:id="1882664468">
          <w:marLeft w:val="0"/>
          <w:marRight w:val="0"/>
          <w:marTop w:val="0"/>
          <w:marBottom w:val="0"/>
          <w:divBdr>
            <w:top w:val="none" w:sz="0" w:space="0" w:color="auto"/>
            <w:left w:val="none" w:sz="0" w:space="0" w:color="auto"/>
            <w:bottom w:val="none" w:sz="0" w:space="0" w:color="auto"/>
            <w:right w:val="none" w:sz="0" w:space="0" w:color="auto"/>
          </w:divBdr>
        </w:div>
        <w:div w:id="1970818415">
          <w:marLeft w:val="0"/>
          <w:marRight w:val="0"/>
          <w:marTop w:val="0"/>
          <w:marBottom w:val="0"/>
          <w:divBdr>
            <w:top w:val="none" w:sz="0" w:space="0" w:color="auto"/>
            <w:left w:val="none" w:sz="0" w:space="0" w:color="auto"/>
            <w:bottom w:val="none" w:sz="0" w:space="0" w:color="auto"/>
            <w:right w:val="none" w:sz="0" w:space="0" w:color="auto"/>
          </w:divBdr>
        </w:div>
        <w:div w:id="2020305784">
          <w:marLeft w:val="0"/>
          <w:marRight w:val="0"/>
          <w:marTop w:val="0"/>
          <w:marBottom w:val="0"/>
          <w:divBdr>
            <w:top w:val="none" w:sz="0" w:space="0" w:color="auto"/>
            <w:left w:val="none" w:sz="0" w:space="0" w:color="auto"/>
            <w:bottom w:val="none" w:sz="0" w:space="0" w:color="auto"/>
            <w:right w:val="none" w:sz="0" w:space="0" w:color="auto"/>
          </w:divBdr>
        </w:div>
        <w:div w:id="2025741163">
          <w:marLeft w:val="0"/>
          <w:marRight w:val="0"/>
          <w:marTop w:val="0"/>
          <w:marBottom w:val="0"/>
          <w:divBdr>
            <w:top w:val="none" w:sz="0" w:space="0" w:color="auto"/>
            <w:left w:val="none" w:sz="0" w:space="0" w:color="auto"/>
            <w:bottom w:val="none" w:sz="0" w:space="0" w:color="auto"/>
            <w:right w:val="none" w:sz="0" w:space="0" w:color="auto"/>
          </w:divBdr>
        </w:div>
        <w:div w:id="2031759157">
          <w:marLeft w:val="0"/>
          <w:marRight w:val="0"/>
          <w:marTop w:val="0"/>
          <w:marBottom w:val="0"/>
          <w:divBdr>
            <w:top w:val="none" w:sz="0" w:space="0" w:color="auto"/>
            <w:left w:val="none" w:sz="0" w:space="0" w:color="auto"/>
            <w:bottom w:val="none" w:sz="0" w:space="0" w:color="auto"/>
            <w:right w:val="none" w:sz="0" w:space="0" w:color="auto"/>
          </w:divBdr>
        </w:div>
        <w:div w:id="2098822922">
          <w:marLeft w:val="0"/>
          <w:marRight w:val="0"/>
          <w:marTop w:val="0"/>
          <w:marBottom w:val="0"/>
          <w:divBdr>
            <w:top w:val="none" w:sz="0" w:space="0" w:color="auto"/>
            <w:left w:val="none" w:sz="0" w:space="0" w:color="auto"/>
            <w:bottom w:val="none" w:sz="0" w:space="0" w:color="auto"/>
            <w:right w:val="none" w:sz="0" w:space="0" w:color="auto"/>
          </w:divBdr>
        </w:div>
        <w:div w:id="2140999915">
          <w:marLeft w:val="0"/>
          <w:marRight w:val="0"/>
          <w:marTop w:val="0"/>
          <w:marBottom w:val="0"/>
          <w:divBdr>
            <w:top w:val="none" w:sz="0" w:space="0" w:color="auto"/>
            <w:left w:val="none" w:sz="0" w:space="0" w:color="auto"/>
            <w:bottom w:val="none" w:sz="0" w:space="0" w:color="auto"/>
            <w:right w:val="none" w:sz="0" w:space="0" w:color="auto"/>
          </w:divBdr>
        </w:div>
      </w:divsChild>
    </w:div>
    <w:div w:id="504514216">
      <w:bodyDiv w:val="1"/>
      <w:marLeft w:val="0"/>
      <w:marRight w:val="0"/>
      <w:marTop w:val="0"/>
      <w:marBottom w:val="0"/>
      <w:divBdr>
        <w:top w:val="none" w:sz="0" w:space="0" w:color="auto"/>
        <w:left w:val="none" w:sz="0" w:space="0" w:color="auto"/>
        <w:bottom w:val="none" w:sz="0" w:space="0" w:color="auto"/>
        <w:right w:val="none" w:sz="0" w:space="0" w:color="auto"/>
      </w:divBdr>
      <w:divsChild>
        <w:div w:id="1281302891">
          <w:marLeft w:val="0"/>
          <w:marRight w:val="0"/>
          <w:marTop w:val="0"/>
          <w:marBottom w:val="0"/>
          <w:divBdr>
            <w:top w:val="none" w:sz="0" w:space="0" w:color="auto"/>
            <w:left w:val="none" w:sz="0" w:space="0" w:color="auto"/>
            <w:bottom w:val="none" w:sz="0" w:space="0" w:color="auto"/>
            <w:right w:val="none" w:sz="0" w:space="0" w:color="auto"/>
          </w:divBdr>
        </w:div>
        <w:div w:id="1307393315">
          <w:marLeft w:val="0"/>
          <w:marRight w:val="0"/>
          <w:marTop w:val="0"/>
          <w:marBottom w:val="0"/>
          <w:divBdr>
            <w:top w:val="none" w:sz="0" w:space="0" w:color="auto"/>
            <w:left w:val="none" w:sz="0" w:space="0" w:color="auto"/>
            <w:bottom w:val="none" w:sz="0" w:space="0" w:color="auto"/>
            <w:right w:val="none" w:sz="0" w:space="0" w:color="auto"/>
          </w:divBdr>
        </w:div>
        <w:div w:id="2079982284">
          <w:marLeft w:val="0"/>
          <w:marRight w:val="0"/>
          <w:marTop w:val="0"/>
          <w:marBottom w:val="0"/>
          <w:divBdr>
            <w:top w:val="none" w:sz="0" w:space="0" w:color="auto"/>
            <w:left w:val="none" w:sz="0" w:space="0" w:color="auto"/>
            <w:bottom w:val="none" w:sz="0" w:space="0" w:color="auto"/>
            <w:right w:val="none" w:sz="0" w:space="0" w:color="auto"/>
          </w:divBdr>
        </w:div>
      </w:divsChild>
    </w:div>
    <w:div w:id="561526320">
      <w:bodyDiv w:val="1"/>
      <w:marLeft w:val="0"/>
      <w:marRight w:val="0"/>
      <w:marTop w:val="0"/>
      <w:marBottom w:val="0"/>
      <w:divBdr>
        <w:top w:val="none" w:sz="0" w:space="0" w:color="auto"/>
        <w:left w:val="none" w:sz="0" w:space="0" w:color="auto"/>
        <w:bottom w:val="none" w:sz="0" w:space="0" w:color="auto"/>
        <w:right w:val="none" w:sz="0" w:space="0" w:color="auto"/>
      </w:divBdr>
      <w:divsChild>
        <w:div w:id="885917844">
          <w:marLeft w:val="0"/>
          <w:marRight w:val="0"/>
          <w:marTop w:val="0"/>
          <w:marBottom w:val="0"/>
          <w:divBdr>
            <w:top w:val="none" w:sz="0" w:space="0" w:color="auto"/>
            <w:left w:val="none" w:sz="0" w:space="0" w:color="auto"/>
            <w:bottom w:val="none" w:sz="0" w:space="0" w:color="auto"/>
            <w:right w:val="none" w:sz="0" w:space="0" w:color="auto"/>
          </w:divBdr>
          <w:divsChild>
            <w:div w:id="9265193">
              <w:marLeft w:val="0"/>
              <w:marRight w:val="0"/>
              <w:marTop w:val="0"/>
              <w:marBottom w:val="0"/>
              <w:divBdr>
                <w:top w:val="none" w:sz="0" w:space="0" w:color="auto"/>
                <w:left w:val="none" w:sz="0" w:space="0" w:color="auto"/>
                <w:bottom w:val="none" w:sz="0" w:space="0" w:color="auto"/>
                <w:right w:val="none" w:sz="0" w:space="0" w:color="auto"/>
              </w:divBdr>
            </w:div>
            <w:div w:id="11806259">
              <w:marLeft w:val="0"/>
              <w:marRight w:val="0"/>
              <w:marTop w:val="0"/>
              <w:marBottom w:val="0"/>
              <w:divBdr>
                <w:top w:val="none" w:sz="0" w:space="0" w:color="auto"/>
                <w:left w:val="none" w:sz="0" w:space="0" w:color="auto"/>
                <w:bottom w:val="none" w:sz="0" w:space="0" w:color="auto"/>
                <w:right w:val="none" w:sz="0" w:space="0" w:color="auto"/>
              </w:divBdr>
            </w:div>
            <w:div w:id="14187274">
              <w:marLeft w:val="0"/>
              <w:marRight w:val="0"/>
              <w:marTop w:val="0"/>
              <w:marBottom w:val="0"/>
              <w:divBdr>
                <w:top w:val="none" w:sz="0" w:space="0" w:color="auto"/>
                <w:left w:val="none" w:sz="0" w:space="0" w:color="auto"/>
                <w:bottom w:val="none" w:sz="0" w:space="0" w:color="auto"/>
                <w:right w:val="none" w:sz="0" w:space="0" w:color="auto"/>
              </w:divBdr>
            </w:div>
            <w:div w:id="17244431">
              <w:marLeft w:val="0"/>
              <w:marRight w:val="0"/>
              <w:marTop w:val="0"/>
              <w:marBottom w:val="0"/>
              <w:divBdr>
                <w:top w:val="none" w:sz="0" w:space="0" w:color="auto"/>
                <w:left w:val="none" w:sz="0" w:space="0" w:color="auto"/>
                <w:bottom w:val="none" w:sz="0" w:space="0" w:color="auto"/>
                <w:right w:val="none" w:sz="0" w:space="0" w:color="auto"/>
              </w:divBdr>
            </w:div>
            <w:div w:id="55587672">
              <w:marLeft w:val="0"/>
              <w:marRight w:val="0"/>
              <w:marTop w:val="0"/>
              <w:marBottom w:val="0"/>
              <w:divBdr>
                <w:top w:val="none" w:sz="0" w:space="0" w:color="auto"/>
                <w:left w:val="none" w:sz="0" w:space="0" w:color="auto"/>
                <w:bottom w:val="none" w:sz="0" w:space="0" w:color="auto"/>
                <w:right w:val="none" w:sz="0" w:space="0" w:color="auto"/>
              </w:divBdr>
            </w:div>
            <w:div w:id="78059502">
              <w:marLeft w:val="0"/>
              <w:marRight w:val="0"/>
              <w:marTop w:val="0"/>
              <w:marBottom w:val="0"/>
              <w:divBdr>
                <w:top w:val="none" w:sz="0" w:space="0" w:color="auto"/>
                <w:left w:val="none" w:sz="0" w:space="0" w:color="auto"/>
                <w:bottom w:val="none" w:sz="0" w:space="0" w:color="auto"/>
                <w:right w:val="none" w:sz="0" w:space="0" w:color="auto"/>
              </w:divBdr>
            </w:div>
            <w:div w:id="103888750">
              <w:marLeft w:val="0"/>
              <w:marRight w:val="0"/>
              <w:marTop w:val="0"/>
              <w:marBottom w:val="0"/>
              <w:divBdr>
                <w:top w:val="none" w:sz="0" w:space="0" w:color="auto"/>
                <w:left w:val="none" w:sz="0" w:space="0" w:color="auto"/>
                <w:bottom w:val="none" w:sz="0" w:space="0" w:color="auto"/>
                <w:right w:val="none" w:sz="0" w:space="0" w:color="auto"/>
              </w:divBdr>
            </w:div>
            <w:div w:id="187565886">
              <w:marLeft w:val="0"/>
              <w:marRight w:val="0"/>
              <w:marTop w:val="0"/>
              <w:marBottom w:val="0"/>
              <w:divBdr>
                <w:top w:val="none" w:sz="0" w:space="0" w:color="auto"/>
                <w:left w:val="none" w:sz="0" w:space="0" w:color="auto"/>
                <w:bottom w:val="none" w:sz="0" w:space="0" w:color="auto"/>
                <w:right w:val="none" w:sz="0" w:space="0" w:color="auto"/>
              </w:divBdr>
            </w:div>
            <w:div w:id="238834217">
              <w:marLeft w:val="0"/>
              <w:marRight w:val="0"/>
              <w:marTop w:val="0"/>
              <w:marBottom w:val="0"/>
              <w:divBdr>
                <w:top w:val="none" w:sz="0" w:space="0" w:color="auto"/>
                <w:left w:val="none" w:sz="0" w:space="0" w:color="auto"/>
                <w:bottom w:val="none" w:sz="0" w:space="0" w:color="auto"/>
                <w:right w:val="none" w:sz="0" w:space="0" w:color="auto"/>
              </w:divBdr>
            </w:div>
            <w:div w:id="252858231">
              <w:marLeft w:val="0"/>
              <w:marRight w:val="0"/>
              <w:marTop w:val="0"/>
              <w:marBottom w:val="0"/>
              <w:divBdr>
                <w:top w:val="none" w:sz="0" w:space="0" w:color="auto"/>
                <w:left w:val="none" w:sz="0" w:space="0" w:color="auto"/>
                <w:bottom w:val="none" w:sz="0" w:space="0" w:color="auto"/>
                <w:right w:val="none" w:sz="0" w:space="0" w:color="auto"/>
              </w:divBdr>
            </w:div>
            <w:div w:id="253054400">
              <w:marLeft w:val="0"/>
              <w:marRight w:val="0"/>
              <w:marTop w:val="0"/>
              <w:marBottom w:val="0"/>
              <w:divBdr>
                <w:top w:val="none" w:sz="0" w:space="0" w:color="auto"/>
                <w:left w:val="none" w:sz="0" w:space="0" w:color="auto"/>
                <w:bottom w:val="none" w:sz="0" w:space="0" w:color="auto"/>
                <w:right w:val="none" w:sz="0" w:space="0" w:color="auto"/>
              </w:divBdr>
            </w:div>
            <w:div w:id="291062541">
              <w:marLeft w:val="0"/>
              <w:marRight w:val="0"/>
              <w:marTop w:val="0"/>
              <w:marBottom w:val="0"/>
              <w:divBdr>
                <w:top w:val="none" w:sz="0" w:space="0" w:color="auto"/>
                <w:left w:val="none" w:sz="0" w:space="0" w:color="auto"/>
                <w:bottom w:val="none" w:sz="0" w:space="0" w:color="auto"/>
                <w:right w:val="none" w:sz="0" w:space="0" w:color="auto"/>
              </w:divBdr>
            </w:div>
            <w:div w:id="292178404">
              <w:marLeft w:val="0"/>
              <w:marRight w:val="0"/>
              <w:marTop w:val="0"/>
              <w:marBottom w:val="0"/>
              <w:divBdr>
                <w:top w:val="none" w:sz="0" w:space="0" w:color="auto"/>
                <w:left w:val="none" w:sz="0" w:space="0" w:color="auto"/>
                <w:bottom w:val="none" w:sz="0" w:space="0" w:color="auto"/>
                <w:right w:val="none" w:sz="0" w:space="0" w:color="auto"/>
              </w:divBdr>
            </w:div>
            <w:div w:id="350448903">
              <w:marLeft w:val="0"/>
              <w:marRight w:val="0"/>
              <w:marTop w:val="0"/>
              <w:marBottom w:val="0"/>
              <w:divBdr>
                <w:top w:val="none" w:sz="0" w:space="0" w:color="auto"/>
                <w:left w:val="none" w:sz="0" w:space="0" w:color="auto"/>
                <w:bottom w:val="none" w:sz="0" w:space="0" w:color="auto"/>
                <w:right w:val="none" w:sz="0" w:space="0" w:color="auto"/>
              </w:divBdr>
            </w:div>
            <w:div w:id="358360338">
              <w:marLeft w:val="0"/>
              <w:marRight w:val="0"/>
              <w:marTop w:val="0"/>
              <w:marBottom w:val="0"/>
              <w:divBdr>
                <w:top w:val="none" w:sz="0" w:space="0" w:color="auto"/>
                <w:left w:val="none" w:sz="0" w:space="0" w:color="auto"/>
                <w:bottom w:val="none" w:sz="0" w:space="0" w:color="auto"/>
                <w:right w:val="none" w:sz="0" w:space="0" w:color="auto"/>
              </w:divBdr>
            </w:div>
            <w:div w:id="376900246">
              <w:marLeft w:val="0"/>
              <w:marRight w:val="0"/>
              <w:marTop w:val="0"/>
              <w:marBottom w:val="0"/>
              <w:divBdr>
                <w:top w:val="none" w:sz="0" w:space="0" w:color="auto"/>
                <w:left w:val="none" w:sz="0" w:space="0" w:color="auto"/>
                <w:bottom w:val="none" w:sz="0" w:space="0" w:color="auto"/>
                <w:right w:val="none" w:sz="0" w:space="0" w:color="auto"/>
              </w:divBdr>
            </w:div>
            <w:div w:id="414936080">
              <w:marLeft w:val="0"/>
              <w:marRight w:val="0"/>
              <w:marTop w:val="0"/>
              <w:marBottom w:val="0"/>
              <w:divBdr>
                <w:top w:val="none" w:sz="0" w:space="0" w:color="auto"/>
                <w:left w:val="none" w:sz="0" w:space="0" w:color="auto"/>
                <w:bottom w:val="none" w:sz="0" w:space="0" w:color="auto"/>
                <w:right w:val="none" w:sz="0" w:space="0" w:color="auto"/>
              </w:divBdr>
            </w:div>
            <w:div w:id="427627114">
              <w:marLeft w:val="0"/>
              <w:marRight w:val="0"/>
              <w:marTop w:val="0"/>
              <w:marBottom w:val="0"/>
              <w:divBdr>
                <w:top w:val="none" w:sz="0" w:space="0" w:color="auto"/>
                <w:left w:val="none" w:sz="0" w:space="0" w:color="auto"/>
                <w:bottom w:val="none" w:sz="0" w:space="0" w:color="auto"/>
                <w:right w:val="none" w:sz="0" w:space="0" w:color="auto"/>
              </w:divBdr>
            </w:div>
            <w:div w:id="449668581">
              <w:marLeft w:val="0"/>
              <w:marRight w:val="0"/>
              <w:marTop w:val="0"/>
              <w:marBottom w:val="0"/>
              <w:divBdr>
                <w:top w:val="none" w:sz="0" w:space="0" w:color="auto"/>
                <w:left w:val="none" w:sz="0" w:space="0" w:color="auto"/>
                <w:bottom w:val="none" w:sz="0" w:space="0" w:color="auto"/>
                <w:right w:val="none" w:sz="0" w:space="0" w:color="auto"/>
              </w:divBdr>
            </w:div>
            <w:div w:id="457458122">
              <w:marLeft w:val="0"/>
              <w:marRight w:val="0"/>
              <w:marTop w:val="0"/>
              <w:marBottom w:val="0"/>
              <w:divBdr>
                <w:top w:val="none" w:sz="0" w:space="0" w:color="auto"/>
                <w:left w:val="none" w:sz="0" w:space="0" w:color="auto"/>
                <w:bottom w:val="none" w:sz="0" w:space="0" w:color="auto"/>
                <w:right w:val="none" w:sz="0" w:space="0" w:color="auto"/>
              </w:divBdr>
            </w:div>
            <w:div w:id="590286318">
              <w:marLeft w:val="0"/>
              <w:marRight w:val="0"/>
              <w:marTop w:val="0"/>
              <w:marBottom w:val="0"/>
              <w:divBdr>
                <w:top w:val="none" w:sz="0" w:space="0" w:color="auto"/>
                <w:left w:val="none" w:sz="0" w:space="0" w:color="auto"/>
                <w:bottom w:val="none" w:sz="0" w:space="0" w:color="auto"/>
                <w:right w:val="none" w:sz="0" w:space="0" w:color="auto"/>
              </w:divBdr>
            </w:div>
            <w:div w:id="592252101">
              <w:marLeft w:val="0"/>
              <w:marRight w:val="0"/>
              <w:marTop w:val="0"/>
              <w:marBottom w:val="0"/>
              <w:divBdr>
                <w:top w:val="none" w:sz="0" w:space="0" w:color="auto"/>
                <w:left w:val="none" w:sz="0" w:space="0" w:color="auto"/>
                <w:bottom w:val="none" w:sz="0" w:space="0" w:color="auto"/>
                <w:right w:val="none" w:sz="0" w:space="0" w:color="auto"/>
              </w:divBdr>
            </w:div>
            <w:div w:id="595287938">
              <w:marLeft w:val="0"/>
              <w:marRight w:val="0"/>
              <w:marTop w:val="0"/>
              <w:marBottom w:val="0"/>
              <w:divBdr>
                <w:top w:val="none" w:sz="0" w:space="0" w:color="auto"/>
                <w:left w:val="none" w:sz="0" w:space="0" w:color="auto"/>
                <w:bottom w:val="none" w:sz="0" w:space="0" w:color="auto"/>
                <w:right w:val="none" w:sz="0" w:space="0" w:color="auto"/>
              </w:divBdr>
            </w:div>
            <w:div w:id="620648058">
              <w:marLeft w:val="0"/>
              <w:marRight w:val="0"/>
              <w:marTop w:val="0"/>
              <w:marBottom w:val="0"/>
              <w:divBdr>
                <w:top w:val="none" w:sz="0" w:space="0" w:color="auto"/>
                <w:left w:val="none" w:sz="0" w:space="0" w:color="auto"/>
                <w:bottom w:val="none" w:sz="0" w:space="0" w:color="auto"/>
                <w:right w:val="none" w:sz="0" w:space="0" w:color="auto"/>
              </w:divBdr>
            </w:div>
            <w:div w:id="635720485">
              <w:marLeft w:val="0"/>
              <w:marRight w:val="0"/>
              <w:marTop w:val="0"/>
              <w:marBottom w:val="0"/>
              <w:divBdr>
                <w:top w:val="none" w:sz="0" w:space="0" w:color="auto"/>
                <w:left w:val="none" w:sz="0" w:space="0" w:color="auto"/>
                <w:bottom w:val="none" w:sz="0" w:space="0" w:color="auto"/>
                <w:right w:val="none" w:sz="0" w:space="0" w:color="auto"/>
              </w:divBdr>
            </w:div>
            <w:div w:id="712853397">
              <w:marLeft w:val="0"/>
              <w:marRight w:val="0"/>
              <w:marTop w:val="0"/>
              <w:marBottom w:val="0"/>
              <w:divBdr>
                <w:top w:val="none" w:sz="0" w:space="0" w:color="auto"/>
                <w:left w:val="none" w:sz="0" w:space="0" w:color="auto"/>
                <w:bottom w:val="none" w:sz="0" w:space="0" w:color="auto"/>
                <w:right w:val="none" w:sz="0" w:space="0" w:color="auto"/>
              </w:divBdr>
            </w:div>
            <w:div w:id="732504858">
              <w:marLeft w:val="0"/>
              <w:marRight w:val="0"/>
              <w:marTop w:val="0"/>
              <w:marBottom w:val="0"/>
              <w:divBdr>
                <w:top w:val="none" w:sz="0" w:space="0" w:color="auto"/>
                <w:left w:val="none" w:sz="0" w:space="0" w:color="auto"/>
                <w:bottom w:val="none" w:sz="0" w:space="0" w:color="auto"/>
                <w:right w:val="none" w:sz="0" w:space="0" w:color="auto"/>
              </w:divBdr>
            </w:div>
            <w:div w:id="747465197">
              <w:marLeft w:val="0"/>
              <w:marRight w:val="0"/>
              <w:marTop w:val="0"/>
              <w:marBottom w:val="0"/>
              <w:divBdr>
                <w:top w:val="none" w:sz="0" w:space="0" w:color="auto"/>
                <w:left w:val="none" w:sz="0" w:space="0" w:color="auto"/>
                <w:bottom w:val="none" w:sz="0" w:space="0" w:color="auto"/>
                <w:right w:val="none" w:sz="0" w:space="0" w:color="auto"/>
              </w:divBdr>
            </w:div>
            <w:div w:id="774834397">
              <w:marLeft w:val="0"/>
              <w:marRight w:val="0"/>
              <w:marTop w:val="0"/>
              <w:marBottom w:val="0"/>
              <w:divBdr>
                <w:top w:val="none" w:sz="0" w:space="0" w:color="auto"/>
                <w:left w:val="none" w:sz="0" w:space="0" w:color="auto"/>
                <w:bottom w:val="none" w:sz="0" w:space="0" w:color="auto"/>
                <w:right w:val="none" w:sz="0" w:space="0" w:color="auto"/>
              </w:divBdr>
            </w:div>
            <w:div w:id="775323202">
              <w:marLeft w:val="0"/>
              <w:marRight w:val="0"/>
              <w:marTop w:val="0"/>
              <w:marBottom w:val="0"/>
              <w:divBdr>
                <w:top w:val="none" w:sz="0" w:space="0" w:color="auto"/>
                <w:left w:val="none" w:sz="0" w:space="0" w:color="auto"/>
                <w:bottom w:val="none" w:sz="0" w:space="0" w:color="auto"/>
                <w:right w:val="none" w:sz="0" w:space="0" w:color="auto"/>
              </w:divBdr>
            </w:div>
            <w:div w:id="824979603">
              <w:marLeft w:val="0"/>
              <w:marRight w:val="0"/>
              <w:marTop w:val="0"/>
              <w:marBottom w:val="0"/>
              <w:divBdr>
                <w:top w:val="none" w:sz="0" w:space="0" w:color="auto"/>
                <w:left w:val="none" w:sz="0" w:space="0" w:color="auto"/>
                <w:bottom w:val="none" w:sz="0" w:space="0" w:color="auto"/>
                <w:right w:val="none" w:sz="0" w:space="0" w:color="auto"/>
              </w:divBdr>
            </w:div>
            <w:div w:id="859243139">
              <w:marLeft w:val="0"/>
              <w:marRight w:val="0"/>
              <w:marTop w:val="0"/>
              <w:marBottom w:val="0"/>
              <w:divBdr>
                <w:top w:val="none" w:sz="0" w:space="0" w:color="auto"/>
                <w:left w:val="none" w:sz="0" w:space="0" w:color="auto"/>
                <w:bottom w:val="none" w:sz="0" w:space="0" w:color="auto"/>
                <w:right w:val="none" w:sz="0" w:space="0" w:color="auto"/>
              </w:divBdr>
            </w:div>
            <w:div w:id="907570071">
              <w:marLeft w:val="0"/>
              <w:marRight w:val="0"/>
              <w:marTop w:val="0"/>
              <w:marBottom w:val="0"/>
              <w:divBdr>
                <w:top w:val="none" w:sz="0" w:space="0" w:color="auto"/>
                <w:left w:val="none" w:sz="0" w:space="0" w:color="auto"/>
                <w:bottom w:val="none" w:sz="0" w:space="0" w:color="auto"/>
                <w:right w:val="none" w:sz="0" w:space="0" w:color="auto"/>
              </w:divBdr>
            </w:div>
            <w:div w:id="950622653">
              <w:marLeft w:val="0"/>
              <w:marRight w:val="0"/>
              <w:marTop w:val="0"/>
              <w:marBottom w:val="0"/>
              <w:divBdr>
                <w:top w:val="none" w:sz="0" w:space="0" w:color="auto"/>
                <w:left w:val="none" w:sz="0" w:space="0" w:color="auto"/>
                <w:bottom w:val="none" w:sz="0" w:space="0" w:color="auto"/>
                <w:right w:val="none" w:sz="0" w:space="0" w:color="auto"/>
              </w:divBdr>
            </w:div>
            <w:div w:id="956638119">
              <w:marLeft w:val="0"/>
              <w:marRight w:val="0"/>
              <w:marTop w:val="0"/>
              <w:marBottom w:val="0"/>
              <w:divBdr>
                <w:top w:val="none" w:sz="0" w:space="0" w:color="auto"/>
                <w:left w:val="none" w:sz="0" w:space="0" w:color="auto"/>
                <w:bottom w:val="none" w:sz="0" w:space="0" w:color="auto"/>
                <w:right w:val="none" w:sz="0" w:space="0" w:color="auto"/>
              </w:divBdr>
            </w:div>
            <w:div w:id="964848545">
              <w:marLeft w:val="0"/>
              <w:marRight w:val="0"/>
              <w:marTop w:val="0"/>
              <w:marBottom w:val="0"/>
              <w:divBdr>
                <w:top w:val="none" w:sz="0" w:space="0" w:color="auto"/>
                <w:left w:val="none" w:sz="0" w:space="0" w:color="auto"/>
                <w:bottom w:val="none" w:sz="0" w:space="0" w:color="auto"/>
                <w:right w:val="none" w:sz="0" w:space="0" w:color="auto"/>
              </w:divBdr>
            </w:div>
            <w:div w:id="1007249919">
              <w:marLeft w:val="0"/>
              <w:marRight w:val="0"/>
              <w:marTop w:val="0"/>
              <w:marBottom w:val="0"/>
              <w:divBdr>
                <w:top w:val="none" w:sz="0" w:space="0" w:color="auto"/>
                <w:left w:val="none" w:sz="0" w:space="0" w:color="auto"/>
                <w:bottom w:val="none" w:sz="0" w:space="0" w:color="auto"/>
                <w:right w:val="none" w:sz="0" w:space="0" w:color="auto"/>
              </w:divBdr>
            </w:div>
            <w:div w:id="1033533337">
              <w:marLeft w:val="0"/>
              <w:marRight w:val="0"/>
              <w:marTop w:val="0"/>
              <w:marBottom w:val="0"/>
              <w:divBdr>
                <w:top w:val="none" w:sz="0" w:space="0" w:color="auto"/>
                <w:left w:val="none" w:sz="0" w:space="0" w:color="auto"/>
                <w:bottom w:val="none" w:sz="0" w:space="0" w:color="auto"/>
                <w:right w:val="none" w:sz="0" w:space="0" w:color="auto"/>
              </w:divBdr>
            </w:div>
            <w:div w:id="1057708301">
              <w:marLeft w:val="0"/>
              <w:marRight w:val="0"/>
              <w:marTop w:val="0"/>
              <w:marBottom w:val="0"/>
              <w:divBdr>
                <w:top w:val="none" w:sz="0" w:space="0" w:color="auto"/>
                <w:left w:val="none" w:sz="0" w:space="0" w:color="auto"/>
                <w:bottom w:val="none" w:sz="0" w:space="0" w:color="auto"/>
                <w:right w:val="none" w:sz="0" w:space="0" w:color="auto"/>
              </w:divBdr>
            </w:div>
            <w:div w:id="1069881197">
              <w:marLeft w:val="0"/>
              <w:marRight w:val="0"/>
              <w:marTop w:val="0"/>
              <w:marBottom w:val="0"/>
              <w:divBdr>
                <w:top w:val="none" w:sz="0" w:space="0" w:color="auto"/>
                <w:left w:val="none" w:sz="0" w:space="0" w:color="auto"/>
                <w:bottom w:val="none" w:sz="0" w:space="0" w:color="auto"/>
                <w:right w:val="none" w:sz="0" w:space="0" w:color="auto"/>
              </w:divBdr>
            </w:div>
            <w:div w:id="1080130891">
              <w:marLeft w:val="0"/>
              <w:marRight w:val="0"/>
              <w:marTop w:val="0"/>
              <w:marBottom w:val="0"/>
              <w:divBdr>
                <w:top w:val="none" w:sz="0" w:space="0" w:color="auto"/>
                <w:left w:val="none" w:sz="0" w:space="0" w:color="auto"/>
                <w:bottom w:val="none" w:sz="0" w:space="0" w:color="auto"/>
                <w:right w:val="none" w:sz="0" w:space="0" w:color="auto"/>
              </w:divBdr>
            </w:div>
            <w:div w:id="1086459293">
              <w:marLeft w:val="0"/>
              <w:marRight w:val="0"/>
              <w:marTop w:val="0"/>
              <w:marBottom w:val="0"/>
              <w:divBdr>
                <w:top w:val="none" w:sz="0" w:space="0" w:color="auto"/>
                <w:left w:val="none" w:sz="0" w:space="0" w:color="auto"/>
                <w:bottom w:val="none" w:sz="0" w:space="0" w:color="auto"/>
                <w:right w:val="none" w:sz="0" w:space="0" w:color="auto"/>
              </w:divBdr>
            </w:div>
            <w:div w:id="1091001011">
              <w:marLeft w:val="0"/>
              <w:marRight w:val="0"/>
              <w:marTop w:val="0"/>
              <w:marBottom w:val="0"/>
              <w:divBdr>
                <w:top w:val="none" w:sz="0" w:space="0" w:color="auto"/>
                <w:left w:val="none" w:sz="0" w:space="0" w:color="auto"/>
                <w:bottom w:val="none" w:sz="0" w:space="0" w:color="auto"/>
                <w:right w:val="none" w:sz="0" w:space="0" w:color="auto"/>
              </w:divBdr>
            </w:div>
            <w:div w:id="1139106714">
              <w:marLeft w:val="0"/>
              <w:marRight w:val="0"/>
              <w:marTop w:val="0"/>
              <w:marBottom w:val="0"/>
              <w:divBdr>
                <w:top w:val="none" w:sz="0" w:space="0" w:color="auto"/>
                <w:left w:val="none" w:sz="0" w:space="0" w:color="auto"/>
                <w:bottom w:val="none" w:sz="0" w:space="0" w:color="auto"/>
                <w:right w:val="none" w:sz="0" w:space="0" w:color="auto"/>
              </w:divBdr>
            </w:div>
            <w:div w:id="1208641154">
              <w:marLeft w:val="0"/>
              <w:marRight w:val="0"/>
              <w:marTop w:val="0"/>
              <w:marBottom w:val="0"/>
              <w:divBdr>
                <w:top w:val="none" w:sz="0" w:space="0" w:color="auto"/>
                <w:left w:val="none" w:sz="0" w:space="0" w:color="auto"/>
                <w:bottom w:val="none" w:sz="0" w:space="0" w:color="auto"/>
                <w:right w:val="none" w:sz="0" w:space="0" w:color="auto"/>
              </w:divBdr>
            </w:div>
            <w:div w:id="1209533908">
              <w:marLeft w:val="0"/>
              <w:marRight w:val="0"/>
              <w:marTop w:val="0"/>
              <w:marBottom w:val="0"/>
              <w:divBdr>
                <w:top w:val="none" w:sz="0" w:space="0" w:color="auto"/>
                <w:left w:val="none" w:sz="0" w:space="0" w:color="auto"/>
                <w:bottom w:val="none" w:sz="0" w:space="0" w:color="auto"/>
                <w:right w:val="none" w:sz="0" w:space="0" w:color="auto"/>
              </w:divBdr>
            </w:div>
            <w:div w:id="1330137488">
              <w:marLeft w:val="0"/>
              <w:marRight w:val="0"/>
              <w:marTop w:val="0"/>
              <w:marBottom w:val="0"/>
              <w:divBdr>
                <w:top w:val="none" w:sz="0" w:space="0" w:color="auto"/>
                <w:left w:val="none" w:sz="0" w:space="0" w:color="auto"/>
                <w:bottom w:val="none" w:sz="0" w:space="0" w:color="auto"/>
                <w:right w:val="none" w:sz="0" w:space="0" w:color="auto"/>
              </w:divBdr>
            </w:div>
            <w:div w:id="1395856990">
              <w:marLeft w:val="0"/>
              <w:marRight w:val="0"/>
              <w:marTop w:val="0"/>
              <w:marBottom w:val="0"/>
              <w:divBdr>
                <w:top w:val="none" w:sz="0" w:space="0" w:color="auto"/>
                <w:left w:val="none" w:sz="0" w:space="0" w:color="auto"/>
                <w:bottom w:val="none" w:sz="0" w:space="0" w:color="auto"/>
                <w:right w:val="none" w:sz="0" w:space="0" w:color="auto"/>
              </w:divBdr>
            </w:div>
            <w:div w:id="1432043825">
              <w:marLeft w:val="0"/>
              <w:marRight w:val="0"/>
              <w:marTop w:val="0"/>
              <w:marBottom w:val="0"/>
              <w:divBdr>
                <w:top w:val="none" w:sz="0" w:space="0" w:color="auto"/>
                <w:left w:val="none" w:sz="0" w:space="0" w:color="auto"/>
                <w:bottom w:val="none" w:sz="0" w:space="0" w:color="auto"/>
                <w:right w:val="none" w:sz="0" w:space="0" w:color="auto"/>
              </w:divBdr>
            </w:div>
            <w:div w:id="1440760131">
              <w:marLeft w:val="0"/>
              <w:marRight w:val="0"/>
              <w:marTop w:val="0"/>
              <w:marBottom w:val="0"/>
              <w:divBdr>
                <w:top w:val="none" w:sz="0" w:space="0" w:color="auto"/>
                <w:left w:val="none" w:sz="0" w:space="0" w:color="auto"/>
                <w:bottom w:val="none" w:sz="0" w:space="0" w:color="auto"/>
                <w:right w:val="none" w:sz="0" w:space="0" w:color="auto"/>
              </w:divBdr>
            </w:div>
            <w:div w:id="1448618070">
              <w:marLeft w:val="0"/>
              <w:marRight w:val="0"/>
              <w:marTop w:val="0"/>
              <w:marBottom w:val="0"/>
              <w:divBdr>
                <w:top w:val="none" w:sz="0" w:space="0" w:color="auto"/>
                <w:left w:val="none" w:sz="0" w:space="0" w:color="auto"/>
                <w:bottom w:val="none" w:sz="0" w:space="0" w:color="auto"/>
                <w:right w:val="none" w:sz="0" w:space="0" w:color="auto"/>
              </w:divBdr>
            </w:div>
            <w:div w:id="1474635822">
              <w:marLeft w:val="0"/>
              <w:marRight w:val="0"/>
              <w:marTop w:val="0"/>
              <w:marBottom w:val="0"/>
              <w:divBdr>
                <w:top w:val="none" w:sz="0" w:space="0" w:color="auto"/>
                <w:left w:val="none" w:sz="0" w:space="0" w:color="auto"/>
                <w:bottom w:val="none" w:sz="0" w:space="0" w:color="auto"/>
                <w:right w:val="none" w:sz="0" w:space="0" w:color="auto"/>
              </w:divBdr>
            </w:div>
            <w:div w:id="1478373860">
              <w:marLeft w:val="0"/>
              <w:marRight w:val="0"/>
              <w:marTop w:val="0"/>
              <w:marBottom w:val="0"/>
              <w:divBdr>
                <w:top w:val="none" w:sz="0" w:space="0" w:color="auto"/>
                <w:left w:val="none" w:sz="0" w:space="0" w:color="auto"/>
                <w:bottom w:val="none" w:sz="0" w:space="0" w:color="auto"/>
                <w:right w:val="none" w:sz="0" w:space="0" w:color="auto"/>
              </w:divBdr>
            </w:div>
            <w:div w:id="1492214394">
              <w:marLeft w:val="0"/>
              <w:marRight w:val="0"/>
              <w:marTop w:val="0"/>
              <w:marBottom w:val="0"/>
              <w:divBdr>
                <w:top w:val="none" w:sz="0" w:space="0" w:color="auto"/>
                <w:left w:val="none" w:sz="0" w:space="0" w:color="auto"/>
                <w:bottom w:val="none" w:sz="0" w:space="0" w:color="auto"/>
                <w:right w:val="none" w:sz="0" w:space="0" w:color="auto"/>
              </w:divBdr>
            </w:div>
            <w:div w:id="1518344352">
              <w:marLeft w:val="0"/>
              <w:marRight w:val="0"/>
              <w:marTop w:val="0"/>
              <w:marBottom w:val="0"/>
              <w:divBdr>
                <w:top w:val="none" w:sz="0" w:space="0" w:color="auto"/>
                <w:left w:val="none" w:sz="0" w:space="0" w:color="auto"/>
                <w:bottom w:val="none" w:sz="0" w:space="0" w:color="auto"/>
                <w:right w:val="none" w:sz="0" w:space="0" w:color="auto"/>
              </w:divBdr>
            </w:div>
            <w:div w:id="1518693885">
              <w:marLeft w:val="0"/>
              <w:marRight w:val="0"/>
              <w:marTop w:val="0"/>
              <w:marBottom w:val="0"/>
              <w:divBdr>
                <w:top w:val="none" w:sz="0" w:space="0" w:color="auto"/>
                <w:left w:val="none" w:sz="0" w:space="0" w:color="auto"/>
                <w:bottom w:val="none" w:sz="0" w:space="0" w:color="auto"/>
                <w:right w:val="none" w:sz="0" w:space="0" w:color="auto"/>
              </w:divBdr>
            </w:div>
            <w:div w:id="1548839405">
              <w:marLeft w:val="0"/>
              <w:marRight w:val="0"/>
              <w:marTop w:val="0"/>
              <w:marBottom w:val="0"/>
              <w:divBdr>
                <w:top w:val="none" w:sz="0" w:space="0" w:color="auto"/>
                <w:left w:val="none" w:sz="0" w:space="0" w:color="auto"/>
                <w:bottom w:val="none" w:sz="0" w:space="0" w:color="auto"/>
                <w:right w:val="none" w:sz="0" w:space="0" w:color="auto"/>
              </w:divBdr>
            </w:div>
            <w:div w:id="1549563597">
              <w:marLeft w:val="0"/>
              <w:marRight w:val="0"/>
              <w:marTop w:val="0"/>
              <w:marBottom w:val="0"/>
              <w:divBdr>
                <w:top w:val="none" w:sz="0" w:space="0" w:color="auto"/>
                <w:left w:val="none" w:sz="0" w:space="0" w:color="auto"/>
                <w:bottom w:val="none" w:sz="0" w:space="0" w:color="auto"/>
                <w:right w:val="none" w:sz="0" w:space="0" w:color="auto"/>
              </w:divBdr>
            </w:div>
            <w:div w:id="1564489372">
              <w:marLeft w:val="0"/>
              <w:marRight w:val="0"/>
              <w:marTop w:val="0"/>
              <w:marBottom w:val="0"/>
              <w:divBdr>
                <w:top w:val="none" w:sz="0" w:space="0" w:color="auto"/>
                <w:left w:val="none" w:sz="0" w:space="0" w:color="auto"/>
                <w:bottom w:val="none" w:sz="0" w:space="0" w:color="auto"/>
                <w:right w:val="none" w:sz="0" w:space="0" w:color="auto"/>
              </w:divBdr>
            </w:div>
            <w:div w:id="1573810914">
              <w:marLeft w:val="0"/>
              <w:marRight w:val="0"/>
              <w:marTop w:val="0"/>
              <w:marBottom w:val="0"/>
              <w:divBdr>
                <w:top w:val="none" w:sz="0" w:space="0" w:color="auto"/>
                <w:left w:val="none" w:sz="0" w:space="0" w:color="auto"/>
                <w:bottom w:val="none" w:sz="0" w:space="0" w:color="auto"/>
                <w:right w:val="none" w:sz="0" w:space="0" w:color="auto"/>
              </w:divBdr>
            </w:div>
            <w:div w:id="1626934353">
              <w:marLeft w:val="0"/>
              <w:marRight w:val="0"/>
              <w:marTop w:val="0"/>
              <w:marBottom w:val="0"/>
              <w:divBdr>
                <w:top w:val="none" w:sz="0" w:space="0" w:color="auto"/>
                <w:left w:val="none" w:sz="0" w:space="0" w:color="auto"/>
                <w:bottom w:val="none" w:sz="0" w:space="0" w:color="auto"/>
                <w:right w:val="none" w:sz="0" w:space="0" w:color="auto"/>
              </w:divBdr>
            </w:div>
            <w:div w:id="1764838094">
              <w:marLeft w:val="0"/>
              <w:marRight w:val="0"/>
              <w:marTop w:val="0"/>
              <w:marBottom w:val="0"/>
              <w:divBdr>
                <w:top w:val="none" w:sz="0" w:space="0" w:color="auto"/>
                <w:left w:val="none" w:sz="0" w:space="0" w:color="auto"/>
                <w:bottom w:val="none" w:sz="0" w:space="0" w:color="auto"/>
                <w:right w:val="none" w:sz="0" w:space="0" w:color="auto"/>
              </w:divBdr>
            </w:div>
            <w:div w:id="1790004631">
              <w:marLeft w:val="0"/>
              <w:marRight w:val="0"/>
              <w:marTop w:val="0"/>
              <w:marBottom w:val="0"/>
              <w:divBdr>
                <w:top w:val="none" w:sz="0" w:space="0" w:color="auto"/>
                <w:left w:val="none" w:sz="0" w:space="0" w:color="auto"/>
                <w:bottom w:val="none" w:sz="0" w:space="0" w:color="auto"/>
                <w:right w:val="none" w:sz="0" w:space="0" w:color="auto"/>
              </w:divBdr>
            </w:div>
            <w:div w:id="1795828625">
              <w:marLeft w:val="0"/>
              <w:marRight w:val="0"/>
              <w:marTop w:val="0"/>
              <w:marBottom w:val="0"/>
              <w:divBdr>
                <w:top w:val="none" w:sz="0" w:space="0" w:color="auto"/>
                <w:left w:val="none" w:sz="0" w:space="0" w:color="auto"/>
                <w:bottom w:val="none" w:sz="0" w:space="0" w:color="auto"/>
                <w:right w:val="none" w:sz="0" w:space="0" w:color="auto"/>
              </w:divBdr>
            </w:div>
            <w:div w:id="1818836700">
              <w:marLeft w:val="0"/>
              <w:marRight w:val="0"/>
              <w:marTop w:val="0"/>
              <w:marBottom w:val="0"/>
              <w:divBdr>
                <w:top w:val="none" w:sz="0" w:space="0" w:color="auto"/>
                <w:left w:val="none" w:sz="0" w:space="0" w:color="auto"/>
                <w:bottom w:val="none" w:sz="0" w:space="0" w:color="auto"/>
                <w:right w:val="none" w:sz="0" w:space="0" w:color="auto"/>
              </w:divBdr>
            </w:div>
            <w:div w:id="1823692173">
              <w:marLeft w:val="0"/>
              <w:marRight w:val="0"/>
              <w:marTop w:val="0"/>
              <w:marBottom w:val="0"/>
              <w:divBdr>
                <w:top w:val="none" w:sz="0" w:space="0" w:color="auto"/>
                <w:left w:val="none" w:sz="0" w:space="0" w:color="auto"/>
                <w:bottom w:val="none" w:sz="0" w:space="0" w:color="auto"/>
                <w:right w:val="none" w:sz="0" w:space="0" w:color="auto"/>
              </w:divBdr>
            </w:div>
            <w:div w:id="1859469566">
              <w:marLeft w:val="0"/>
              <w:marRight w:val="0"/>
              <w:marTop w:val="0"/>
              <w:marBottom w:val="0"/>
              <w:divBdr>
                <w:top w:val="none" w:sz="0" w:space="0" w:color="auto"/>
                <w:left w:val="none" w:sz="0" w:space="0" w:color="auto"/>
                <w:bottom w:val="none" w:sz="0" w:space="0" w:color="auto"/>
                <w:right w:val="none" w:sz="0" w:space="0" w:color="auto"/>
              </w:divBdr>
            </w:div>
            <w:div w:id="1861239181">
              <w:marLeft w:val="0"/>
              <w:marRight w:val="0"/>
              <w:marTop w:val="0"/>
              <w:marBottom w:val="0"/>
              <w:divBdr>
                <w:top w:val="none" w:sz="0" w:space="0" w:color="auto"/>
                <w:left w:val="none" w:sz="0" w:space="0" w:color="auto"/>
                <w:bottom w:val="none" w:sz="0" w:space="0" w:color="auto"/>
                <w:right w:val="none" w:sz="0" w:space="0" w:color="auto"/>
              </w:divBdr>
            </w:div>
            <w:div w:id="1912692532">
              <w:marLeft w:val="0"/>
              <w:marRight w:val="0"/>
              <w:marTop w:val="0"/>
              <w:marBottom w:val="0"/>
              <w:divBdr>
                <w:top w:val="none" w:sz="0" w:space="0" w:color="auto"/>
                <w:left w:val="none" w:sz="0" w:space="0" w:color="auto"/>
                <w:bottom w:val="none" w:sz="0" w:space="0" w:color="auto"/>
                <w:right w:val="none" w:sz="0" w:space="0" w:color="auto"/>
              </w:divBdr>
            </w:div>
            <w:div w:id="1942839663">
              <w:marLeft w:val="0"/>
              <w:marRight w:val="0"/>
              <w:marTop w:val="0"/>
              <w:marBottom w:val="0"/>
              <w:divBdr>
                <w:top w:val="none" w:sz="0" w:space="0" w:color="auto"/>
                <w:left w:val="none" w:sz="0" w:space="0" w:color="auto"/>
                <w:bottom w:val="none" w:sz="0" w:space="0" w:color="auto"/>
                <w:right w:val="none" w:sz="0" w:space="0" w:color="auto"/>
              </w:divBdr>
            </w:div>
            <w:div w:id="2005745677">
              <w:marLeft w:val="0"/>
              <w:marRight w:val="0"/>
              <w:marTop w:val="0"/>
              <w:marBottom w:val="0"/>
              <w:divBdr>
                <w:top w:val="none" w:sz="0" w:space="0" w:color="auto"/>
                <w:left w:val="none" w:sz="0" w:space="0" w:color="auto"/>
                <w:bottom w:val="none" w:sz="0" w:space="0" w:color="auto"/>
                <w:right w:val="none" w:sz="0" w:space="0" w:color="auto"/>
              </w:divBdr>
            </w:div>
            <w:div w:id="2060203726">
              <w:marLeft w:val="0"/>
              <w:marRight w:val="0"/>
              <w:marTop w:val="0"/>
              <w:marBottom w:val="0"/>
              <w:divBdr>
                <w:top w:val="none" w:sz="0" w:space="0" w:color="auto"/>
                <w:left w:val="none" w:sz="0" w:space="0" w:color="auto"/>
                <w:bottom w:val="none" w:sz="0" w:space="0" w:color="auto"/>
                <w:right w:val="none" w:sz="0" w:space="0" w:color="auto"/>
              </w:divBdr>
            </w:div>
            <w:div w:id="2060473426">
              <w:marLeft w:val="0"/>
              <w:marRight w:val="0"/>
              <w:marTop w:val="0"/>
              <w:marBottom w:val="0"/>
              <w:divBdr>
                <w:top w:val="none" w:sz="0" w:space="0" w:color="auto"/>
                <w:left w:val="none" w:sz="0" w:space="0" w:color="auto"/>
                <w:bottom w:val="none" w:sz="0" w:space="0" w:color="auto"/>
                <w:right w:val="none" w:sz="0" w:space="0" w:color="auto"/>
              </w:divBdr>
            </w:div>
            <w:div w:id="2065760979">
              <w:marLeft w:val="0"/>
              <w:marRight w:val="0"/>
              <w:marTop w:val="0"/>
              <w:marBottom w:val="0"/>
              <w:divBdr>
                <w:top w:val="none" w:sz="0" w:space="0" w:color="auto"/>
                <w:left w:val="none" w:sz="0" w:space="0" w:color="auto"/>
                <w:bottom w:val="none" w:sz="0" w:space="0" w:color="auto"/>
                <w:right w:val="none" w:sz="0" w:space="0" w:color="auto"/>
              </w:divBdr>
            </w:div>
            <w:div w:id="2084134691">
              <w:marLeft w:val="0"/>
              <w:marRight w:val="0"/>
              <w:marTop w:val="0"/>
              <w:marBottom w:val="0"/>
              <w:divBdr>
                <w:top w:val="none" w:sz="0" w:space="0" w:color="auto"/>
                <w:left w:val="none" w:sz="0" w:space="0" w:color="auto"/>
                <w:bottom w:val="none" w:sz="0" w:space="0" w:color="auto"/>
                <w:right w:val="none" w:sz="0" w:space="0" w:color="auto"/>
              </w:divBdr>
            </w:div>
            <w:div w:id="21028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3083">
      <w:bodyDiv w:val="1"/>
      <w:marLeft w:val="0"/>
      <w:marRight w:val="0"/>
      <w:marTop w:val="0"/>
      <w:marBottom w:val="0"/>
      <w:divBdr>
        <w:top w:val="none" w:sz="0" w:space="0" w:color="auto"/>
        <w:left w:val="none" w:sz="0" w:space="0" w:color="auto"/>
        <w:bottom w:val="none" w:sz="0" w:space="0" w:color="auto"/>
        <w:right w:val="none" w:sz="0" w:space="0" w:color="auto"/>
      </w:divBdr>
    </w:div>
    <w:div w:id="684671346">
      <w:bodyDiv w:val="1"/>
      <w:marLeft w:val="0"/>
      <w:marRight w:val="0"/>
      <w:marTop w:val="0"/>
      <w:marBottom w:val="0"/>
      <w:divBdr>
        <w:top w:val="none" w:sz="0" w:space="0" w:color="auto"/>
        <w:left w:val="none" w:sz="0" w:space="0" w:color="auto"/>
        <w:bottom w:val="none" w:sz="0" w:space="0" w:color="auto"/>
        <w:right w:val="none" w:sz="0" w:space="0" w:color="auto"/>
      </w:divBdr>
    </w:div>
    <w:div w:id="697435940">
      <w:bodyDiv w:val="1"/>
      <w:marLeft w:val="0"/>
      <w:marRight w:val="0"/>
      <w:marTop w:val="0"/>
      <w:marBottom w:val="0"/>
      <w:divBdr>
        <w:top w:val="none" w:sz="0" w:space="0" w:color="auto"/>
        <w:left w:val="none" w:sz="0" w:space="0" w:color="auto"/>
        <w:bottom w:val="none" w:sz="0" w:space="0" w:color="auto"/>
        <w:right w:val="none" w:sz="0" w:space="0" w:color="auto"/>
      </w:divBdr>
      <w:divsChild>
        <w:div w:id="8995499">
          <w:marLeft w:val="0"/>
          <w:marRight w:val="0"/>
          <w:marTop w:val="0"/>
          <w:marBottom w:val="0"/>
          <w:divBdr>
            <w:top w:val="none" w:sz="0" w:space="0" w:color="auto"/>
            <w:left w:val="none" w:sz="0" w:space="0" w:color="auto"/>
            <w:bottom w:val="none" w:sz="0" w:space="0" w:color="auto"/>
            <w:right w:val="none" w:sz="0" w:space="0" w:color="auto"/>
          </w:divBdr>
        </w:div>
        <w:div w:id="20327452">
          <w:marLeft w:val="0"/>
          <w:marRight w:val="0"/>
          <w:marTop w:val="0"/>
          <w:marBottom w:val="0"/>
          <w:divBdr>
            <w:top w:val="none" w:sz="0" w:space="0" w:color="auto"/>
            <w:left w:val="none" w:sz="0" w:space="0" w:color="auto"/>
            <w:bottom w:val="none" w:sz="0" w:space="0" w:color="auto"/>
            <w:right w:val="none" w:sz="0" w:space="0" w:color="auto"/>
          </w:divBdr>
        </w:div>
        <w:div w:id="97987710">
          <w:marLeft w:val="0"/>
          <w:marRight w:val="0"/>
          <w:marTop w:val="0"/>
          <w:marBottom w:val="0"/>
          <w:divBdr>
            <w:top w:val="none" w:sz="0" w:space="0" w:color="auto"/>
            <w:left w:val="none" w:sz="0" w:space="0" w:color="auto"/>
            <w:bottom w:val="none" w:sz="0" w:space="0" w:color="auto"/>
            <w:right w:val="none" w:sz="0" w:space="0" w:color="auto"/>
          </w:divBdr>
        </w:div>
        <w:div w:id="289014885">
          <w:marLeft w:val="0"/>
          <w:marRight w:val="0"/>
          <w:marTop w:val="0"/>
          <w:marBottom w:val="0"/>
          <w:divBdr>
            <w:top w:val="none" w:sz="0" w:space="0" w:color="auto"/>
            <w:left w:val="none" w:sz="0" w:space="0" w:color="auto"/>
            <w:bottom w:val="none" w:sz="0" w:space="0" w:color="auto"/>
            <w:right w:val="none" w:sz="0" w:space="0" w:color="auto"/>
          </w:divBdr>
        </w:div>
        <w:div w:id="295139582">
          <w:marLeft w:val="0"/>
          <w:marRight w:val="0"/>
          <w:marTop w:val="0"/>
          <w:marBottom w:val="0"/>
          <w:divBdr>
            <w:top w:val="none" w:sz="0" w:space="0" w:color="auto"/>
            <w:left w:val="none" w:sz="0" w:space="0" w:color="auto"/>
            <w:bottom w:val="none" w:sz="0" w:space="0" w:color="auto"/>
            <w:right w:val="none" w:sz="0" w:space="0" w:color="auto"/>
          </w:divBdr>
        </w:div>
        <w:div w:id="339160021">
          <w:marLeft w:val="0"/>
          <w:marRight w:val="0"/>
          <w:marTop w:val="0"/>
          <w:marBottom w:val="0"/>
          <w:divBdr>
            <w:top w:val="none" w:sz="0" w:space="0" w:color="auto"/>
            <w:left w:val="none" w:sz="0" w:space="0" w:color="auto"/>
            <w:bottom w:val="none" w:sz="0" w:space="0" w:color="auto"/>
            <w:right w:val="none" w:sz="0" w:space="0" w:color="auto"/>
          </w:divBdr>
        </w:div>
        <w:div w:id="354042899">
          <w:marLeft w:val="0"/>
          <w:marRight w:val="0"/>
          <w:marTop w:val="0"/>
          <w:marBottom w:val="0"/>
          <w:divBdr>
            <w:top w:val="none" w:sz="0" w:space="0" w:color="auto"/>
            <w:left w:val="none" w:sz="0" w:space="0" w:color="auto"/>
            <w:bottom w:val="none" w:sz="0" w:space="0" w:color="auto"/>
            <w:right w:val="none" w:sz="0" w:space="0" w:color="auto"/>
          </w:divBdr>
        </w:div>
        <w:div w:id="376587459">
          <w:marLeft w:val="0"/>
          <w:marRight w:val="0"/>
          <w:marTop w:val="0"/>
          <w:marBottom w:val="0"/>
          <w:divBdr>
            <w:top w:val="none" w:sz="0" w:space="0" w:color="auto"/>
            <w:left w:val="none" w:sz="0" w:space="0" w:color="auto"/>
            <w:bottom w:val="none" w:sz="0" w:space="0" w:color="auto"/>
            <w:right w:val="none" w:sz="0" w:space="0" w:color="auto"/>
          </w:divBdr>
        </w:div>
        <w:div w:id="388386569">
          <w:marLeft w:val="0"/>
          <w:marRight w:val="0"/>
          <w:marTop w:val="0"/>
          <w:marBottom w:val="0"/>
          <w:divBdr>
            <w:top w:val="none" w:sz="0" w:space="0" w:color="auto"/>
            <w:left w:val="none" w:sz="0" w:space="0" w:color="auto"/>
            <w:bottom w:val="none" w:sz="0" w:space="0" w:color="auto"/>
            <w:right w:val="none" w:sz="0" w:space="0" w:color="auto"/>
          </w:divBdr>
        </w:div>
        <w:div w:id="395515715">
          <w:marLeft w:val="0"/>
          <w:marRight w:val="0"/>
          <w:marTop w:val="0"/>
          <w:marBottom w:val="0"/>
          <w:divBdr>
            <w:top w:val="none" w:sz="0" w:space="0" w:color="auto"/>
            <w:left w:val="none" w:sz="0" w:space="0" w:color="auto"/>
            <w:bottom w:val="none" w:sz="0" w:space="0" w:color="auto"/>
            <w:right w:val="none" w:sz="0" w:space="0" w:color="auto"/>
          </w:divBdr>
        </w:div>
        <w:div w:id="446894033">
          <w:marLeft w:val="0"/>
          <w:marRight w:val="0"/>
          <w:marTop w:val="0"/>
          <w:marBottom w:val="0"/>
          <w:divBdr>
            <w:top w:val="none" w:sz="0" w:space="0" w:color="auto"/>
            <w:left w:val="none" w:sz="0" w:space="0" w:color="auto"/>
            <w:bottom w:val="none" w:sz="0" w:space="0" w:color="auto"/>
            <w:right w:val="none" w:sz="0" w:space="0" w:color="auto"/>
          </w:divBdr>
        </w:div>
        <w:div w:id="455409956">
          <w:marLeft w:val="0"/>
          <w:marRight w:val="0"/>
          <w:marTop w:val="0"/>
          <w:marBottom w:val="0"/>
          <w:divBdr>
            <w:top w:val="none" w:sz="0" w:space="0" w:color="auto"/>
            <w:left w:val="none" w:sz="0" w:space="0" w:color="auto"/>
            <w:bottom w:val="none" w:sz="0" w:space="0" w:color="auto"/>
            <w:right w:val="none" w:sz="0" w:space="0" w:color="auto"/>
          </w:divBdr>
        </w:div>
        <w:div w:id="517350790">
          <w:marLeft w:val="0"/>
          <w:marRight w:val="0"/>
          <w:marTop w:val="0"/>
          <w:marBottom w:val="0"/>
          <w:divBdr>
            <w:top w:val="none" w:sz="0" w:space="0" w:color="auto"/>
            <w:left w:val="none" w:sz="0" w:space="0" w:color="auto"/>
            <w:bottom w:val="none" w:sz="0" w:space="0" w:color="auto"/>
            <w:right w:val="none" w:sz="0" w:space="0" w:color="auto"/>
          </w:divBdr>
        </w:div>
        <w:div w:id="592588056">
          <w:marLeft w:val="0"/>
          <w:marRight w:val="0"/>
          <w:marTop w:val="0"/>
          <w:marBottom w:val="0"/>
          <w:divBdr>
            <w:top w:val="none" w:sz="0" w:space="0" w:color="auto"/>
            <w:left w:val="none" w:sz="0" w:space="0" w:color="auto"/>
            <w:bottom w:val="none" w:sz="0" w:space="0" w:color="auto"/>
            <w:right w:val="none" w:sz="0" w:space="0" w:color="auto"/>
          </w:divBdr>
        </w:div>
        <w:div w:id="606934779">
          <w:marLeft w:val="0"/>
          <w:marRight w:val="0"/>
          <w:marTop w:val="0"/>
          <w:marBottom w:val="0"/>
          <w:divBdr>
            <w:top w:val="none" w:sz="0" w:space="0" w:color="auto"/>
            <w:left w:val="none" w:sz="0" w:space="0" w:color="auto"/>
            <w:bottom w:val="none" w:sz="0" w:space="0" w:color="auto"/>
            <w:right w:val="none" w:sz="0" w:space="0" w:color="auto"/>
          </w:divBdr>
        </w:div>
        <w:div w:id="620959415">
          <w:marLeft w:val="0"/>
          <w:marRight w:val="0"/>
          <w:marTop w:val="0"/>
          <w:marBottom w:val="0"/>
          <w:divBdr>
            <w:top w:val="none" w:sz="0" w:space="0" w:color="auto"/>
            <w:left w:val="none" w:sz="0" w:space="0" w:color="auto"/>
            <w:bottom w:val="none" w:sz="0" w:space="0" w:color="auto"/>
            <w:right w:val="none" w:sz="0" w:space="0" w:color="auto"/>
          </w:divBdr>
        </w:div>
        <w:div w:id="638191578">
          <w:marLeft w:val="0"/>
          <w:marRight w:val="0"/>
          <w:marTop w:val="0"/>
          <w:marBottom w:val="0"/>
          <w:divBdr>
            <w:top w:val="none" w:sz="0" w:space="0" w:color="auto"/>
            <w:left w:val="none" w:sz="0" w:space="0" w:color="auto"/>
            <w:bottom w:val="none" w:sz="0" w:space="0" w:color="auto"/>
            <w:right w:val="none" w:sz="0" w:space="0" w:color="auto"/>
          </w:divBdr>
        </w:div>
        <w:div w:id="639767636">
          <w:marLeft w:val="0"/>
          <w:marRight w:val="0"/>
          <w:marTop w:val="0"/>
          <w:marBottom w:val="0"/>
          <w:divBdr>
            <w:top w:val="none" w:sz="0" w:space="0" w:color="auto"/>
            <w:left w:val="none" w:sz="0" w:space="0" w:color="auto"/>
            <w:bottom w:val="none" w:sz="0" w:space="0" w:color="auto"/>
            <w:right w:val="none" w:sz="0" w:space="0" w:color="auto"/>
          </w:divBdr>
        </w:div>
        <w:div w:id="653144468">
          <w:marLeft w:val="0"/>
          <w:marRight w:val="0"/>
          <w:marTop w:val="0"/>
          <w:marBottom w:val="0"/>
          <w:divBdr>
            <w:top w:val="none" w:sz="0" w:space="0" w:color="auto"/>
            <w:left w:val="none" w:sz="0" w:space="0" w:color="auto"/>
            <w:bottom w:val="none" w:sz="0" w:space="0" w:color="auto"/>
            <w:right w:val="none" w:sz="0" w:space="0" w:color="auto"/>
          </w:divBdr>
        </w:div>
        <w:div w:id="662663846">
          <w:marLeft w:val="0"/>
          <w:marRight w:val="0"/>
          <w:marTop w:val="0"/>
          <w:marBottom w:val="0"/>
          <w:divBdr>
            <w:top w:val="none" w:sz="0" w:space="0" w:color="auto"/>
            <w:left w:val="none" w:sz="0" w:space="0" w:color="auto"/>
            <w:bottom w:val="none" w:sz="0" w:space="0" w:color="auto"/>
            <w:right w:val="none" w:sz="0" w:space="0" w:color="auto"/>
          </w:divBdr>
        </w:div>
        <w:div w:id="670764977">
          <w:marLeft w:val="0"/>
          <w:marRight w:val="0"/>
          <w:marTop w:val="0"/>
          <w:marBottom w:val="0"/>
          <w:divBdr>
            <w:top w:val="none" w:sz="0" w:space="0" w:color="auto"/>
            <w:left w:val="none" w:sz="0" w:space="0" w:color="auto"/>
            <w:bottom w:val="none" w:sz="0" w:space="0" w:color="auto"/>
            <w:right w:val="none" w:sz="0" w:space="0" w:color="auto"/>
          </w:divBdr>
        </w:div>
        <w:div w:id="709303848">
          <w:marLeft w:val="0"/>
          <w:marRight w:val="0"/>
          <w:marTop w:val="0"/>
          <w:marBottom w:val="0"/>
          <w:divBdr>
            <w:top w:val="none" w:sz="0" w:space="0" w:color="auto"/>
            <w:left w:val="none" w:sz="0" w:space="0" w:color="auto"/>
            <w:bottom w:val="none" w:sz="0" w:space="0" w:color="auto"/>
            <w:right w:val="none" w:sz="0" w:space="0" w:color="auto"/>
          </w:divBdr>
        </w:div>
        <w:div w:id="714891142">
          <w:marLeft w:val="0"/>
          <w:marRight w:val="0"/>
          <w:marTop w:val="0"/>
          <w:marBottom w:val="0"/>
          <w:divBdr>
            <w:top w:val="none" w:sz="0" w:space="0" w:color="auto"/>
            <w:left w:val="none" w:sz="0" w:space="0" w:color="auto"/>
            <w:bottom w:val="none" w:sz="0" w:space="0" w:color="auto"/>
            <w:right w:val="none" w:sz="0" w:space="0" w:color="auto"/>
          </w:divBdr>
        </w:div>
        <w:div w:id="936444288">
          <w:marLeft w:val="0"/>
          <w:marRight w:val="0"/>
          <w:marTop w:val="0"/>
          <w:marBottom w:val="0"/>
          <w:divBdr>
            <w:top w:val="none" w:sz="0" w:space="0" w:color="auto"/>
            <w:left w:val="none" w:sz="0" w:space="0" w:color="auto"/>
            <w:bottom w:val="none" w:sz="0" w:space="0" w:color="auto"/>
            <w:right w:val="none" w:sz="0" w:space="0" w:color="auto"/>
          </w:divBdr>
        </w:div>
        <w:div w:id="993798705">
          <w:marLeft w:val="0"/>
          <w:marRight w:val="0"/>
          <w:marTop w:val="0"/>
          <w:marBottom w:val="0"/>
          <w:divBdr>
            <w:top w:val="none" w:sz="0" w:space="0" w:color="auto"/>
            <w:left w:val="none" w:sz="0" w:space="0" w:color="auto"/>
            <w:bottom w:val="none" w:sz="0" w:space="0" w:color="auto"/>
            <w:right w:val="none" w:sz="0" w:space="0" w:color="auto"/>
          </w:divBdr>
        </w:div>
        <w:div w:id="1058359397">
          <w:marLeft w:val="0"/>
          <w:marRight w:val="0"/>
          <w:marTop w:val="0"/>
          <w:marBottom w:val="0"/>
          <w:divBdr>
            <w:top w:val="none" w:sz="0" w:space="0" w:color="auto"/>
            <w:left w:val="none" w:sz="0" w:space="0" w:color="auto"/>
            <w:bottom w:val="none" w:sz="0" w:space="0" w:color="auto"/>
            <w:right w:val="none" w:sz="0" w:space="0" w:color="auto"/>
          </w:divBdr>
        </w:div>
        <w:div w:id="1096823762">
          <w:marLeft w:val="0"/>
          <w:marRight w:val="0"/>
          <w:marTop w:val="0"/>
          <w:marBottom w:val="0"/>
          <w:divBdr>
            <w:top w:val="none" w:sz="0" w:space="0" w:color="auto"/>
            <w:left w:val="none" w:sz="0" w:space="0" w:color="auto"/>
            <w:bottom w:val="none" w:sz="0" w:space="0" w:color="auto"/>
            <w:right w:val="none" w:sz="0" w:space="0" w:color="auto"/>
          </w:divBdr>
        </w:div>
        <w:div w:id="1115178332">
          <w:marLeft w:val="0"/>
          <w:marRight w:val="0"/>
          <w:marTop w:val="0"/>
          <w:marBottom w:val="0"/>
          <w:divBdr>
            <w:top w:val="none" w:sz="0" w:space="0" w:color="auto"/>
            <w:left w:val="none" w:sz="0" w:space="0" w:color="auto"/>
            <w:bottom w:val="none" w:sz="0" w:space="0" w:color="auto"/>
            <w:right w:val="none" w:sz="0" w:space="0" w:color="auto"/>
          </w:divBdr>
        </w:div>
        <w:div w:id="1161775317">
          <w:marLeft w:val="0"/>
          <w:marRight w:val="0"/>
          <w:marTop w:val="0"/>
          <w:marBottom w:val="0"/>
          <w:divBdr>
            <w:top w:val="none" w:sz="0" w:space="0" w:color="auto"/>
            <w:left w:val="none" w:sz="0" w:space="0" w:color="auto"/>
            <w:bottom w:val="none" w:sz="0" w:space="0" w:color="auto"/>
            <w:right w:val="none" w:sz="0" w:space="0" w:color="auto"/>
          </w:divBdr>
        </w:div>
        <w:div w:id="1278560294">
          <w:marLeft w:val="0"/>
          <w:marRight w:val="0"/>
          <w:marTop w:val="0"/>
          <w:marBottom w:val="0"/>
          <w:divBdr>
            <w:top w:val="none" w:sz="0" w:space="0" w:color="auto"/>
            <w:left w:val="none" w:sz="0" w:space="0" w:color="auto"/>
            <w:bottom w:val="none" w:sz="0" w:space="0" w:color="auto"/>
            <w:right w:val="none" w:sz="0" w:space="0" w:color="auto"/>
          </w:divBdr>
        </w:div>
        <w:div w:id="1282685380">
          <w:marLeft w:val="0"/>
          <w:marRight w:val="0"/>
          <w:marTop w:val="0"/>
          <w:marBottom w:val="0"/>
          <w:divBdr>
            <w:top w:val="none" w:sz="0" w:space="0" w:color="auto"/>
            <w:left w:val="none" w:sz="0" w:space="0" w:color="auto"/>
            <w:bottom w:val="none" w:sz="0" w:space="0" w:color="auto"/>
            <w:right w:val="none" w:sz="0" w:space="0" w:color="auto"/>
          </w:divBdr>
        </w:div>
        <w:div w:id="1333219557">
          <w:marLeft w:val="0"/>
          <w:marRight w:val="0"/>
          <w:marTop w:val="0"/>
          <w:marBottom w:val="0"/>
          <w:divBdr>
            <w:top w:val="none" w:sz="0" w:space="0" w:color="auto"/>
            <w:left w:val="none" w:sz="0" w:space="0" w:color="auto"/>
            <w:bottom w:val="none" w:sz="0" w:space="0" w:color="auto"/>
            <w:right w:val="none" w:sz="0" w:space="0" w:color="auto"/>
          </w:divBdr>
        </w:div>
        <w:div w:id="1371298045">
          <w:marLeft w:val="0"/>
          <w:marRight w:val="0"/>
          <w:marTop w:val="0"/>
          <w:marBottom w:val="0"/>
          <w:divBdr>
            <w:top w:val="none" w:sz="0" w:space="0" w:color="auto"/>
            <w:left w:val="none" w:sz="0" w:space="0" w:color="auto"/>
            <w:bottom w:val="none" w:sz="0" w:space="0" w:color="auto"/>
            <w:right w:val="none" w:sz="0" w:space="0" w:color="auto"/>
          </w:divBdr>
        </w:div>
        <w:div w:id="1376350925">
          <w:marLeft w:val="0"/>
          <w:marRight w:val="0"/>
          <w:marTop w:val="0"/>
          <w:marBottom w:val="0"/>
          <w:divBdr>
            <w:top w:val="none" w:sz="0" w:space="0" w:color="auto"/>
            <w:left w:val="none" w:sz="0" w:space="0" w:color="auto"/>
            <w:bottom w:val="none" w:sz="0" w:space="0" w:color="auto"/>
            <w:right w:val="none" w:sz="0" w:space="0" w:color="auto"/>
          </w:divBdr>
        </w:div>
        <w:div w:id="1457873457">
          <w:marLeft w:val="0"/>
          <w:marRight w:val="0"/>
          <w:marTop w:val="0"/>
          <w:marBottom w:val="0"/>
          <w:divBdr>
            <w:top w:val="none" w:sz="0" w:space="0" w:color="auto"/>
            <w:left w:val="none" w:sz="0" w:space="0" w:color="auto"/>
            <w:bottom w:val="none" w:sz="0" w:space="0" w:color="auto"/>
            <w:right w:val="none" w:sz="0" w:space="0" w:color="auto"/>
          </w:divBdr>
        </w:div>
        <w:div w:id="1509060052">
          <w:marLeft w:val="0"/>
          <w:marRight w:val="0"/>
          <w:marTop w:val="0"/>
          <w:marBottom w:val="0"/>
          <w:divBdr>
            <w:top w:val="none" w:sz="0" w:space="0" w:color="auto"/>
            <w:left w:val="none" w:sz="0" w:space="0" w:color="auto"/>
            <w:bottom w:val="none" w:sz="0" w:space="0" w:color="auto"/>
            <w:right w:val="none" w:sz="0" w:space="0" w:color="auto"/>
          </w:divBdr>
        </w:div>
        <w:div w:id="1651598217">
          <w:marLeft w:val="0"/>
          <w:marRight w:val="0"/>
          <w:marTop w:val="0"/>
          <w:marBottom w:val="0"/>
          <w:divBdr>
            <w:top w:val="none" w:sz="0" w:space="0" w:color="auto"/>
            <w:left w:val="none" w:sz="0" w:space="0" w:color="auto"/>
            <w:bottom w:val="none" w:sz="0" w:space="0" w:color="auto"/>
            <w:right w:val="none" w:sz="0" w:space="0" w:color="auto"/>
          </w:divBdr>
        </w:div>
        <w:div w:id="1711220375">
          <w:marLeft w:val="0"/>
          <w:marRight w:val="0"/>
          <w:marTop w:val="0"/>
          <w:marBottom w:val="0"/>
          <w:divBdr>
            <w:top w:val="none" w:sz="0" w:space="0" w:color="auto"/>
            <w:left w:val="none" w:sz="0" w:space="0" w:color="auto"/>
            <w:bottom w:val="none" w:sz="0" w:space="0" w:color="auto"/>
            <w:right w:val="none" w:sz="0" w:space="0" w:color="auto"/>
          </w:divBdr>
        </w:div>
        <w:div w:id="1797216848">
          <w:marLeft w:val="0"/>
          <w:marRight w:val="0"/>
          <w:marTop w:val="0"/>
          <w:marBottom w:val="0"/>
          <w:divBdr>
            <w:top w:val="none" w:sz="0" w:space="0" w:color="auto"/>
            <w:left w:val="none" w:sz="0" w:space="0" w:color="auto"/>
            <w:bottom w:val="none" w:sz="0" w:space="0" w:color="auto"/>
            <w:right w:val="none" w:sz="0" w:space="0" w:color="auto"/>
          </w:divBdr>
        </w:div>
        <w:div w:id="1820460103">
          <w:marLeft w:val="0"/>
          <w:marRight w:val="0"/>
          <w:marTop w:val="0"/>
          <w:marBottom w:val="0"/>
          <w:divBdr>
            <w:top w:val="none" w:sz="0" w:space="0" w:color="auto"/>
            <w:left w:val="none" w:sz="0" w:space="0" w:color="auto"/>
            <w:bottom w:val="none" w:sz="0" w:space="0" w:color="auto"/>
            <w:right w:val="none" w:sz="0" w:space="0" w:color="auto"/>
          </w:divBdr>
        </w:div>
        <w:div w:id="1832329012">
          <w:marLeft w:val="0"/>
          <w:marRight w:val="0"/>
          <w:marTop w:val="0"/>
          <w:marBottom w:val="0"/>
          <w:divBdr>
            <w:top w:val="none" w:sz="0" w:space="0" w:color="auto"/>
            <w:left w:val="none" w:sz="0" w:space="0" w:color="auto"/>
            <w:bottom w:val="none" w:sz="0" w:space="0" w:color="auto"/>
            <w:right w:val="none" w:sz="0" w:space="0" w:color="auto"/>
          </w:divBdr>
        </w:div>
        <w:div w:id="1840658746">
          <w:marLeft w:val="0"/>
          <w:marRight w:val="0"/>
          <w:marTop w:val="0"/>
          <w:marBottom w:val="0"/>
          <w:divBdr>
            <w:top w:val="none" w:sz="0" w:space="0" w:color="auto"/>
            <w:left w:val="none" w:sz="0" w:space="0" w:color="auto"/>
            <w:bottom w:val="none" w:sz="0" w:space="0" w:color="auto"/>
            <w:right w:val="none" w:sz="0" w:space="0" w:color="auto"/>
          </w:divBdr>
        </w:div>
        <w:div w:id="1875077202">
          <w:marLeft w:val="0"/>
          <w:marRight w:val="0"/>
          <w:marTop w:val="0"/>
          <w:marBottom w:val="0"/>
          <w:divBdr>
            <w:top w:val="none" w:sz="0" w:space="0" w:color="auto"/>
            <w:left w:val="none" w:sz="0" w:space="0" w:color="auto"/>
            <w:bottom w:val="none" w:sz="0" w:space="0" w:color="auto"/>
            <w:right w:val="none" w:sz="0" w:space="0" w:color="auto"/>
          </w:divBdr>
        </w:div>
        <w:div w:id="1889486746">
          <w:marLeft w:val="0"/>
          <w:marRight w:val="0"/>
          <w:marTop w:val="0"/>
          <w:marBottom w:val="0"/>
          <w:divBdr>
            <w:top w:val="none" w:sz="0" w:space="0" w:color="auto"/>
            <w:left w:val="none" w:sz="0" w:space="0" w:color="auto"/>
            <w:bottom w:val="none" w:sz="0" w:space="0" w:color="auto"/>
            <w:right w:val="none" w:sz="0" w:space="0" w:color="auto"/>
          </w:divBdr>
        </w:div>
        <w:div w:id="1905144000">
          <w:marLeft w:val="0"/>
          <w:marRight w:val="0"/>
          <w:marTop w:val="0"/>
          <w:marBottom w:val="0"/>
          <w:divBdr>
            <w:top w:val="none" w:sz="0" w:space="0" w:color="auto"/>
            <w:left w:val="none" w:sz="0" w:space="0" w:color="auto"/>
            <w:bottom w:val="none" w:sz="0" w:space="0" w:color="auto"/>
            <w:right w:val="none" w:sz="0" w:space="0" w:color="auto"/>
          </w:divBdr>
        </w:div>
        <w:div w:id="2002656294">
          <w:marLeft w:val="0"/>
          <w:marRight w:val="0"/>
          <w:marTop w:val="0"/>
          <w:marBottom w:val="0"/>
          <w:divBdr>
            <w:top w:val="none" w:sz="0" w:space="0" w:color="auto"/>
            <w:left w:val="none" w:sz="0" w:space="0" w:color="auto"/>
            <w:bottom w:val="none" w:sz="0" w:space="0" w:color="auto"/>
            <w:right w:val="none" w:sz="0" w:space="0" w:color="auto"/>
          </w:divBdr>
        </w:div>
        <w:div w:id="2065247985">
          <w:marLeft w:val="0"/>
          <w:marRight w:val="0"/>
          <w:marTop w:val="0"/>
          <w:marBottom w:val="0"/>
          <w:divBdr>
            <w:top w:val="none" w:sz="0" w:space="0" w:color="auto"/>
            <w:left w:val="none" w:sz="0" w:space="0" w:color="auto"/>
            <w:bottom w:val="none" w:sz="0" w:space="0" w:color="auto"/>
            <w:right w:val="none" w:sz="0" w:space="0" w:color="auto"/>
          </w:divBdr>
        </w:div>
        <w:div w:id="2077900751">
          <w:marLeft w:val="0"/>
          <w:marRight w:val="0"/>
          <w:marTop w:val="0"/>
          <w:marBottom w:val="0"/>
          <w:divBdr>
            <w:top w:val="none" w:sz="0" w:space="0" w:color="auto"/>
            <w:left w:val="none" w:sz="0" w:space="0" w:color="auto"/>
            <w:bottom w:val="none" w:sz="0" w:space="0" w:color="auto"/>
            <w:right w:val="none" w:sz="0" w:space="0" w:color="auto"/>
          </w:divBdr>
        </w:div>
        <w:div w:id="2101288340">
          <w:marLeft w:val="0"/>
          <w:marRight w:val="0"/>
          <w:marTop w:val="0"/>
          <w:marBottom w:val="0"/>
          <w:divBdr>
            <w:top w:val="none" w:sz="0" w:space="0" w:color="auto"/>
            <w:left w:val="none" w:sz="0" w:space="0" w:color="auto"/>
            <w:bottom w:val="none" w:sz="0" w:space="0" w:color="auto"/>
            <w:right w:val="none" w:sz="0" w:space="0" w:color="auto"/>
          </w:divBdr>
        </w:div>
        <w:div w:id="2119910724">
          <w:marLeft w:val="0"/>
          <w:marRight w:val="0"/>
          <w:marTop w:val="0"/>
          <w:marBottom w:val="0"/>
          <w:divBdr>
            <w:top w:val="none" w:sz="0" w:space="0" w:color="auto"/>
            <w:left w:val="none" w:sz="0" w:space="0" w:color="auto"/>
            <w:bottom w:val="none" w:sz="0" w:space="0" w:color="auto"/>
            <w:right w:val="none" w:sz="0" w:space="0" w:color="auto"/>
          </w:divBdr>
        </w:div>
      </w:divsChild>
    </w:div>
    <w:div w:id="829563849">
      <w:bodyDiv w:val="1"/>
      <w:marLeft w:val="0"/>
      <w:marRight w:val="0"/>
      <w:marTop w:val="0"/>
      <w:marBottom w:val="0"/>
      <w:divBdr>
        <w:top w:val="none" w:sz="0" w:space="0" w:color="auto"/>
        <w:left w:val="none" w:sz="0" w:space="0" w:color="auto"/>
        <w:bottom w:val="none" w:sz="0" w:space="0" w:color="auto"/>
        <w:right w:val="none" w:sz="0" w:space="0" w:color="auto"/>
      </w:divBdr>
      <w:divsChild>
        <w:div w:id="25259115">
          <w:marLeft w:val="0"/>
          <w:marRight w:val="0"/>
          <w:marTop w:val="0"/>
          <w:marBottom w:val="0"/>
          <w:divBdr>
            <w:top w:val="none" w:sz="0" w:space="0" w:color="auto"/>
            <w:left w:val="none" w:sz="0" w:space="0" w:color="auto"/>
            <w:bottom w:val="none" w:sz="0" w:space="0" w:color="auto"/>
            <w:right w:val="none" w:sz="0" w:space="0" w:color="auto"/>
          </w:divBdr>
        </w:div>
        <w:div w:id="115562642">
          <w:marLeft w:val="0"/>
          <w:marRight w:val="0"/>
          <w:marTop w:val="0"/>
          <w:marBottom w:val="0"/>
          <w:divBdr>
            <w:top w:val="none" w:sz="0" w:space="0" w:color="auto"/>
            <w:left w:val="none" w:sz="0" w:space="0" w:color="auto"/>
            <w:bottom w:val="none" w:sz="0" w:space="0" w:color="auto"/>
            <w:right w:val="none" w:sz="0" w:space="0" w:color="auto"/>
          </w:divBdr>
        </w:div>
        <w:div w:id="148060137">
          <w:marLeft w:val="0"/>
          <w:marRight w:val="0"/>
          <w:marTop w:val="0"/>
          <w:marBottom w:val="0"/>
          <w:divBdr>
            <w:top w:val="none" w:sz="0" w:space="0" w:color="auto"/>
            <w:left w:val="none" w:sz="0" w:space="0" w:color="auto"/>
            <w:bottom w:val="none" w:sz="0" w:space="0" w:color="auto"/>
            <w:right w:val="none" w:sz="0" w:space="0" w:color="auto"/>
          </w:divBdr>
        </w:div>
        <w:div w:id="155649831">
          <w:marLeft w:val="0"/>
          <w:marRight w:val="0"/>
          <w:marTop w:val="0"/>
          <w:marBottom w:val="0"/>
          <w:divBdr>
            <w:top w:val="none" w:sz="0" w:space="0" w:color="auto"/>
            <w:left w:val="none" w:sz="0" w:space="0" w:color="auto"/>
            <w:bottom w:val="none" w:sz="0" w:space="0" w:color="auto"/>
            <w:right w:val="none" w:sz="0" w:space="0" w:color="auto"/>
          </w:divBdr>
        </w:div>
        <w:div w:id="157691292">
          <w:marLeft w:val="0"/>
          <w:marRight w:val="0"/>
          <w:marTop w:val="0"/>
          <w:marBottom w:val="0"/>
          <w:divBdr>
            <w:top w:val="none" w:sz="0" w:space="0" w:color="auto"/>
            <w:left w:val="none" w:sz="0" w:space="0" w:color="auto"/>
            <w:bottom w:val="none" w:sz="0" w:space="0" w:color="auto"/>
            <w:right w:val="none" w:sz="0" w:space="0" w:color="auto"/>
          </w:divBdr>
        </w:div>
        <w:div w:id="169688160">
          <w:marLeft w:val="0"/>
          <w:marRight w:val="0"/>
          <w:marTop w:val="0"/>
          <w:marBottom w:val="0"/>
          <w:divBdr>
            <w:top w:val="none" w:sz="0" w:space="0" w:color="auto"/>
            <w:left w:val="none" w:sz="0" w:space="0" w:color="auto"/>
            <w:bottom w:val="none" w:sz="0" w:space="0" w:color="auto"/>
            <w:right w:val="none" w:sz="0" w:space="0" w:color="auto"/>
          </w:divBdr>
        </w:div>
        <w:div w:id="185022764">
          <w:marLeft w:val="0"/>
          <w:marRight w:val="0"/>
          <w:marTop w:val="0"/>
          <w:marBottom w:val="0"/>
          <w:divBdr>
            <w:top w:val="none" w:sz="0" w:space="0" w:color="auto"/>
            <w:left w:val="none" w:sz="0" w:space="0" w:color="auto"/>
            <w:bottom w:val="none" w:sz="0" w:space="0" w:color="auto"/>
            <w:right w:val="none" w:sz="0" w:space="0" w:color="auto"/>
          </w:divBdr>
        </w:div>
        <w:div w:id="214705242">
          <w:marLeft w:val="0"/>
          <w:marRight w:val="0"/>
          <w:marTop w:val="0"/>
          <w:marBottom w:val="0"/>
          <w:divBdr>
            <w:top w:val="none" w:sz="0" w:space="0" w:color="auto"/>
            <w:left w:val="none" w:sz="0" w:space="0" w:color="auto"/>
            <w:bottom w:val="none" w:sz="0" w:space="0" w:color="auto"/>
            <w:right w:val="none" w:sz="0" w:space="0" w:color="auto"/>
          </w:divBdr>
        </w:div>
        <w:div w:id="217475464">
          <w:marLeft w:val="0"/>
          <w:marRight w:val="0"/>
          <w:marTop w:val="0"/>
          <w:marBottom w:val="0"/>
          <w:divBdr>
            <w:top w:val="none" w:sz="0" w:space="0" w:color="auto"/>
            <w:left w:val="none" w:sz="0" w:space="0" w:color="auto"/>
            <w:bottom w:val="none" w:sz="0" w:space="0" w:color="auto"/>
            <w:right w:val="none" w:sz="0" w:space="0" w:color="auto"/>
          </w:divBdr>
        </w:div>
        <w:div w:id="233125855">
          <w:marLeft w:val="0"/>
          <w:marRight w:val="0"/>
          <w:marTop w:val="0"/>
          <w:marBottom w:val="0"/>
          <w:divBdr>
            <w:top w:val="none" w:sz="0" w:space="0" w:color="auto"/>
            <w:left w:val="none" w:sz="0" w:space="0" w:color="auto"/>
            <w:bottom w:val="none" w:sz="0" w:space="0" w:color="auto"/>
            <w:right w:val="none" w:sz="0" w:space="0" w:color="auto"/>
          </w:divBdr>
        </w:div>
        <w:div w:id="256520281">
          <w:marLeft w:val="0"/>
          <w:marRight w:val="0"/>
          <w:marTop w:val="0"/>
          <w:marBottom w:val="0"/>
          <w:divBdr>
            <w:top w:val="none" w:sz="0" w:space="0" w:color="auto"/>
            <w:left w:val="none" w:sz="0" w:space="0" w:color="auto"/>
            <w:bottom w:val="none" w:sz="0" w:space="0" w:color="auto"/>
            <w:right w:val="none" w:sz="0" w:space="0" w:color="auto"/>
          </w:divBdr>
        </w:div>
        <w:div w:id="266697007">
          <w:marLeft w:val="0"/>
          <w:marRight w:val="0"/>
          <w:marTop w:val="0"/>
          <w:marBottom w:val="0"/>
          <w:divBdr>
            <w:top w:val="none" w:sz="0" w:space="0" w:color="auto"/>
            <w:left w:val="none" w:sz="0" w:space="0" w:color="auto"/>
            <w:bottom w:val="none" w:sz="0" w:space="0" w:color="auto"/>
            <w:right w:val="none" w:sz="0" w:space="0" w:color="auto"/>
          </w:divBdr>
        </w:div>
        <w:div w:id="292249853">
          <w:marLeft w:val="0"/>
          <w:marRight w:val="0"/>
          <w:marTop w:val="0"/>
          <w:marBottom w:val="0"/>
          <w:divBdr>
            <w:top w:val="none" w:sz="0" w:space="0" w:color="auto"/>
            <w:left w:val="none" w:sz="0" w:space="0" w:color="auto"/>
            <w:bottom w:val="none" w:sz="0" w:space="0" w:color="auto"/>
            <w:right w:val="none" w:sz="0" w:space="0" w:color="auto"/>
          </w:divBdr>
        </w:div>
        <w:div w:id="295840775">
          <w:marLeft w:val="0"/>
          <w:marRight w:val="0"/>
          <w:marTop w:val="0"/>
          <w:marBottom w:val="0"/>
          <w:divBdr>
            <w:top w:val="none" w:sz="0" w:space="0" w:color="auto"/>
            <w:left w:val="none" w:sz="0" w:space="0" w:color="auto"/>
            <w:bottom w:val="none" w:sz="0" w:space="0" w:color="auto"/>
            <w:right w:val="none" w:sz="0" w:space="0" w:color="auto"/>
          </w:divBdr>
        </w:div>
        <w:div w:id="304358814">
          <w:marLeft w:val="0"/>
          <w:marRight w:val="0"/>
          <w:marTop w:val="0"/>
          <w:marBottom w:val="0"/>
          <w:divBdr>
            <w:top w:val="none" w:sz="0" w:space="0" w:color="auto"/>
            <w:left w:val="none" w:sz="0" w:space="0" w:color="auto"/>
            <w:bottom w:val="none" w:sz="0" w:space="0" w:color="auto"/>
            <w:right w:val="none" w:sz="0" w:space="0" w:color="auto"/>
          </w:divBdr>
        </w:div>
        <w:div w:id="323246498">
          <w:marLeft w:val="0"/>
          <w:marRight w:val="0"/>
          <w:marTop w:val="0"/>
          <w:marBottom w:val="0"/>
          <w:divBdr>
            <w:top w:val="none" w:sz="0" w:space="0" w:color="auto"/>
            <w:left w:val="none" w:sz="0" w:space="0" w:color="auto"/>
            <w:bottom w:val="none" w:sz="0" w:space="0" w:color="auto"/>
            <w:right w:val="none" w:sz="0" w:space="0" w:color="auto"/>
          </w:divBdr>
        </w:div>
        <w:div w:id="349458389">
          <w:marLeft w:val="0"/>
          <w:marRight w:val="0"/>
          <w:marTop w:val="0"/>
          <w:marBottom w:val="0"/>
          <w:divBdr>
            <w:top w:val="none" w:sz="0" w:space="0" w:color="auto"/>
            <w:left w:val="none" w:sz="0" w:space="0" w:color="auto"/>
            <w:bottom w:val="none" w:sz="0" w:space="0" w:color="auto"/>
            <w:right w:val="none" w:sz="0" w:space="0" w:color="auto"/>
          </w:divBdr>
        </w:div>
        <w:div w:id="426926317">
          <w:marLeft w:val="0"/>
          <w:marRight w:val="0"/>
          <w:marTop w:val="0"/>
          <w:marBottom w:val="0"/>
          <w:divBdr>
            <w:top w:val="none" w:sz="0" w:space="0" w:color="auto"/>
            <w:left w:val="none" w:sz="0" w:space="0" w:color="auto"/>
            <w:bottom w:val="none" w:sz="0" w:space="0" w:color="auto"/>
            <w:right w:val="none" w:sz="0" w:space="0" w:color="auto"/>
          </w:divBdr>
        </w:div>
        <w:div w:id="431317970">
          <w:marLeft w:val="0"/>
          <w:marRight w:val="0"/>
          <w:marTop w:val="0"/>
          <w:marBottom w:val="0"/>
          <w:divBdr>
            <w:top w:val="none" w:sz="0" w:space="0" w:color="auto"/>
            <w:left w:val="none" w:sz="0" w:space="0" w:color="auto"/>
            <w:bottom w:val="none" w:sz="0" w:space="0" w:color="auto"/>
            <w:right w:val="none" w:sz="0" w:space="0" w:color="auto"/>
          </w:divBdr>
        </w:div>
        <w:div w:id="446659901">
          <w:marLeft w:val="0"/>
          <w:marRight w:val="0"/>
          <w:marTop w:val="0"/>
          <w:marBottom w:val="0"/>
          <w:divBdr>
            <w:top w:val="none" w:sz="0" w:space="0" w:color="auto"/>
            <w:left w:val="none" w:sz="0" w:space="0" w:color="auto"/>
            <w:bottom w:val="none" w:sz="0" w:space="0" w:color="auto"/>
            <w:right w:val="none" w:sz="0" w:space="0" w:color="auto"/>
          </w:divBdr>
        </w:div>
        <w:div w:id="468549344">
          <w:marLeft w:val="0"/>
          <w:marRight w:val="0"/>
          <w:marTop w:val="0"/>
          <w:marBottom w:val="0"/>
          <w:divBdr>
            <w:top w:val="none" w:sz="0" w:space="0" w:color="auto"/>
            <w:left w:val="none" w:sz="0" w:space="0" w:color="auto"/>
            <w:bottom w:val="none" w:sz="0" w:space="0" w:color="auto"/>
            <w:right w:val="none" w:sz="0" w:space="0" w:color="auto"/>
          </w:divBdr>
        </w:div>
        <w:div w:id="479350528">
          <w:marLeft w:val="0"/>
          <w:marRight w:val="0"/>
          <w:marTop w:val="0"/>
          <w:marBottom w:val="0"/>
          <w:divBdr>
            <w:top w:val="none" w:sz="0" w:space="0" w:color="auto"/>
            <w:left w:val="none" w:sz="0" w:space="0" w:color="auto"/>
            <w:bottom w:val="none" w:sz="0" w:space="0" w:color="auto"/>
            <w:right w:val="none" w:sz="0" w:space="0" w:color="auto"/>
          </w:divBdr>
        </w:div>
        <w:div w:id="531236466">
          <w:marLeft w:val="0"/>
          <w:marRight w:val="0"/>
          <w:marTop w:val="0"/>
          <w:marBottom w:val="0"/>
          <w:divBdr>
            <w:top w:val="none" w:sz="0" w:space="0" w:color="auto"/>
            <w:left w:val="none" w:sz="0" w:space="0" w:color="auto"/>
            <w:bottom w:val="none" w:sz="0" w:space="0" w:color="auto"/>
            <w:right w:val="none" w:sz="0" w:space="0" w:color="auto"/>
          </w:divBdr>
        </w:div>
        <w:div w:id="537547331">
          <w:marLeft w:val="0"/>
          <w:marRight w:val="0"/>
          <w:marTop w:val="0"/>
          <w:marBottom w:val="0"/>
          <w:divBdr>
            <w:top w:val="none" w:sz="0" w:space="0" w:color="auto"/>
            <w:left w:val="none" w:sz="0" w:space="0" w:color="auto"/>
            <w:bottom w:val="none" w:sz="0" w:space="0" w:color="auto"/>
            <w:right w:val="none" w:sz="0" w:space="0" w:color="auto"/>
          </w:divBdr>
        </w:div>
        <w:div w:id="546840765">
          <w:marLeft w:val="0"/>
          <w:marRight w:val="0"/>
          <w:marTop w:val="0"/>
          <w:marBottom w:val="0"/>
          <w:divBdr>
            <w:top w:val="none" w:sz="0" w:space="0" w:color="auto"/>
            <w:left w:val="none" w:sz="0" w:space="0" w:color="auto"/>
            <w:bottom w:val="none" w:sz="0" w:space="0" w:color="auto"/>
            <w:right w:val="none" w:sz="0" w:space="0" w:color="auto"/>
          </w:divBdr>
        </w:div>
        <w:div w:id="576596127">
          <w:marLeft w:val="0"/>
          <w:marRight w:val="0"/>
          <w:marTop w:val="0"/>
          <w:marBottom w:val="0"/>
          <w:divBdr>
            <w:top w:val="none" w:sz="0" w:space="0" w:color="auto"/>
            <w:left w:val="none" w:sz="0" w:space="0" w:color="auto"/>
            <w:bottom w:val="none" w:sz="0" w:space="0" w:color="auto"/>
            <w:right w:val="none" w:sz="0" w:space="0" w:color="auto"/>
          </w:divBdr>
        </w:div>
        <w:div w:id="585842262">
          <w:marLeft w:val="0"/>
          <w:marRight w:val="0"/>
          <w:marTop w:val="0"/>
          <w:marBottom w:val="0"/>
          <w:divBdr>
            <w:top w:val="none" w:sz="0" w:space="0" w:color="auto"/>
            <w:left w:val="none" w:sz="0" w:space="0" w:color="auto"/>
            <w:bottom w:val="none" w:sz="0" w:space="0" w:color="auto"/>
            <w:right w:val="none" w:sz="0" w:space="0" w:color="auto"/>
          </w:divBdr>
        </w:div>
        <w:div w:id="617368747">
          <w:marLeft w:val="0"/>
          <w:marRight w:val="0"/>
          <w:marTop w:val="0"/>
          <w:marBottom w:val="0"/>
          <w:divBdr>
            <w:top w:val="none" w:sz="0" w:space="0" w:color="auto"/>
            <w:left w:val="none" w:sz="0" w:space="0" w:color="auto"/>
            <w:bottom w:val="none" w:sz="0" w:space="0" w:color="auto"/>
            <w:right w:val="none" w:sz="0" w:space="0" w:color="auto"/>
          </w:divBdr>
        </w:div>
        <w:div w:id="626934853">
          <w:marLeft w:val="0"/>
          <w:marRight w:val="0"/>
          <w:marTop w:val="0"/>
          <w:marBottom w:val="0"/>
          <w:divBdr>
            <w:top w:val="none" w:sz="0" w:space="0" w:color="auto"/>
            <w:left w:val="none" w:sz="0" w:space="0" w:color="auto"/>
            <w:bottom w:val="none" w:sz="0" w:space="0" w:color="auto"/>
            <w:right w:val="none" w:sz="0" w:space="0" w:color="auto"/>
          </w:divBdr>
        </w:div>
        <w:div w:id="666978956">
          <w:marLeft w:val="0"/>
          <w:marRight w:val="0"/>
          <w:marTop w:val="0"/>
          <w:marBottom w:val="0"/>
          <w:divBdr>
            <w:top w:val="none" w:sz="0" w:space="0" w:color="auto"/>
            <w:left w:val="none" w:sz="0" w:space="0" w:color="auto"/>
            <w:bottom w:val="none" w:sz="0" w:space="0" w:color="auto"/>
            <w:right w:val="none" w:sz="0" w:space="0" w:color="auto"/>
          </w:divBdr>
        </w:div>
        <w:div w:id="685210267">
          <w:marLeft w:val="0"/>
          <w:marRight w:val="0"/>
          <w:marTop w:val="0"/>
          <w:marBottom w:val="0"/>
          <w:divBdr>
            <w:top w:val="none" w:sz="0" w:space="0" w:color="auto"/>
            <w:left w:val="none" w:sz="0" w:space="0" w:color="auto"/>
            <w:bottom w:val="none" w:sz="0" w:space="0" w:color="auto"/>
            <w:right w:val="none" w:sz="0" w:space="0" w:color="auto"/>
          </w:divBdr>
        </w:div>
        <w:div w:id="702053859">
          <w:marLeft w:val="0"/>
          <w:marRight w:val="0"/>
          <w:marTop w:val="0"/>
          <w:marBottom w:val="0"/>
          <w:divBdr>
            <w:top w:val="none" w:sz="0" w:space="0" w:color="auto"/>
            <w:left w:val="none" w:sz="0" w:space="0" w:color="auto"/>
            <w:bottom w:val="none" w:sz="0" w:space="0" w:color="auto"/>
            <w:right w:val="none" w:sz="0" w:space="0" w:color="auto"/>
          </w:divBdr>
        </w:div>
        <w:div w:id="726614839">
          <w:marLeft w:val="0"/>
          <w:marRight w:val="0"/>
          <w:marTop w:val="0"/>
          <w:marBottom w:val="0"/>
          <w:divBdr>
            <w:top w:val="none" w:sz="0" w:space="0" w:color="auto"/>
            <w:left w:val="none" w:sz="0" w:space="0" w:color="auto"/>
            <w:bottom w:val="none" w:sz="0" w:space="0" w:color="auto"/>
            <w:right w:val="none" w:sz="0" w:space="0" w:color="auto"/>
          </w:divBdr>
        </w:div>
        <w:div w:id="730234691">
          <w:marLeft w:val="0"/>
          <w:marRight w:val="0"/>
          <w:marTop w:val="0"/>
          <w:marBottom w:val="0"/>
          <w:divBdr>
            <w:top w:val="none" w:sz="0" w:space="0" w:color="auto"/>
            <w:left w:val="none" w:sz="0" w:space="0" w:color="auto"/>
            <w:bottom w:val="none" w:sz="0" w:space="0" w:color="auto"/>
            <w:right w:val="none" w:sz="0" w:space="0" w:color="auto"/>
          </w:divBdr>
        </w:div>
        <w:div w:id="769853103">
          <w:marLeft w:val="0"/>
          <w:marRight w:val="0"/>
          <w:marTop w:val="0"/>
          <w:marBottom w:val="0"/>
          <w:divBdr>
            <w:top w:val="none" w:sz="0" w:space="0" w:color="auto"/>
            <w:left w:val="none" w:sz="0" w:space="0" w:color="auto"/>
            <w:bottom w:val="none" w:sz="0" w:space="0" w:color="auto"/>
            <w:right w:val="none" w:sz="0" w:space="0" w:color="auto"/>
          </w:divBdr>
        </w:div>
        <w:div w:id="775633332">
          <w:marLeft w:val="0"/>
          <w:marRight w:val="0"/>
          <w:marTop w:val="0"/>
          <w:marBottom w:val="0"/>
          <w:divBdr>
            <w:top w:val="none" w:sz="0" w:space="0" w:color="auto"/>
            <w:left w:val="none" w:sz="0" w:space="0" w:color="auto"/>
            <w:bottom w:val="none" w:sz="0" w:space="0" w:color="auto"/>
            <w:right w:val="none" w:sz="0" w:space="0" w:color="auto"/>
          </w:divBdr>
        </w:div>
        <w:div w:id="776407136">
          <w:marLeft w:val="0"/>
          <w:marRight w:val="0"/>
          <w:marTop w:val="0"/>
          <w:marBottom w:val="0"/>
          <w:divBdr>
            <w:top w:val="none" w:sz="0" w:space="0" w:color="auto"/>
            <w:left w:val="none" w:sz="0" w:space="0" w:color="auto"/>
            <w:bottom w:val="none" w:sz="0" w:space="0" w:color="auto"/>
            <w:right w:val="none" w:sz="0" w:space="0" w:color="auto"/>
          </w:divBdr>
        </w:div>
        <w:div w:id="799231533">
          <w:marLeft w:val="0"/>
          <w:marRight w:val="0"/>
          <w:marTop w:val="0"/>
          <w:marBottom w:val="0"/>
          <w:divBdr>
            <w:top w:val="none" w:sz="0" w:space="0" w:color="auto"/>
            <w:left w:val="none" w:sz="0" w:space="0" w:color="auto"/>
            <w:bottom w:val="none" w:sz="0" w:space="0" w:color="auto"/>
            <w:right w:val="none" w:sz="0" w:space="0" w:color="auto"/>
          </w:divBdr>
        </w:div>
        <w:div w:id="810319314">
          <w:marLeft w:val="0"/>
          <w:marRight w:val="0"/>
          <w:marTop w:val="0"/>
          <w:marBottom w:val="0"/>
          <w:divBdr>
            <w:top w:val="none" w:sz="0" w:space="0" w:color="auto"/>
            <w:left w:val="none" w:sz="0" w:space="0" w:color="auto"/>
            <w:bottom w:val="none" w:sz="0" w:space="0" w:color="auto"/>
            <w:right w:val="none" w:sz="0" w:space="0" w:color="auto"/>
          </w:divBdr>
        </w:div>
        <w:div w:id="811364901">
          <w:marLeft w:val="0"/>
          <w:marRight w:val="0"/>
          <w:marTop w:val="0"/>
          <w:marBottom w:val="0"/>
          <w:divBdr>
            <w:top w:val="none" w:sz="0" w:space="0" w:color="auto"/>
            <w:left w:val="none" w:sz="0" w:space="0" w:color="auto"/>
            <w:bottom w:val="none" w:sz="0" w:space="0" w:color="auto"/>
            <w:right w:val="none" w:sz="0" w:space="0" w:color="auto"/>
          </w:divBdr>
        </w:div>
        <w:div w:id="839470086">
          <w:marLeft w:val="0"/>
          <w:marRight w:val="0"/>
          <w:marTop w:val="0"/>
          <w:marBottom w:val="0"/>
          <w:divBdr>
            <w:top w:val="none" w:sz="0" w:space="0" w:color="auto"/>
            <w:left w:val="none" w:sz="0" w:space="0" w:color="auto"/>
            <w:bottom w:val="none" w:sz="0" w:space="0" w:color="auto"/>
            <w:right w:val="none" w:sz="0" w:space="0" w:color="auto"/>
          </w:divBdr>
        </w:div>
        <w:div w:id="868488691">
          <w:marLeft w:val="0"/>
          <w:marRight w:val="0"/>
          <w:marTop w:val="0"/>
          <w:marBottom w:val="0"/>
          <w:divBdr>
            <w:top w:val="none" w:sz="0" w:space="0" w:color="auto"/>
            <w:left w:val="none" w:sz="0" w:space="0" w:color="auto"/>
            <w:bottom w:val="none" w:sz="0" w:space="0" w:color="auto"/>
            <w:right w:val="none" w:sz="0" w:space="0" w:color="auto"/>
          </w:divBdr>
        </w:div>
        <w:div w:id="871460708">
          <w:marLeft w:val="0"/>
          <w:marRight w:val="0"/>
          <w:marTop w:val="0"/>
          <w:marBottom w:val="0"/>
          <w:divBdr>
            <w:top w:val="none" w:sz="0" w:space="0" w:color="auto"/>
            <w:left w:val="none" w:sz="0" w:space="0" w:color="auto"/>
            <w:bottom w:val="none" w:sz="0" w:space="0" w:color="auto"/>
            <w:right w:val="none" w:sz="0" w:space="0" w:color="auto"/>
          </w:divBdr>
        </w:div>
        <w:div w:id="871966364">
          <w:marLeft w:val="0"/>
          <w:marRight w:val="0"/>
          <w:marTop w:val="0"/>
          <w:marBottom w:val="0"/>
          <w:divBdr>
            <w:top w:val="none" w:sz="0" w:space="0" w:color="auto"/>
            <w:left w:val="none" w:sz="0" w:space="0" w:color="auto"/>
            <w:bottom w:val="none" w:sz="0" w:space="0" w:color="auto"/>
            <w:right w:val="none" w:sz="0" w:space="0" w:color="auto"/>
          </w:divBdr>
        </w:div>
        <w:div w:id="880900317">
          <w:marLeft w:val="0"/>
          <w:marRight w:val="0"/>
          <w:marTop w:val="0"/>
          <w:marBottom w:val="0"/>
          <w:divBdr>
            <w:top w:val="none" w:sz="0" w:space="0" w:color="auto"/>
            <w:left w:val="none" w:sz="0" w:space="0" w:color="auto"/>
            <w:bottom w:val="none" w:sz="0" w:space="0" w:color="auto"/>
            <w:right w:val="none" w:sz="0" w:space="0" w:color="auto"/>
          </w:divBdr>
        </w:div>
        <w:div w:id="919674534">
          <w:marLeft w:val="0"/>
          <w:marRight w:val="0"/>
          <w:marTop w:val="0"/>
          <w:marBottom w:val="0"/>
          <w:divBdr>
            <w:top w:val="none" w:sz="0" w:space="0" w:color="auto"/>
            <w:left w:val="none" w:sz="0" w:space="0" w:color="auto"/>
            <w:bottom w:val="none" w:sz="0" w:space="0" w:color="auto"/>
            <w:right w:val="none" w:sz="0" w:space="0" w:color="auto"/>
          </w:divBdr>
        </w:div>
        <w:div w:id="936324498">
          <w:marLeft w:val="0"/>
          <w:marRight w:val="0"/>
          <w:marTop w:val="0"/>
          <w:marBottom w:val="0"/>
          <w:divBdr>
            <w:top w:val="none" w:sz="0" w:space="0" w:color="auto"/>
            <w:left w:val="none" w:sz="0" w:space="0" w:color="auto"/>
            <w:bottom w:val="none" w:sz="0" w:space="0" w:color="auto"/>
            <w:right w:val="none" w:sz="0" w:space="0" w:color="auto"/>
          </w:divBdr>
        </w:div>
        <w:div w:id="945044932">
          <w:marLeft w:val="0"/>
          <w:marRight w:val="0"/>
          <w:marTop w:val="0"/>
          <w:marBottom w:val="0"/>
          <w:divBdr>
            <w:top w:val="none" w:sz="0" w:space="0" w:color="auto"/>
            <w:left w:val="none" w:sz="0" w:space="0" w:color="auto"/>
            <w:bottom w:val="none" w:sz="0" w:space="0" w:color="auto"/>
            <w:right w:val="none" w:sz="0" w:space="0" w:color="auto"/>
          </w:divBdr>
        </w:div>
        <w:div w:id="949362232">
          <w:marLeft w:val="0"/>
          <w:marRight w:val="0"/>
          <w:marTop w:val="0"/>
          <w:marBottom w:val="0"/>
          <w:divBdr>
            <w:top w:val="none" w:sz="0" w:space="0" w:color="auto"/>
            <w:left w:val="none" w:sz="0" w:space="0" w:color="auto"/>
            <w:bottom w:val="none" w:sz="0" w:space="0" w:color="auto"/>
            <w:right w:val="none" w:sz="0" w:space="0" w:color="auto"/>
          </w:divBdr>
        </w:div>
        <w:div w:id="962661296">
          <w:marLeft w:val="0"/>
          <w:marRight w:val="0"/>
          <w:marTop w:val="0"/>
          <w:marBottom w:val="0"/>
          <w:divBdr>
            <w:top w:val="none" w:sz="0" w:space="0" w:color="auto"/>
            <w:left w:val="none" w:sz="0" w:space="0" w:color="auto"/>
            <w:bottom w:val="none" w:sz="0" w:space="0" w:color="auto"/>
            <w:right w:val="none" w:sz="0" w:space="0" w:color="auto"/>
          </w:divBdr>
        </w:div>
        <w:div w:id="979924412">
          <w:marLeft w:val="0"/>
          <w:marRight w:val="0"/>
          <w:marTop w:val="0"/>
          <w:marBottom w:val="0"/>
          <w:divBdr>
            <w:top w:val="none" w:sz="0" w:space="0" w:color="auto"/>
            <w:left w:val="none" w:sz="0" w:space="0" w:color="auto"/>
            <w:bottom w:val="none" w:sz="0" w:space="0" w:color="auto"/>
            <w:right w:val="none" w:sz="0" w:space="0" w:color="auto"/>
          </w:divBdr>
        </w:div>
        <w:div w:id="1011487358">
          <w:marLeft w:val="0"/>
          <w:marRight w:val="0"/>
          <w:marTop w:val="0"/>
          <w:marBottom w:val="0"/>
          <w:divBdr>
            <w:top w:val="none" w:sz="0" w:space="0" w:color="auto"/>
            <w:left w:val="none" w:sz="0" w:space="0" w:color="auto"/>
            <w:bottom w:val="none" w:sz="0" w:space="0" w:color="auto"/>
            <w:right w:val="none" w:sz="0" w:space="0" w:color="auto"/>
          </w:divBdr>
        </w:div>
        <w:div w:id="1071923257">
          <w:marLeft w:val="0"/>
          <w:marRight w:val="0"/>
          <w:marTop w:val="0"/>
          <w:marBottom w:val="0"/>
          <w:divBdr>
            <w:top w:val="none" w:sz="0" w:space="0" w:color="auto"/>
            <w:left w:val="none" w:sz="0" w:space="0" w:color="auto"/>
            <w:bottom w:val="none" w:sz="0" w:space="0" w:color="auto"/>
            <w:right w:val="none" w:sz="0" w:space="0" w:color="auto"/>
          </w:divBdr>
        </w:div>
        <w:div w:id="1088503597">
          <w:marLeft w:val="0"/>
          <w:marRight w:val="0"/>
          <w:marTop w:val="0"/>
          <w:marBottom w:val="0"/>
          <w:divBdr>
            <w:top w:val="none" w:sz="0" w:space="0" w:color="auto"/>
            <w:left w:val="none" w:sz="0" w:space="0" w:color="auto"/>
            <w:bottom w:val="none" w:sz="0" w:space="0" w:color="auto"/>
            <w:right w:val="none" w:sz="0" w:space="0" w:color="auto"/>
          </w:divBdr>
        </w:div>
        <w:div w:id="1100688286">
          <w:marLeft w:val="0"/>
          <w:marRight w:val="0"/>
          <w:marTop w:val="0"/>
          <w:marBottom w:val="0"/>
          <w:divBdr>
            <w:top w:val="none" w:sz="0" w:space="0" w:color="auto"/>
            <w:left w:val="none" w:sz="0" w:space="0" w:color="auto"/>
            <w:bottom w:val="none" w:sz="0" w:space="0" w:color="auto"/>
            <w:right w:val="none" w:sz="0" w:space="0" w:color="auto"/>
          </w:divBdr>
        </w:div>
        <w:div w:id="1108935193">
          <w:marLeft w:val="0"/>
          <w:marRight w:val="0"/>
          <w:marTop w:val="0"/>
          <w:marBottom w:val="0"/>
          <w:divBdr>
            <w:top w:val="none" w:sz="0" w:space="0" w:color="auto"/>
            <w:left w:val="none" w:sz="0" w:space="0" w:color="auto"/>
            <w:bottom w:val="none" w:sz="0" w:space="0" w:color="auto"/>
            <w:right w:val="none" w:sz="0" w:space="0" w:color="auto"/>
          </w:divBdr>
        </w:div>
        <w:div w:id="1118376894">
          <w:marLeft w:val="0"/>
          <w:marRight w:val="0"/>
          <w:marTop w:val="0"/>
          <w:marBottom w:val="0"/>
          <w:divBdr>
            <w:top w:val="none" w:sz="0" w:space="0" w:color="auto"/>
            <w:left w:val="none" w:sz="0" w:space="0" w:color="auto"/>
            <w:bottom w:val="none" w:sz="0" w:space="0" w:color="auto"/>
            <w:right w:val="none" w:sz="0" w:space="0" w:color="auto"/>
          </w:divBdr>
        </w:div>
        <w:div w:id="1163618710">
          <w:marLeft w:val="0"/>
          <w:marRight w:val="0"/>
          <w:marTop w:val="0"/>
          <w:marBottom w:val="0"/>
          <w:divBdr>
            <w:top w:val="none" w:sz="0" w:space="0" w:color="auto"/>
            <w:left w:val="none" w:sz="0" w:space="0" w:color="auto"/>
            <w:bottom w:val="none" w:sz="0" w:space="0" w:color="auto"/>
            <w:right w:val="none" w:sz="0" w:space="0" w:color="auto"/>
          </w:divBdr>
        </w:div>
        <w:div w:id="1198081554">
          <w:marLeft w:val="0"/>
          <w:marRight w:val="0"/>
          <w:marTop w:val="0"/>
          <w:marBottom w:val="0"/>
          <w:divBdr>
            <w:top w:val="none" w:sz="0" w:space="0" w:color="auto"/>
            <w:left w:val="none" w:sz="0" w:space="0" w:color="auto"/>
            <w:bottom w:val="none" w:sz="0" w:space="0" w:color="auto"/>
            <w:right w:val="none" w:sz="0" w:space="0" w:color="auto"/>
          </w:divBdr>
        </w:div>
        <w:div w:id="1217476655">
          <w:marLeft w:val="0"/>
          <w:marRight w:val="0"/>
          <w:marTop w:val="0"/>
          <w:marBottom w:val="0"/>
          <w:divBdr>
            <w:top w:val="none" w:sz="0" w:space="0" w:color="auto"/>
            <w:left w:val="none" w:sz="0" w:space="0" w:color="auto"/>
            <w:bottom w:val="none" w:sz="0" w:space="0" w:color="auto"/>
            <w:right w:val="none" w:sz="0" w:space="0" w:color="auto"/>
          </w:divBdr>
        </w:div>
        <w:div w:id="1232693797">
          <w:marLeft w:val="0"/>
          <w:marRight w:val="0"/>
          <w:marTop w:val="0"/>
          <w:marBottom w:val="0"/>
          <w:divBdr>
            <w:top w:val="none" w:sz="0" w:space="0" w:color="auto"/>
            <w:left w:val="none" w:sz="0" w:space="0" w:color="auto"/>
            <w:bottom w:val="none" w:sz="0" w:space="0" w:color="auto"/>
            <w:right w:val="none" w:sz="0" w:space="0" w:color="auto"/>
          </w:divBdr>
        </w:div>
        <w:div w:id="1236359599">
          <w:marLeft w:val="0"/>
          <w:marRight w:val="0"/>
          <w:marTop w:val="0"/>
          <w:marBottom w:val="0"/>
          <w:divBdr>
            <w:top w:val="none" w:sz="0" w:space="0" w:color="auto"/>
            <w:left w:val="none" w:sz="0" w:space="0" w:color="auto"/>
            <w:bottom w:val="none" w:sz="0" w:space="0" w:color="auto"/>
            <w:right w:val="none" w:sz="0" w:space="0" w:color="auto"/>
          </w:divBdr>
        </w:div>
        <w:div w:id="1287156741">
          <w:marLeft w:val="0"/>
          <w:marRight w:val="0"/>
          <w:marTop w:val="0"/>
          <w:marBottom w:val="0"/>
          <w:divBdr>
            <w:top w:val="none" w:sz="0" w:space="0" w:color="auto"/>
            <w:left w:val="none" w:sz="0" w:space="0" w:color="auto"/>
            <w:bottom w:val="none" w:sz="0" w:space="0" w:color="auto"/>
            <w:right w:val="none" w:sz="0" w:space="0" w:color="auto"/>
          </w:divBdr>
        </w:div>
        <w:div w:id="1289623875">
          <w:marLeft w:val="0"/>
          <w:marRight w:val="0"/>
          <w:marTop w:val="0"/>
          <w:marBottom w:val="0"/>
          <w:divBdr>
            <w:top w:val="none" w:sz="0" w:space="0" w:color="auto"/>
            <w:left w:val="none" w:sz="0" w:space="0" w:color="auto"/>
            <w:bottom w:val="none" w:sz="0" w:space="0" w:color="auto"/>
            <w:right w:val="none" w:sz="0" w:space="0" w:color="auto"/>
          </w:divBdr>
        </w:div>
        <w:div w:id="1293365974">
          <w:marLeft w:val="0"/>
          <w:marRight w:val="0"/>
          <w:marTop w:val="0"/>
          <w:marBottom w:val="0"/>
          <w:divBdr>
            <w:top w:val="none" w:sz="0" w:space="0" w:color="auto"/>
            <w:left w:val="none" w:sz="0" w:space="0" w:color="auto"/>
            <w:bottom w:val="none" w:sz="0" w:space="0" w:color="auto"/>
            <w:right w:val="none" w:sz="0" w:space="0" w:color="auto"/>
          </w:divBdr>
        </w:div>
        <w:div w:id="1316300745">
          <w:marLeft w:val="0"/>
          <w:marRight w:val="0"/>
          <w:marTop w:val="0"/>
          <w:marBottom w:val="0"/>
          <w:divBdr>
            <w:top w:val="none" w:sz="0" w:space="0" w:color="auto"/>
            <w:left w:val="none" w:sz="0" w:space="0" w:color="auto"/>
            <w:bottom w:val="none" w:sz="0" w:space="0" w:color="auto"/>
            <w:right w:val="none" w:sz="0" w:space="0" w:color="auto"/>
          </w:divBdr>
        </w:div>
        <w:div w:id="1325205992">
          <w:marLeft w:val="0"/>
          <w:marRight w:val="0"/>
          <w:marTop w:val="0"/>
          <w:marBottom w:val="0"/>
          <w:divBdr>
            <w:top w:val="none" w:sz="0" w:space="0" w:color="auto"/>
            <w:left w:val="none" w:sz="0" w:space="0" w:color="auto"/>
            <w:bottom w:val="none" w:sz="0" w:space="0" w:color="auto"/>
            <w:right w:val="none" w:sz="0" w:space="0" w:color="auto"/>
          </w:divBdr>
        </w:div>
        <w:div w:id="1326740372">
          <w:marLeft w:val="0"/>
          <w:marRight w:val="0"/>
          <w:marTop w:val="0"/>
          <w:marBottom w:val="0"/>
          <w:divBdr>
            <w:top w:val="none" w:sz="0" w:space="0" w:color="auto"/>
            <w:left w:val="none" w:sz="0" w:space="0" w:color="auto"/>
            <w:bottom w:val="none" w:sz="0" w:space="0" w:color="auto"/>
            <w:right w:val="none" w:sz="0" w:space="0" w:color="auto"/>
          </w:divBdr>
        </w:div>
        <w:div w:id="1336494894">
          <w:marLeft w:val="0"/>
          <w:marRight w:val="0"/>
          <w:marTop w:val="0"/>
          <w:marBottom w:val="0"/>
          <w:divBdr>
            <w:top w:val="none" w:sz="0" w:space="0" w:color="auto"/>
            <w:left w:val="none" w:sz="0" w:space="0" w:color="auto"/>
            <w:bottom w:val="none" w:sz="0" w:space="0" w:color="auto"/>
            <w:right w:val="none" w:sz="0" w:space="0" w:color="auto"/>
          </w:divBdr>
        </w:div>
        <w:div w:id="1341852017">
          <w:marLeft w:val="0"/>
          <w:marRight w:val="0"/>
          <w:marTop w:val="0"/>
          <w:marBottom w:val="0"/>
          <w:divBdr>
            <w:top w:val="none" w:sz="0" w:space="0" w:color="auto"/>
            <w:left w:val="none" w:sz="0" w:space="0" w:color="auto"/>
            <w:bottom w:val="none" w:sz="0" w:space="0" w:color="auto"/>
            <w:right w:val="none" w:sz="0" w:space="0" w:color="auto"/>
          </w:divBdr>
        </w:div>
        <w:div w:id="1418210515">
          <w:marLeft w:val="0"/>
          <w:marRight w:val="0"/>
          <w:marTop w:val="0"/>
          <w:marBottom w:val="0"/>
          <w:divBdr>
            <w:top w:val="none" w:sz="0" w:space="0" w:color="auto"/>
            <w:left w:val="none" w:sz="0" w:space="0" w:color="auto"/>
            <w:bottom w:val="none" w:sz="0" w:space="0" w:color="auto"/>
            <w:right w:val="none" w:sz="0" w:space="0" w:color="auto"/>
          </w:divBdr>
        </w:div>
        <w:div w:id="1422409623">
          <w:marLeft w:val="0"/>
          <w:marRight w:val="0"/>
          <w:marTop w:val="0"/>
          <w:marBottom w:val="0"/>
          <w:divBdr>
            <w:top w:val="none" w:sz="0" w:space="0" w:color="auto"/>
            <w:left w:val="none" w:sz="0" w:space="0" w:color="auto"/>
            <w:bottom w:val="none" w:sz="0" w:space="0" w:color="auto"/>
            <w:right w:val="none" w:sz="0" w:space="0" w:color="auto"/>
          </w:divBdr>
        </w:div>
        <w:div w:id="1431702206">
          <w:marLeft w:val="0"/>
          <w:marRight w:val="0"/>
          <w:marTop w:val="0"/>
          <w:marBottom w:val="0"/>
          <w:divBdr>
            <w:top w:val="none" w:sz="0" w:space="0" w:color="auto"/>
            <w:left w:val="none" w:sz="0" w:space="0" w:color="auto"/>
            <w:bottom w:val="none" w:sz="0" w:space="0" w:color="auto"/>
            <w:right w:val="none" w:sz="0" w:space="0" w:color="auto"/>
          </w:divBdr>
        </w:div>
        <w:div w:id="1445730600">
          <w:marLeft w:val="0"/>
          <w:marRight w:val="0"/>
          <w:marTop w:val="0"/>
          <w:marBottom w:val="0"/>
          <w:divBdr>
            <w:top w:val="none" w:sz="0" w:space="0" w:color="auto"/>
            <w:left w:val="none" w:sz="0" w:space="0" w:color="auto"/>
            <w:bottom w:val="none" w:sz="0" w:space="0" w:color="auto"/>
            <w:right w:val="none" w:sz="0" w:space="0" w:color="auto"/>
          </w:divBdr>
        </w:div>
        <w:div w:id="1476870629">
          <w:marLeft w:val="0"/>
          <w:marRight w:val="0"/>
          <w:marTop w:val="0"/>
          <w:marBottom w:val="0"/>
          <w:divBdr>
            <w:top w:val="none" w:sz="0" w:space="0" w:color="auto"/>
            <w:left w:val="none" w:sz="0" w:space="0" w:color="auto"/>
            <w:bottom w:val="none" w:sz="0" w:space="0" w:color="auto"/>
            <w:right w:val="none" w:sz="0" w:space="0" w:color="auto"/>
          </w:divBdr>
        </w:div>
        <w:div w:id="1524593586">
          <w:marLeft w:val="0"/>
          <w:marRight w:val="0"/>
          <w:marTop w:val="0"/>
          <w:marBottom w:val="0"/>
          <w:divBdr>
            <w:top w:val="none" w:sz="0" w:space="0" w:color="auto"/>
            <w:left w:val="none" w:sz="0" w:space="0" w:color="auto"/>
            <w:bottom w:val="none" w:sz="0" w:space="0" w:color="auto"/>
            <w:right w:val="none" w:sz="0" w:space="0" w:color="auto"/>
          </w:divBdr>
        </w:div>
        <w:div w:id="1555388900">
          <w:marLeft w:val="0"/>
          <w:marRight w:val="0"/>
          <w:marTop w:val="0"/>
          <w:marBottom w:val="0"/>
          <w:divBdr>
            <w:top w:val="none" w:sz="0" w:space="0" w:color="auto"/>
            <w:left w:val="none" w:sz="0" w:space="0" w:color="auto"/>
            <w:bottom w:val="none" w:sz="0" w:space="0" w:color="auto"/>
            <w:right w:val="none" w:sz="0" w:space="0" w:color="auto"/>
          </w:divBdr>
        </w:div>
        <w:div w:id="1573194573">
          <w:marLeft w:val="0"/>
          <w:marRight w:val="0"/>
          <w:marTop w:val="0"/>
          <w:marBottom w:val="0"/>
          <w:divBdr>
            <w:top w:val="none" w:sz="0" w:space="0" w:color="auto"/>
            <w:left w:val="none" w:sz="0" w:space="0" w:color="auto"/>
            <w:bottom w:val="none" w:sz="0" w:space="0" w:color="auto"/>
            <w:right w:val="none" w:sz="0" w:space="0" w:color="auto"/>
          </w:divBdr>
        </w:div>
        <w:div w:id="1582836002">
          <w:marLeft w:val="0"/>
          <w:marRight w:val="0"/>
          <w:marTop w:val="0"/>
          <w:marBottom w:val="0"/>
          <w:divBdr>
            <w:top w:val="none" w:sz="0" w:space="0" w:color="auto"/>
            <w:left w:val="none" w:sz="0" w:space="0" w:color="auto"/>
            <w:bottom w:val="none" w:sz="0" w:space="0" w:color="auto"/>
            <w:right w:val="none" w:sz="0" w:space="0" w:color="auto"/>
          </w:divBdr>
        </w:div>
        <w:div w:id="1596397234">
          <w:marLeft w:val="0"/>
          <w:marRight w:val="0"/>
          <w:marTop w:val="0"/>
          <w:marBottom w:val="0"/>
          <w:divBdr>
            <w:top w:val="none" w:sz="0" w:space="0" w:color="auto"/>
            <w:left w:val="none" w:sz="0" w:space="0" w:color="auto"/>
            <w:bottom w:val="none" w:sz="0" w:space="0" w:color="auto"/>
            <w:right w:val="none" w:sz="0" w:space="0" w:color="auto"/>
          </w:divBdr>
        </w:div>
        <w:div w:id="1618945660">
          <w:marLeft w:val="0"/>
          <w:marRight w:val="0"/>
          <w:marTop w:val="0"/>
          <w:marBottom w:val="0"/>
          <w:divBdr>
            <w:top w:val="none" w:sz="0" w:space="0" w:color="auto"/>
            <w:left w:val="none" w:sz="0" w:space="0" w:color="auto"/>
            <w:bottom w:val="none" w:sz="0" w:space="0" w:color="auto"/>
            <w:right w:val="none" w:sz="0" w:space="0" w:color="auto"/>
          </w:divBdr>
        </w:div>
        <w:div w:id="1621522780">
          <w:marLeft w:val="0"/>
          <w:marRight w:val="0"/>
          <w:marTop w:val="0"/>
          <w:marBottom w:val="0"/>
          <w:divBdr>
            <w:top w:val="none" w:sz="0" w:space="0" w:color="auto"/>
            <w:left w:val="none" w:sz="0" w:space="0" w:color="auto"/>
            <w:bottom w:val="none" w:sz="0" w:space="0" w:color="auto"/>
            <w:right w:val="none" w:sz="0" w:space="0" w:color="auto"/>
          </w:divBdr>
        </w:div>
        <w:div w:id="1634099041">
          <w:marLeft w:val="0"/>
          <w:marRight w:val="0"/>
          <w:marTop w:val="0"/>
          <w:marBottom w:val="0"/>
          <w:divBdr>
            <w:top w:val="none" w:sz="0" w:space="0" w:color="auto"/>
            <w:left w:val="none" w:sz="0" w:space="0" w:color="auto"/>
            <w:bottom w:val="none" w:sz="0" w:space="0" w:color="auto"/>
            <w:right w:val="none" w:sz="0" w:space="0" w:color="auto"/>
          </w:divBdr>
        </w:div>
        <w:div w:id="1635864183">
          <w:marLeft w:val="0"/>
          <w:marRight w:val="0"/>
          <w:marTop w:val="0"/>
          <w:marBottom w:val="0"/>
          <w:divBdr>
            <w:top w:val="none" w:sz="0" w:space="0" w:color="auto"/>
            <w:left w:val="none" w:sz="0" w:space="0" w:color="auto"/>
            <w:bottom w:val="none" w:sz="0" w:space="0" w:color="auto"/>
            <w:right w:val="none" w:sz="0" w:space="0" w:color="auto"/>
          </w:divBdr>
        </w:div>
        <w:div w:id="1695226094">
          <w:marLeft w:val="0"/>
          <w:marRight w:val="0"/>
          <w:marTop w:val="0"/>
          <w:marBottom w:val="0"/>
          <w:divBdr>
            <w:top w:val="none" w:sz="0" w:space="0" w:color="auto"/>
            <w:left w:val="none" w:sz="0" w:space="0" w:color="auto"/>
            <w:bottom w:val="none" w:sz="0" w:space="0" w:color="auto"/>
            <w:right w:val="none" w:sz="0" w:space="0" w:color="auto"/>
          </w:divBdr>
        </w:div>
        <w:div w:id="1738242714">
          <w:marLeft w:val="0"/>
          <w:marRight w:val="0"/>
          <w:marTop w:val="0"/>
          <w:marBottom w:val="0"/>
          <w:divBdr>
            <w:top w:val="none" w:sz="0" w:space="0" w:color="auto"/>
            <w:left w:val="none" w:sz="0" w:space="0" w:color="auto"/>
            <w:bottom w:val="none" w:sz="0" w:space="0" w:color="auto"/>
            <w:right w:val="none" w:sz="0" w:space="0" w:color="auto"/>
          </w:divBdr>
        </w:div>
        <w:div w:id="1749616773">
          <w:marLeft w:val="0"/>
          <w:marRight w:val="0"/>
          <w:marTop w:val="0"/>
          <w:marBottom w:val="0"/>
          <w:divBdr>
            <w:top w:val="none" w:sz="0" w:space="0" w:color="auto"/>
            <w:left w:val="none" w:sz="0" w:space="0" w:color="auto"/>
            <w:bottom w:val="none" w:sz="0" w:space="0" w:color="auto"/>
            <w:right w:val="none" w:sz="0" w:space="0" w:color="auto"/>
          </w:divBdr>
        </w:div>
        <w:div w:id="1791391710">
          <w:marLeft w:val="0"/>
          <w:marRight w:val="0"/>
          <w:marTop w:val="0"/>
          <w:marBottom w:val="0"/>
          <w:divBdr>
            <w:top w:val="none" w:sz="0" w:space="0" w:color="auto"/>
            <w:left w:val="none" w:sz="0" w:space="0" w:color="auto"/>
            <w:bottom w:val="none" w:sz="0" w:space="0" w:color="auto"/>
            <w:right w:val="none" w:sz="0" w:space="0" w:color="auto"/>
          </w:divBdr>
        </w:div>
        <w:div w:id="1800293359">
          <w:marLeft w:val="0"/>
          <w:marRight w:val="0"/>
          <w:marTop w:val="0"/>
          <w:marBottom w:val="0"/>
          <w:divBdr>
            <w:top w:val="none" w:sz="0" w:space="0" w:color="auto"/>
            <w:left w:val="none" w:sz="0" w:space="0" w:color="auto"/>
            <w:bottom w:val="none" w:sz="0" w:space="0" w:color="auto"/>
            <w:right w:val="none" w:sz="0" w:space="0" w:color="auto"/>
          </w:divBdr>
        </w:div>
        <w:div w:id="1828090479">
          <w:marLeft w:val="0"/>
          <w:marRight w:val="0"/>
          <w:marTop w:val="0"/>
          <w:marBottom w:val="0"/>
          <w:divBdr>
            <w:top w:val="none" w:sz="0" w:space="0" w:color="auto"/>
            <w:left w:val="none" w:sz="0" w:space="0" w:color="auto"/>
            <w:bottom w:val="none" w:sz="0" w:space="0" w:color="auto"/>
            <w:right w:val="none" w:sz="0" w:space="0" w:color="auto"/>
          </w:divBdr>
        </w:div>
        <w:div w:id="1850559772">
          <w:marLeft w:val="0"/>
          <w:marRight w:val="0"/>
          <w:marTop w:val="0"/>
          <w:marBottom w:val="0"/>
          <w:divBdr>
            <w:top w:val="none" w:sz="0" w:space="0" w:color="auto"/>
            <w:left w:val="none" w:sz="0" w:space="0" w:color="auto"/>
            <w:bottom w:val="none" w:sz="0" w:space="0" w:color="auto"/>
            <w:right w:val="none" w:sz="0" w:space="0" w:color="auto"/>
          </w:divBdr>
        </w:div>
        <w:div w:id="1851794886">
          <w:marLeft w:val="0"/>
          <w:marRight w:val="0"/>
          <w:marTop w:val="0"/>
          <w:marBottom w:val="0"/>
          <w:divBdr>
            <w:top w:val="none" w:sz="0" w:space="0" w:color="auto"/>
            <w:left w:val="none" w:sz="0" w:space="0" w:color="auto"/>
            <w:bottom w:val="none" w:sz="0" w:space="0" w:color="auto"/>
            <w:right w:val="none" w:sz="0" w:space="0" w:color="auto"/>
          </w:divBdr>
        </w:div>
        <w:div w:id="1917664752">
          <w:marLeft w:val="0"/>
          <w:marRight w:val="0"/>
          <w:marTop w:val="0"/>
          <w:marBottom w:val="0"/>
          <w:divBdr>
            <w:top w:val="none" w:sz="0" w:space="0" w:color="auto"/>
            <w:left w:val="none" w:sz="0" w:space="0" w:color="auto"/>
            <w:bottom w:val="none" w:sz="0" w:space="0" w:color="auto"/>
            <w:right w:val="none" w:sz="0" w:space="0" w:color="auto"/>
          </w:divBdr>
        </w:div>
        <w:div w:id="1960331073">
          <w:marLeft w:val="0"/>
          <w:marRight w:val="0"/>
          <w:marTop w:val="0"/>
          <w:marBottom w:val="0"/>
          <w:divBdr>
            <w:top w:val="none" w:sz="0" w:space="0" w:color="auto"/>
            <w:left w:val="none" w:sz="0" w:space="0" w:color="auto"/>
            <w:bottom w:val="none" w:sz="0" w:space="0" w:color="auto"/>
            <w:right w:val="none" w:sz="0" w:space="0" w:color="auto"/>
          </w:divBdr>
        </w:div>
        <w:div w:id="1961760471">
          <w:marLeft w:val="0"/>
          <w:marRight w:val="0"/>
          <w:marTop w:val="0"/>
          <w:marBottom w:val="0"/>
          <w:divBdr>
            <w:top w:val="none" w:sz="0" w:space="0" w:color="auto"/>
            <w:left w:val="none" w:sz="0" w:space="0" w:color="auto"/>
            <w:bottom w:val="none" w:sz="0" w:space="0" w:color="auto"/>
            <w:right w:val="none" w:sz="0" w:space="0" w:color="auto"/>
          </w:divBdr>
        </w:div>
        <w:div w:id="1961767337">
          <w:marLeft w:val="0"/>
          <w:marRight w:val="0"/>
          <w:marTop w:val="0"/>
          <w:marBottom w:val="0"/>
          <w:divBdr>
            <w:top w:val="none" w:sz="0" w:space="0" w:color="auto"/>
            <w:left w:val="none" w:sz="0" w:space="0" w:color="auto"/>
            <w:bottom w:val="none" w:sz="0" w:space="0" w:color="auto"/>
            <w:right w:val="none" w:sz="0" w:space="0" w:color="auto"/>
          </w:divBdr>
        </w:div>
        <w:div w:id="1969504836">
          <w:marLeft w:val="0"/>
          <w:marRight w:val="0"/>
          <w:marTop w:val="0"/>
          <w:marBottom w:val="0"/>
          <w:divBdr>
            <w:top w:val="none" w:sz="0" w:space="0" w:color="auto"/>
            <w:left w:val="none" w:sz="0" w:space="0" w:color="auto"/>
            <w:bottom w:val="none" w:sz="0" w:space="0" w:color="auto"/>
            <w:right w:val="none" w:sz="0" w:space="0" w:color="auto"/>
          </w:divBdr>
        </w:div>
        <w:div w:id="2137719985">
          <w:marLeft w:val="0"/>
          <w:marRight w:val="0"/>
          <w:marTop w:val="0"/>
          <w:marBottom w:val="0"/>
          <w:divBdr>
            <w:top w:val="none" w:sz="0" w:space="0" w:color="auto"/>
            <w:left w:val="none" w:sz="0" w:space="0" w:color="auto"/>
            <w:bottom w:val="none" w:sz="0" w:space="0" w:color="auto"/>
            <w:right w:val="none" w:sz="0" w:space="0" w:color="auto"/>
          </w:divBdr>
        </w:div>
      </w:divsChild>
    </w:div>
    <w:div w:id="831406236">
      <w:bodyDiv w:val="1"/>
      <w:marLeft w:val="0"/>
      <w:marRight w:val="0"/>
      <w:marTop w:val="0"/>
      <w:marBottom w:val="0"/>
      <w:divBdr>
        <w:top w:val="none" w:sz="0" w:space="0" w:color="auto"/>
        <w:left w:val="none" w:sz="0" w:space="0" w:color="auto"/>
        <w:bottom w:val="none" w:sz="0" w:space="0" w:color="auto"/>
        <w:right w:val="none" w:sz="0" w:space="0" w:color="auto"/>
      </w:divBdr>
      <w:divsChild>
        <w:div w:id="27609744">
          <w:marLeft w:val="0"/>
          <w:marRight w:val="0"/>
          <w:marTop w:val="0"/>
          <w:marBottom w:val="0"/>
          <w:divBdr>
            <w:top w:val="none" w:sz="0" w:space="0" w:color="auto"/>
            <w:left w:val="none" w:sz="0" w:space="0" w:color="auto"/>
            <w:bottom w:val="none" w:sz="0" w:space="0" w:color="auto"/>
            <w:right w:val="none" w:sz="0" w:space="0" w:color="auto"/>
          </w:divBdr>
        </w:div>
        <w:div w:id="229923839">
          <w:marLeft w:val="0"/>
          <w:marRight w:val="0"/>
          <w:marTop w:val="0"/>
          <w:marBottom w:val="0"/>
          <w:divBdr>
            <w:top w:val="none" w:sz="0" w:space="0" w:color="auto"/>
            <w:left w:val="none" w:sz="0" w:space="0" w:color="auto"/>
            <w:bottom w:val="none" w:sz="0" w:space="0" w:color="auto"/>
            <w:right w:val="none" w:sz="0" w:space="0" w:color="auto"/>
          </w:divBdr>
        </w:div>
        <w:div w:id="252395718">
          <w:marLeft w:val="0"/>
          <w:marRight w:val="0"/>
          <w:marTop w:val="0"/>
          <w:marBottom w:val="0"/>
          <w:divBdr>
            <w:top w:val="none" w:sz="0" w:space="0" w:color="auto"/>
            <w:left w:val="none" w:sz="0" w:space="0" w:color="auto"/>
            <w:bottom w:val="none" w:sz="0" w:space="0" w:color="auto"/>
            <w:right w:val="none" w:sz="0" w:space="0" w:color="auto"/>
          </w:divBdr>
        </w:div>
        <w:div w:id="267851947">
          <w:marLeft w:val="0"/>
          <w:marRight w:val="0"/>
          <w:marTop w:val="0"/>
          <w:marBottom w:val="0"/>
          <w:divBdr>
            <w:top w:val="none" w:sz="0" w:space="0" w:color="auto"/>
            <w:left w:val="none" w:sz="0" w:space="0" w:color="auto"/>
            <w:bottom w:val="none" w:sz="0" w:space="0" w:color="auto"/>
            <w:right w:val="none" w:sz="0" w:space="0" w:color="auto"/>
          </w:divBdr>
        </w:div>
        <w:div w:id="354380280">
          <w:marLeft w:val="0"/>
          <w:marRight w:val="0"/>
          <w:marTop w:val="0"/>
          <w:marBottom w:val="0"/>
          <w:divBdr>
            <w:top w:val="none" w:sz="0" w:space="0" w:color="auto"/>
            <w:left w:val="none" w:sz="0" w:space="0" w:color="auto"/>
            <w:bottom w:val="none" w:sz="0" w:space="0" w:color="auto"/>
            <w:right w:val="none" w:sz="0" w:space="0" w:color="auto"/>
          </w:divBdr>
        </w:div>
        <w:div w:id="476801657">
          <w:marLeft w:val="0"/>
          <w:marRight w:val="0"/>
          <w:marTop w:val="0"/>
          <w:marBottom w:val="0"/>
          <w:divBdr>
            <w:top w:val="none" w:sz="0" w:space="0" w:color="auto"/>
            <w:left w:val="none" w:sz="0" w:space="0" w:color="auto"/>
            <w:bottom w:val="none" w:sz="0" w:space="0" w:color="auto"/>
            <w:right w:val="none" w:sz="0" w:space="0" w:color="auto"/>
          </w:divBdr>
        </w:div>
        <w:div w:id="537474596">
          <w:marLeft w:val="0"/>
          <w:marRight w:val="0"/>
          <w:marTop w:val="0"/>
          <w:marBottom w:val="0"/>
          <w:divBdr>
            <w:top w:val="none" w:sz="0" w:space="0" w:color="auto"/>
            <w:left w:val="none" w:sz="0" w:space="0" w:color="auto"/>
            <w:bottom w:val="none" w:sz="0" w:space="0" w:color="auto"/>
            <w:right w:val="none" w:sz="0" w:space="0" w:color="auto"/>
          </w:divBdr>
        </w:div>
        <w:div w:id="552010546">
          <w:marLeft w:val="0"/>
          <w:marRight w:val="0"/>
          <w:marTop w:val="0"/>
          <w:marBottom w:val="0"/>
          <w:divBdr>
            <w:top w:val="none" w:sz="0" w:space="0" w:color="auto"/>
            <w:left w:val="none" w:sz="0" w:space="0" w:color="auto"/>
            <w:bottom w:val="none" w:sz="0" w:space="0" w:color="auto"/>
            <w:right w:val="none" w:sz="0" w:space="0" w:color="auto"/>
          </w:divBdr>
        </w:div>
        <w:div w:id="570846535">
          <w:marLeft w:val="0"/>
          <w:marRight w:val="0"/>
          <w:marTop w:val="0"/>
          <w:marBottom w:val="0"/>
          <w:divBdr>
            <w:top w:val="none" w:sz="0" w:space="0" w:color="auto"/>
            <w:left w:val="none" w:sz="0" w:space="0" w:color="auto"/>
            <w:bottom w:val="none" w:sz="0" w:space="0" w:color="auto"/>
            <w:right w:val="none" w:sz="0" w:space="0" w:color="auto"/>
          </w:divBdr>
        </w:div>
        <w:div w:id="768815361">
          <w:marLeft w:val="0"/>
          <w:marRight w:val="0"/>
          <w:marTop w:val="0"/>
          <w:marBottom w:val="0"/>
          <w:divBdr>
            <w:top w:val="none" w:sz="0" w:space="0" w:color="auto"/>
            <w:left w:val="none" w:sz="0" w:space="0" w:color="auto"/>
            <w:bottom w:val="none" w:sz="0" w:space="0" w:color="auto"/>
            <w:right w:val="none" w:sz="0" w:space="0" w:color="auto"/>
          </w:divBdr>
        </w:div>
        <w:div w:id="845904959">
          <w:marLeft w:val="0"/>
          <w:marRight w:val="0"/>
          <w:marTop w:val="0"/>
          <w:marBottom w:val="0"/>
          <w:divBdr>
            <w:top w:val="none" w:sz="0" w:space="0" w:color="auto"/>
            <w:left w:val="none" w:sz="0" w:space="0" w:color="auto"/>
            <w:bottom w:val="none" w:sz="0" w:space="0" w:color="auto"/>
            <w:right w:val="none" w:sz="0" w:space="0" w:color="auto"/>
          </w:divBdr>
        </w:div>
        <w:div w:id="894778050">
          <w:marLeft w:val="0"/>
          <w:marRight w:val="0"/>
          <w:marTop w:val="0"/>
          <w:marBottom w:val="0"/>
          <w:divBdr>
            <w:top w:val="none" w:sz="0" w:space="0" w:color="auto"/>
            <w:left w:val="none" w:sz="0" w:space="0" w:color="auto"/>
            <w:bottom w:val="none" w:sz="0" w:space="0" w:color="auto"/>
            <w:right w:val="none" w:sz="0" w:space="0" w:color="auto"/>
          </w:divBdr>
        </w:div>
        <w:div w:id="1028720724">
          <w:marLeft w:val="0"/>
          <w:marRight w:val="0"/>
          <w:marTop w:val="0"/>
          <w:marBottom w:val="0"/>
          <w:divBdr>
            <w:top w:val="none" w:sz="0" w:space="0" w:color="auto"/>
            <w:left w:val="none" w:sz="0" w:space="0" w:color="auto"/>
            <w:bottom w:val="none" w:sz="0" w:space="0" w:color="auto"/>
            <w:right w:val="none" w:sz="0" w:space="0" w:color="auto"/>
          </w:divBdr>
        </w:div>
        <w:div w:id="1378816776">
          <w:marLeft w:val="0"/>
          <w:marRight w:val="0"/>
          <w:marTop w:val="0"/>
          <w:marBottom w:val="0"/>
          <w:divBdr>
            <w:top w:val="none" w:sz="0" w:space="0" w:color="auto"/>
            <w:left w:val="none" w:sz="0" w:space="0" w:color="auto"/>
            <w:bottom w:val="none" w:sz="0" w:space="0" w:color="auto"/>
            <w:right w:val="none" w:sz="0" w:space="0" w:color="auto"/>
          </w:divBdr>
        </w:div>
        <w:div w:id="1433015702">
          <w:marLeft w:val="0"/>
          <w:marRight w:val="0"/>
          <w:marTop w:val="0"/>
          <w:marBottom w:val="0"/>
          <w:divBdr>
            <w:top w:val="none" w:sz="0" w:space="0" w:color="auto"/>
            <w:left w:val="none" w:sz="0" w:space="0" w:color="auto"/>
            <w:bottom w:val="none" w:sz="0" w:space="0" w:color="auto"/>
            <w:right w:val="none" w:sz="0" w:space="0" w:color="auto"/>
          </w:divBdr>
        </w:div>
        <w:div w:id="1443038978">
          <w:marLeft w:val="0"/>
          <w:marRight w:val="0"/>
          <w:marTop w:val="0"/>
          <w:marBottom w:val="0"/>
          <w:divBdr>
            <w:top w:val="none" w:sz="0" w:space="0" w:color="auto"/>
            <w:left w:val="none" w:sz="0" w:space="0" w:color="auto"/>
            <w:bottom w:val="none" w:sz="0" w:space="0" w:color="auto"/>
            <w:right w:val="none" w:sz="0" w:space="0" w:color="auto"/>
          </w:divBdr>
        </w:div>
        <w:div w:id="1527055884">
          <w:marLeft w:val="0"/>
          <w:marRight w:val="0"/>
          <w:marTop w:val="0"/>
          <w:marBottom w:val="0"/>
          <w:divBdr>
            <w:top w:val="none" w:sz="0" w:space="0" w:color="auto"/>
            <w:left w:val="none" w:sz="0" w:space="0" w:color="auto"/>
            <w:bottom w:val="none" w:sz="0" w:space="0" w:color="auto"/>
            <w:right w:val="none" w:sz="0" w:space="0" w:color="auto"/>
          </w:divBdr>
        </w:div>
        <w:div w:id="1897201885">
          <w:marLeft w:val="0"/>
          <w:marRight w:val="0"/>
          <w:marTop w:val="0"/>
          <w:marBottom w:val="0"/>
          <w:divBdr>
            <w:top w:val="none" w:sz="0" w:space="0" w:color="auto"/>
            <w:left w:val="none" w:sz="0" w:space="0" w:color="auto"/>
            <w:bottom w:val="none" w:sz="0" w:space="0" w:color="auto"/>
            <w:right w:val="none" w:sz="0" w:space="0" w:color="auto"/>
          </w:divBdr>
        </w:div>
        <w:div w:id="1991866204">
          <w:marLeft w:val="0"/>
          <w:marRight w:val="0"/>
          <w:marTop w:val="0"/>
          <w:marBottom w:val="0"/>
          <w:divBdr>
            <w:top w:val="none" w:sz="0" w:space="0" w:color="auto"/>
            <w:left w:val="none" w:sz="0" w:space="0" w:color="auto"/>
            <w:bottom w:val="none" w:sz="0" w:space="0" w:color="auto"/>
            <w:right w:val="none" w:sz="0" w:space="0" w:color="auto"/>
          </w:divBdr>
        </w:div>
        <w:div w:id="2004773695">
          <w:marLeft w:val="0"/>
          <w:marRight w:val="0"/>
          <w:marTop w:val="0"/>
          <w:marBottom w:val="0"/>
          <w:divBdr>
            <w:top w:val="none" w:sz="0" w:space="0" w:color="auto"/>
            <w:left w:val="none" w:sz="0" w:space="0" w:color="auto"/>
            <w:bottom w:val="none" w:sz="0" w:space="0" w:color="auto"/>
            <w:right w:val="none" w:sz="0" w:space="0" w:color="auto"/>
          </w:divBdr>
        </w:div>
        <w:div w:id="2017926080">
          <w:marLeft w:val="0"/>
          <w:marRight w:val="0"/>
          <w:marTop w:val="0"/>
          <w:marBottom w:val="0"/>
          <w:divBdr>
            <w:top w:val="none" w:sz="0" w:space="0" w:color="auto"/>
            <w:left w:val="none" w:sz="0" w:space="0" w:color="auto"/>
            <w:bottom w:val="none" w:sz="0" w:space="0" w:color="auto"/>
            <w:right w:val="none" w:sz="0" w:space="0" w:color="auto"/>
          </w:divBdr>
        </w:div>
        <w:div w:id="2073307974">
          <w:marLeft w:val="0"/>
          <w:marRight w:val="0"/>
          <w:marTop w:val="0"/>
          <w:marBottom w:val="0"/>
          <w:divBdr>
            <w:top w:val="none" w:sz="0" w:space="0" w:color="auto"/>
            <w:left w:val="none" w:sz="0" w:space="0" w:color="auto"/>
            <w:bottom w:val="none" w:sz="0" w:space="0" w:color="auto"/>
            <w:right w:val="none" w:sz="0" w:space="0" w:color="auto"/>
          </w:divBdr>
        </w:div>
        <w:div w:id="2122449893">
          <w:marLeft w:val="0"/>
          <w:marRight w:val="0"/>
          <w:marTop w:val="0"/>
          <w:marBottom w:val="0"/>
          <w:divBdr>
            <w:top w:val="none" w:sz="0" w:space="0" w:color="auto"/>
            <w:left w:val="none" w:sz="0" w:space="0" w:color="auto"/>
            <w:bottom w:val="none" w:sz="0" w:space="0" w:color="auto"/>
            <w:right w:val="none" w:sz="0" w:space="0" w:color="auto"/>
          </w:divBdr>
        </w:div>
      </w:divsChild>
    </w:div>
    <w:div w:id="833490267">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1234966561">
      <w:bodyDiv w:val="1"/>
      <w:marLeft w:val="0"/>
      <w:marRight w:val="0"/>
      <w:marTop w:val="0"/>
      <w:marBottom w:val="0"/>
      <w:divBdr>
        <w:top w:val="none" w:sz="0" w:space="0" w:color="auto"/>
        <w:left w:val="none" w:sz="0" w:space="0" w:color="auto"/>
        <w:bottom w:val="none" w:sz="0" w:space="0" w:color="auto"/>
        <w:right w:val="none" w:sz="0" w:space="0" w:color="auto"/>
      </w:divBdr>
      <w:divsChild>
        <w:div w:id="4595471">
          <w:marLeft w:val="0"/>
          <w:marRight w:val="0"/>
          <w:marTop w:val="0"/>
          <w:marBottom w:val="0"/>
          <w:divBdr>
            <w:top w:val="none" w:sz="0" w:space="0" w:color="auto"/>
            <w:left w:val="none" w:sz="0" w:space="0" w:color="auto"/>
            <w:bottom w:val="none" w:sz="0" w:space="0" w:color="auto"/>
            <w:right w:val="none" w:sz="0" w:space="0" w:color="auto"/>
          </w:divBdr>
        </w:div>
        <w:div w:id="19283483">
          <w:marLeft w:val="0"/>
          <w:marRight w:val="0"/>
          <w:marTop w:val="0"/>
          <w:marBottom w:val="0"/>
          <w:divBdr>
            <w:top w:val="none" w:sz="0" w:space="0" w:color="auto"/>
            <w:left w:val="none" w:sz="0" w:space="0" w:color="auto"/>
            <w:bottom w:val="none" w:sz="0" w:space="0" w:color="auto"/>
            <w:right w:val="none" w:sz="0" w:space="0" w:color="auto"/>
          </w:divBdr>
        </w:div>
        <w:div w:id="23750153">
          <w:marLeft w:val="0"/>
          <w:marRight w:val="0"/>
          <w:marTop w:val="0"/>
          <w:marBottom w:val="0"/>
          <w:divBdr>
            <w:top w:val="none" w:sz="0" w:space="0" w:color="auto"/>
            <w:left w:val="none" w:sz="0" w:space="0" w:color="auto"/>
            <w:bottom w:val="none" w:sz="0" w:space="0" w:color="auto"/>
            <w:right w:val="none" w:sz="0" w:space="0" w:color="auto"/>
          </w:divBdr>
        </w:div>
        <w:div w:id="32654610">
          <w:marLeft w:val="0"/>
          <w:marRight w:val="0"/>
          <w:marTop w:val="0"/>
          <w:marBottom w:val="0"/>
          <w:divBdr>
            <w:top w:val="none" w:sz="0" w:space="0" w:color="auto"/>
            <w:left w:val="none" w:sz="0" w:space="0" w:color="auto"/>
            <w:bottom w:val="none" w:sz="0" w:space="0" w:color="auto"/>
            <w:right w:val="none" w:sz="0" w:space="0" w:color="auto"/>
          </w:divBdr>
        </w:div>
        <w:div w:id="34350515">
          <w:marLeft w:val="0"/>
          <w:marRight w:val="0"/>
          <w:marTop w:val="0"/>
          <w:marBottom w:val="0"/>
          <w:divBdr>
            <w:top w:val="none" w:sz="0" w:space="0" w:color="auto"/>
            <w:left w:val="none" w:sz="0" w:space="0" w:color="auto"/>
            <w:bottom w:val="none" w:sz="0" w:space="0" w:color="auto"/>
            <w:right w:val="none" w:sz="0" w:space="0" w:color="auto"/>
          </w:divBdr>
        </w:div>
        <w:div w:id="39474615">
          <w:marLeft w:val="0"/>
          <w:marRight w:val="0"/>
          <w:marTop w:val="0"/>
          <w:marBottom w:val="0"/>
          <w:divBdr>
            <w:top w:val="none" w:sz="0" w:space="0" w:color="auto"/>
            <w:left w:val="none" w:sz="0" w:space="0" w:color="auto"/>
            <w:bottom w:val="none" w:sz="0" w:space="0" w:color="auto"/>
            <w:right w:val="none" w:sz="0" w:space="0" w:color="auto"/>
          </w:divBdr>
        </w:div>
        <w:div w:id="44912622">
          <w:marLeft w:val="0"/>
          <w:marRight w:val="0"/>
          <w:marTop w:val="0"/>
          <w:marBottom w:val="0"/>
          <w:divBdr>
            <w:top w:val="none" w:sz="0" w:space="0" w:color="auto"/>
            <w:left w:val="none" w:sz="0" w:space="0" w:color="auto"/>
            <w:bottom w:val="none" w:sz="0" w:space="0" w:color="auto"/>
            <w:right w:val="none" w:sz="0" w:space="0" w:color="auto"/>
          </w:divBdr>
        </w:div>
        <w:div w:id="51537736">
          <w:marLeft w:val="0"/>
          <w:marRight w:val="0"/>
          <w:marTop w:val="0"/>
          <w:marBottom w:val="0"/>
          <w:divBdr>
            <w:top w:val="none" w:sz="0" w:space="0" w:color="auto"/>
            <w:left w:val="none" w:sz="0" w:space="0" w:color="auto"/>
            <w:bottom w:val="none" w:sz="0" w:space="0" w:color="auto"/>
            <w:right w:val="none" w:sz="0" w:space="0" w:color="auto"/>
          </w:divBdr>
        </w:div>
        <w:div w:id="51780860">
          <w:marLeft w:val="0"/>
          <w:marRight w:val="0"/>
          <w:marTop w:val="0"/>
          <w:marBottom w:val="0"/>
          <w:divBdr>
            <w:top w:val="none" w:sz="0" w:space="0" w:color="auto"/>
            <w:left w:val="none" w:sz="0" w:space="0" w:color="auto"/>
            <w:bottom w:val="none" w:sz="0" w:space="0" w:color="auto"/>
            <w:right w:val="none" w:sz="0" w:space="0" w:color="auto"/>
          </w:divBdr>
        </w:div>
        <w:div w:id="77481398">
          <w:marLeft w:val="0"/>
          <w:marRight w:val="0"/>
          <w:marTop w:val="0"/>
          <w:marBottom w:val="0"/>
          <w:divBdr>
            <w:top w:val="none" w:sz="0" w:space="0" w:color="auto"/>
            <w:left w:val="none" w:sz="0" w:space="0" w:color="auto"/>
            <w:bottom w:val="none" w:sz="0" w:space="0" w:color="auto"/>
            <w:right w:val="none" w:sz="0" w:space="0" w:color="auto"/>
          </w:divBdr>
        </w:div>
        <w:div w:id="86580962">
          <w:marLeft w:val="0"/>
          <w:marRight w:val="0"/>
          <w:marTop w:val="0"/>
          <w:marBottom w:val="0"/>
          <w:divBdr>
            <w:top w:val="none" w:sz="0" w:space="0" w:color="auto"/>
            <w:left w:val="none" w:sz="0" w:space="0" w:color="auto"/>
            <w:bottom w:val="none" w:sz="0" w:space="0" w:color="auto"/>
            <w:right w:val="none" w:sz="0" w:space="0" w:color="auto"/>
          </w:divBdr>
        </w:div>
        <w:div w:id="91050437">
          <w:marLeft w:val="0"/>
          <w:marRight w:val="0"/>
          <w:marTop w:val="0"/>
          <w:marBottom w:val="0"/>
          <w:divBdr>
            <w:top w:val="none" w:sz="0" w:space="0" w:color="auto"/>
            <w:left w:val="none" w:sz="0" w:space="0" w:color="auto"/>
            <w:bottom w:val="none" w:sz="0" w:space="0" w:color="auto"/>
            <w:right w:val="none" w:sz="0" w:space="0" w:color="auto"/>
          </w:divBdr>
        </w:div>
        <w:div w:id="97414260">
          <w:marLeft w:val="0"/>
          <w:marRight w:val="0"/>
          <w:marTop w:val="0"/>
          <w:marBottom w:val="0"/>
          <w:divBdr>
            <w:top w:val="none" w:sz="0" w:space="0" w:color="auto"/>
            <w:left w:val="none" w:sz="0" w:space="0" w:color="auto"/>
            <w:bottom w:val="none" w:sz="0" w:space="0" w:color="auto"/>
            <w:right w:val="none" w:sz="0" w:space="0" w:color="auto"/>
          </w:divBdr>
        </w:div>
        <w:div w:id="103118991">
          <w:marLeft w:val="0"/>
          <w:marRight w:val="0"/>
          <w:marTop w:val="0"/>
          <w:marBottom w:val="0"/>
          <w:divBdr>
            <w:top w:val="none" w:sz="0" w:space="0" w:color="auto"/>
            <w:left w:val="none" w:sz="0" w:space="0" w:color="auto"/>
            <w:bottom w:val="none" w:sz="0" w:space="0" w:color="auto"/>
            <w:right w:val="none" w:sz="0" w:space="0" w:color="auto"/>
          </w:divBdr>
        </w:div>
        <w:div w:id="129565411">
          <w:marLeft w:val="0"/>
          <w:marRight w:val="0"/>
          <w:marTop w:val="0"/>
          <w:marBottom w:val="0"/>
          <w:divBdr>
            <w:top w:val="none" w:sz="0" w:space="0" w:color="auto"/>
            <w:left w:val="none" w:sz="0" w:space="0" w:color="auto"/>
            <w:bottom w:val="none" w:sz="0" w:space="0" w:color="auto"/>
            <w:right w:val="none" w:sz="0" w:space="0" w:color="auto"/>
          </w:divBdr>
        </w:div>
        <w:div w:id="141393519">
          <w:marLeft w:val="0"/>
          <w:marRight w:val="0"/>
          <w:marTop w:val="0"/>
          <w:marBottom w:val="0"/>
          <w:divBdr>
            <w:top w:val="none" w:sz="0" w:space="0" w:color="auto"/>
            <w:left w:val="none" w:sz="0" w:space="0" w:color="auto"/>
            <w:bottom w:val="none" w:sz="0" w:space="0" w:color="auto"/>
            <w:right w:val="none" w:sz="0" w:space="0" w:color="auto"/>
          </w:divBdr>
        </w:div>
        <w:div w:id="170028903">
          <w:marLeft w:val="0"/>
          <w:marRight w:val="0"/>
          <w:marTop w:val="0"/>
          <w:marBottom w:val="0"/>
          <w:divBdr>
            <w:top w:val="none" w:sz="0" w:space="0" w:color="auto"/>
            <w:left w:val="none" w:sz="0" w:space="0" w:color="auto"/>
            <w:bottom w:val="none" w:sz="0" w:space="0" w:color="auto"/>
            <w:right w:val="none" w:sz="0" w:space="0" w:color="auto"/>
          </w:divBdr>
        </w:div>
        <w:div w:id="172573223">
          <w:marLeft w:val="0"/>
          <w:marRight w:val="0"/>
          <w:marTop w:val="0"/>
          <w:marBottom w:val="0"/>
          <w:divBdr>
            <w:top w:val="none" w:sz="0" w:space="0" w:color="auto"/>
            <w:left w:val="none" w:sz="0" w:space="0" w:color="auto"/>
            <w:bottom w:val="none" w:sz="0" w:space="0" w:color="auto"/>
            <w:right w:val="none" w:sz="0" w:space="0" w:color="auto"/>
          </w:divBdr>
        </w:div>
        <w:div w:id="177735594">
          <w:marLeft w:val="0"/>
          <w:marRight w:val="0"/>
          <w:marTop w:val="0"/>
          <w:marBottom w:val="0"/>
          <w:divBdr>
            <w:top w:val="none" w:sz="0" w:space="0" w:color="auto"/>
            <w:left w:val="none" w:sz="0" w:space="0" w:color="auto"/>
            <w:bottom w:val="none" w:sz="0" w:space="0" w:color="auto"/>
            <w:right w:val="none" w:sz="0" w:space="0" w:color="auto"/>
          </w:divBdr>
        </w:div>
        <w:div w:id="189880432">
          <w:marLeft w:val="0"/>
          <w:marRight w:val="0"/>
          <w:marTop w:val="0"/>
          <w:marBottom w:val="0"/>
          <w:divBdr>
            <w:top w:val="none" w:sz="0" w:space="0" w:color="auto"/>
            <w:left w:val="none" w:sz="0" w:space="0" w:color="auto"/>
            <w:bottom w:val="none" w:sz="0" w:space="0" w:color="auto"/>
            <w:right w:val="none" w:sz="0" w:space="0" w:color="auto"/>
          </w:divBdr>
        </w:div>
        <w:div w:id="198009121">
          <w:marLeft w:val="0"/>
          <w:marRight w:val="0"/>
          <w:marTop w:val="0"/>
          <w:marBottom w:val="0"/>
          <w:divBdr>
            <w:top w:val="none" w:sz="0" w:space="0" w:color="auto"/>
            <w:left w:val="none" w:sz="0" w:space="0" w:color="auto"/>
            <w:bottom w:val="none" w:sz="0" w:space="0" w:color="auto"/>
            <w:right w:val="none" w:sz="0" w:space="0" w:color="auto"/>
          </w:divBdr>
        </w:div>
        <w:div w:id="211818323">
          <w:marLeft w:val="0"/>
          <w:marRight w:val="0"/>
          <w:marTop w:val="0"/>
          <w:marBottom w:val="0"/>
          <w:divBdr>
            <w:top w:val="none" w:sz="0" w:space="0" w:color="auto"/>
            <w:left w:val="none" w:sz="0" w:space="0" w:color="auto"/>
            <w:bottom w:val="none" w:sz="0" w:space="0" w:color="auto"/>
            <w:right w:val="none" w:sz="0" w:space="0" w:color="auto"/>
          </w:divBdr>
        </w:div>
        <w:div w:id="215165370">
          <w:marLeft w:val="0"/>
          <w:marRight w:val="0"/>
          <w:marTop w:val="0"/>
          <w:marBottom w:val="0"/>
          <w:divBdr>
            <w:top w:val="none" w:sz="0" w:space="0" w:color="auto"/>
            <w:left w:val="none" w:sz="0" w:space="0" w:color="auto"/>
            <w:bottom w:val="none" w:sz="0" w:space="0" w:color="auto"/>
            <w:right w:val="none" w:sz="0" w:space="0" w:color="auto"/>
          </w:divBdr>
        </w:div>
        <w:div w:id="232202043">
          <w:marLeft w:val="0"/>
          <w:marRight w:val="0"/>
          <w:marTop w:val="0"/>
          <w:marBottom w:val="0"/>
          <w:divBdr>
            <w:top w:val="none" w:sz="0" w:space="0" w:color="auto"/>
            <w:left w:val="none" w:sz="0" w:space="0" w:color="auto"/>
            <w:bottom w:val="none" w:sz="0" w:space="0" w:color="auto"/>
            <w:right w:val="none" w:sz="0" w:space="0" w:color="auto"/>
          </w:divBdr>
        </w:div>
        <w:div w:id="253365895">
          <w:marLeft w:val="0"/>
          <w:marRight w:val="0"/>
          <w:marTop w:val="0"/>
          <w:marBottom w:val="0"/>
          <w:divBdr>
            <w:top w:val="none" w:sz="0" w:space="0" w:color="auto"/>
            <w:left w:val="none" w:sz="0" w:space="0" w:color="auto"/>
            <w:bottom w:val="none" w:sz="0" w:space="0" w:color="auto"/>
            <w:right w:val="none" w:sz="0" w:space="0" w:color="auto"/>
          </w:divBdr>
        </w:div>
        <w:div w:id="254940565">
          <w:marLeft w:val="0"/>
          <w:marRight w:val="0"/>
          <w:marTop w:val="0"/>
          <w:marBottom w:val="0"/>
          <w:divBdr>
            <w:top w:val="none" w:sz="0" w:space="0" w:color="auto"/>
            <w:left w:val="none" w:sz="0" w:space="0" w:color="auto"/>
            <w:bottom w:val="none" w:sz="0" w:space="0" w:color="auto"/>
            <w:right w:val="none" w:sz="0" w:space="0" w:color="auto"/>
          </w:divBdr>
        </w:div>
        <w:div w:id="259526630">
          <w:marLeft w:val="0"/>
          <w:marRight w:val="0"/>
          <w:marTop w:val="0"/>
          <w:marBottom w:val="0"/>
          <w:divBdr>
            <w:top w:val="none" w:sz="0" w:space="0" w:color="auto"/>
            <w:left w:val="none" w:sz="0" w:space="0" w:color="auto"/>
            <w:bottom w:val="none" w:sz="0" w:space="0" w:color="auto"/>
            <w:right w:val="none" w:sz="0" w:space="0" w:color="auto"/>
          </w:divBdr>
        </w:div>
        <w:div w:id="272056245">
          <w:marLeft w:val="0"/>
          <w:marRight w:val="0"/>
          <w:marTop w:val="0"/>
          <w:marBottom w:val="0"/>
          <w:divBdr>
            <w:top w:val="none" w:sz="0" w:space="0" w:color="auto"/>
            <w:left w:val="none" w:sz="0" w:space="0" w:color="auto"/>
            <w:bottom w:val="none" w:sz="0" w:space="0" w:color="auto"/>
            <w:right w:val="none" w:sz="0" w:space="0" w:color="auto"/>
          </w:divBdr>
        </w:div>
        <w:div w:id="276646244">
          <w:marLeft w:val="0"/>
          <w:marRight w:val="0"/>
          <w:marTop w:val="0"/>
          <w:marBottom w:val="0"/>
          <w:divBdr>
            <w:top w:val="none" w:sz="0" w:space="0" w:color="auto"/>
            <w:left w:val="none" w:sz="0" w:space="0" w:color="auto"/>
            <w:bottom w:val="none" w:sz="0" w:space="0" w:color="auto"/>
            <w:right w:val="none" w:sz="0" w:space="0" w:color="auto"/>
          </w:divBdr>
        </w:div>
        <w:div w:id="279725627">
          <w:marLeft w:val="0"/>
          <w:marRight w:val="0"/>
          <w:marTop w:val="0"/>
          <w:marBottom w:val="0"/>
          <w:divBdr>
            <w:top w:val="none" w:sz="0" w:space="0" w:color="auto"/>
            <w:left w:val="none" w:sz="0" w:space="0" w:color="auto"/>
            <w:bottom w:val="none" w:sz="0" w:space="0" w:color="auto"/>
            <w:right w:val="none" w:sz="0" w:space="0" w:color="auto"/>
          </w:divBdr>
        </w:div>
        <w:div w:id="292952704">
          <w:marLeft w:val="0"/>
          <w:marRight w:val="0"/>
          <w:marTop w:val="0"/>
          <w:marBottom w:val="0"/>
          <w:divBdr>
            <w:top w:val="none" w:sz="0" w:space="0" w:color="auto"/>
            <w:left w:val="none" w:sz="0" w:space="0" w:color="auto"/>
            <w:bottom w:val="none" w:sz="0" w:space="0" w:color="auto"/>
            <w:right w:val="none" w:sz="0" w:space="0" w:color="auto"/>
          </w:divBdr>
        </w:div>
        <w:div w:id="294214031">
          <w:marLeft w:val="0"/>
          <w:marRight w:val="0"/>
          <w:marTop w:val="0"/>
          <w:marBottom w:val="0"/>
          <w:divBdr>
            <w:top w:val="none" w:sz="0" w:space="0" w:color="auto"/>
            <w:left w:val="none" w:sz="0" w:space="0" w:color="auto"/>
            <w:bottom w:val="none" w:sz="0" w:space="0" w:color="auto"/>
            <w:right w:val="none" w:sz="0" w:space="0" w:color="auto"/>
          </w:divBdr>
        </w:div>
        <w:div w:id="295334777">
          <w:marLeft w:val="0"/>
          <w:marRight w:val="0"/>
          <w:marTop w:val="0"/>
          <w:marBottom w:val="0"/>
          <w:divBdr>
            <w:top w:val="none" w:sz="0" w:space="0" w:color="auto"/>
            <w:left w:val="none" w:sz="0" w:space="0" w:color="auto"/>
            <w:bottom w:val="none" w:sz="0" w:space="0" w:color="auto"/>
            <w:right w:val="none" w:sz="0" w:space="0" w:color="auto"/>
          </w:divBdr>
        </w:div>
        <w:div w:id="309673467">
          <w:marLeft w:val="0"/>
          <w:marRight w:val="0"/>
          <w:marTop w:val="0"/>
          <w:marBottom w:val="0"/>
          <w:divBdr>
            <w:top w:val="none" w:sz="0" w:space="0" w:color="auto"/>
            <w:left w:val="none" w:sz="0" w:space="0" w:color="auto"/>
            <w:bottom w:val="none" w:sz="0" w:space="0" w:color="auto"/>
            <w:right w:val="none" w:sz="0" w:space="0" w:color="auto"/>
          </w:divBdr>
        </w:div>
        <w:div w:id="318004456">
          <w:marLeft w:val="0"/>
          <w:marRight w:val="0"/>
          <w:marTop w:val="0"/>
          <w:marBottom w:val="0"/>
          <w:divBdr>
            <w:top w:val="none" w:sz="0" w:space="0" w:color="auto"/>
            <w:left w:val="none" w:sz="0" w:space="0" w:color="auto"/>
            <w:bottom w:val="none" w:sz="0" w:space="0" w:color="auto"/>
            <w:right w:val="none" w:sz="0" w:space="0" w:color="auto"/>
          </w:divBdr>
        </w:div>
        <w:div w:id="330447709">
          <w:marLeft w:val="0"/>
          <w:marRight w:val="0"/>
          <w:marTop w:val="0"/>
          <w:marBottom w:val="0"/>
          <w:divBdr>
            <w:top w:val="none" w:sz="0" w:space="0" w:color="auto"/>
            <w:left w:val="none" w:sz="0" w:space="0" w:color="auto"/>
            <w:bottom w:val="none" w:sz="0" w:space="0" w:color="auto"/>
            <w:right w:val="none" w:sz="0" w:space="0" w:color="auto"/>
          </w:divBdr>
        </w:div>
        <w:div w:id="337730499">
          <w:marLeft w:val="0"/>
          <w:marRight w:val="0"/>
          <w:marTop w:val="0"/>
          <w:marBottom w:val="0"/>
          <w:divBdr>
            <w:top w:val="none" w:sz="0" w:space="0" w:color="auto"/>
            <w:left w:val="none" w:sz="0" w:space="0" w:color="auto"/>
            <w:bottom w:val="none" w:sz="0" w:space="0" w:color="auto"/>
            <w:right w:val="none" w:sz="0" w:space="0" w:color="auto"/>
          </w:divBdr>
        </w:div>
        <w:div w:id="378088922">
          <w:marLeft w:val="0"/>
          <w:marRight w:val="0"/>
          <w:marTop w:val="0"/>
          <w:marBottom w:val="0"/>
          <w:divBdr>
            <w:top w:val="none" w:sz="0" w:space="0" w:color="auto"/>
            <w:left w:val="none" w:sz="0" w:space="0" w:color="auto"/>
            <w:bottom w:val="none" w:sz="0" w:space="0" w:color="auto"/>
            <w:right w:val="none" w:sz="0" w:space="0" w:color="auto"/>
          </w:divBdr>
        </w:div>
        <w:div w:id="379134971">
          <w:marLeft w:val="0"/>
          <w:marRight w:val="0"/>
          <w:marTop w:val="0"/>
          <w:marBottom w:val="0"/>
          <w:divBdr>
            <w:top w:val="none" w:sz="0" w:space="0" w:color="auto"/>
            <w:left w:val="none" w:sz="0" w:space="0" w:color="auto"/>
            <w:bottom w:val="none" w:sz="0" w:space="0" w:color="auto"/>
            <w:right w:val="none" w:sz="0" w:space="0" w:color="auto"/>
          </w:divBdr>
        </w:div>
        <w:div w:id="384764067">
          <w:marLeft w:val="0"/>
          <w:marRight w:val="0"/>
          <w:marTop w:val="0"/>
          <w:marBottom w:val="0"/>
          <w:divBdr>
            <w:top w:val="none" w:sz="0" w:space="0" w:color="auto"/>
            <w:left w:val="none" w:sz="0" w:space="0" w:color="auto"/>
            <w:bottom w:val="none" w:sz="0" w:space="0" w:color="auto"/>
            <w:right w:val="none" w:sz="0" w:space="0" w:color="auto"/>
          </w:divBdr>
        </w:div>
        <w:div w:id="388115749">
          <w:marLeft w:val="0"/>
          <w:marRight w:val="0"/>
          <w:marTop w:val="0"/>
          <w:marBottom w:val="0"/>
          <w:divBdr>
            <w:top w:val="none" w:sz="0" w:space="0" w:color="auto"/>
            <w:left w:val="none" w:sz="0" w:space="0" w:color="auto"/>
            <w:bottom w:val="none" w:sz="0" w:space="0" w:color="auto"/>
            <w:right w:val="none" w:sz="0" w:space="0" w:color="auto"/>
          </w:divBdr>
        </w:div>
        <w:div w:id="389501084">
          <w:marLeft w:val="0"/>
          <w:marRight w:val="0"/>
          <w:marTop w:val="0"/>
          <w:marBottom w:val="0"/>
          <w:divBdr>
            <w:top w:val="none" w:sz="0" w:space="0" w:color="auto"/>
            <w:left w:val="none" w:sz="0" w:space="0" w:color="auto"/>
            <w:bottom w:val="none" w:sz="0" w:space="0" w:color="auto"/>
            <w:right w:val="none" w:sz="0" w:space="0" w:color="auto"/>
          </w:divBdr>
        </w:div>
        <w:div w:id="402610512">
          <w:marLeft w:val="0"/>
          <w:marRight w:val="0"/>
          <w:marTop w:val="0"/>
          <w:marBottom w:val="0"/>
          <w:divBdr>
            <w:top w:val="none" w:sz="0" w:space="0" w:color="auto"/>
            <w:left w:val="none" w:sz="0" w:space="0" w:color="auto"/>
            <w:bottom w:val="none" w:sz="0" w:space="0" w:color="auto"/>
            <w:right w:val="none" w:sz="0" w:space="0" w:color="auto"/>
          </w:divBdr>
        </w:div>
        <w:div w:id="403911714">
          <w:marLeft w:val="0"/>
          <w:marRight w:val="0"/>
          <w:marTop w:val="0"/>
          <w:marBottom w:val="0"/>
          <w:divBdr>
            <w:top w:val="none" w:sz="0" w:space="0" w:color="auto"/>
            <w:left w:val="none" w:sz="0" w:space="0" w:color="auto"/>
            <w:bottom w:val="none" w:sz="0" w:space="0" w:color="auto"/>
            <w:right w:val="none" w:sz="0" w:space="0" w:color="auto"/>
          </w:divBdr>
        </w:div>
        <w:div w:id="411663085">
          <w:marLeft w:val="0"/>
          <w:marRight w:val="0"/>
          <w:marTop w:val="0"/>
          <w:marBottom w:val="0"/>
          <w:divBdr>
            <w:top w:val="none" w:sz="0" w:space="0" w:color="auto"/>
            <w:left w:val="none" w:sz="0" w:space="0" w:color="auto"/>
            <w:bottom w:val="none" w:sz="0" w:space="0" w:color="auto"/>
            <w:right w:val="none" w:sz="0" w:space="0" w:color="auto"/>
          </w:divBdr>
        </w:div>
        <w:div w:id="411784006">
          <w:marLeft w:val="0"/>
          <w:marRight w:val="0"/>
          <w:marTop w:val="0"/>
          <w:marBottom w:val="0"/>
          <w:divBdr>
            <w:top w:val="none" w:sz="0" w:space="0" w:color="auto"/>
            <w:left w:val="none" w:sz="0" w:space="0" w:color="auto"/>
            <w:bottom w:val="none" w:sz="0" w:space="0" w:color="auto"/>
            <w:right w:val="none" w:sz="0" w:space="0" w:color="auto"/>
          </w:divBdr>
        </w:div>
        <w:div w:id="412236857">
          <w:marLeft w:val="0"/>
          <w:marRight w:val="0"/>
          <w:marTop w:val="0"/>
          <w:marBottom w:val="0"/>
          <w:divBdr>
            <w:top w:val="none" w:sz="0" w:space="0" w:color="auto"/>
            <w:left w:val="none" w:sz="0" w:space="0" w:color="auto"/>
            <w:bottom w:val="none" w:sz="0" w:space="0" w:color="auto"/>
            <w:right w:val="none" w:sz="0" w:space="0" w:color="auto"/>
          </w:divBdr>
        </w:div>
        <w:div w:id="415907832">
          <w:marLeft w:val="0"/>
          <w:marRight w:val="0"/>
          <w:marTop w:val="0"/>
          <w:marBottom w:val="0"/>
          <w:divBdr>
            <w:top w:val="none" w:sz="0" w:space="0" w:color="auto"/>
            <w:left w:val="none" w:sz="0" w:space="0" w:color="auto"/>
            <w:bottom w:val="none" w:sz="0" w:space="0" w:color="auto"/>
            <w:right w:val="none" w:sz="0" w:space="0" w:color="auto"/>
          </w:divBdr>
        </w:div>
        <w:div w:id="422645981">
          <w:marLeft w:val="0"/>
          <w:marRight w:val="0"/>
          <w:marTop w:val="0"/>
          <w:marBottom w:val="0"/>
          <w:divBdr>
            <w:top w:val="none" w:sz="0" w:space="0" w:color="auto"/>
            <w:left w:val="none" w:sz="0" w:space="0" w:color="auto"/>
            <w:bottom w:val="none" w:sz="0" w:space="0" w:color="auto"/>
            <w:right w:val="none" w:sz="0" w:space="0" w:color="auto"/>
          </w:divBdr>
        </w:div>
        <w:div w:id="425614324">
          <w:marLeft w:val="0"/>
          <w:marRight w:val="0"/>
          <w:marTop w:val="0"/>
          <w:marBottom w:val="0"/>
          <w:divBdr>
            <w:top w:val="none" w:sz="0" w:space="0" w:color="auto"/>
            <w:left w:val="none" w:sz="0" w:space="0" w:color="auto"/>
            <w:bottom w:val="none" w:sz="0" w:space="0" w:color="auto"/>
            <w:right w:val="none" w:sz="0" w:space="0" w:color="auto"/>
          </w:divBdr>
        </w:div>
        <w:div w:id="435102868">
          <w:marLeft w:val="0"/>
          <w:marRight w:val="0"/>
          <w:marTop w:val="0"/>
          <w:marBottom w:val="0"/>
          <w:divBdr>
            <w:top w:val="none" w:sz="0" w:space="0" w:color="auto"/>
            <w:left w:val="none" w:sz="0" w:space="0" w:color="auto"/>
            <w:bottom w:val="none" w:sz="0" w:space="0" w:color="auto"/>
            <w:right w:val="none" w:sz="0" w:space="0" w:color="auto"/>
          </w:divBdr>
        </w:div>
        <w:div w:id="440497153">
          <w:marLeft w:val="0"/>
          <w:marRight w:val="0"/>
          <w:marTop w:val="0"/>
          <w:marBottom w:val="0"/>
          <w:divBdr>
            <w:top w:val="none" w:sz="0" w:space="0" w:color="auto"/>
            <w:left w:val="none" w:sz="0" w:space="0" w:color="auto"/>
            <w:bottom w:val="none" w:sz="0" w:space="0" w:color="auto"/>
            <w:right w:val="none" w:sz="0" w:space="0" w:color="auto"/>
          </w:divBdr>
        </w:div>
        <w:div w:id="449279880">
          <w:marLeft w:val="0"/>
          <w:marRight w:val="0"/>
          <w:marTop w:val="0"/>
          <w:marBottom w:val="0"/>
          <w:divBdr>
            <w:top w:val="none" w:sz="0" w:space="0" w:color="auto"/>
            <w:left w:val="none" w:sz="0" w:space="0" w:color="auto"/>
            <w:bottom w:val="none" w:sz="0" w:space="0" w:color="auto"/>
            <w:right w:val="none" w:sz="0" w:space="0" w:color="auto"/>
          </w:divBdr>
        </w:div>
        <w:div w:id="451823616">
          <w:marLeft w:val="0"/>
          <w:marRight w:val="0"/>
          <w:marTop w:val="0"/>
          <w:marBottom w:val="0"/>
          <w:divBdr>
            <w:top w:val="none" w:sz="0" w:space="0" w:color="auto"/>
            <w:left w:val="none" w:sz="0" w:space="0" w:color="auto"/>
            <w:bottom w:val="none" w:sz="0" w:space="0" w:color="auto"/>
            <w:right w:val="none" w:sz="0" w:space="0" w:color="auto"/>
          </w:divBdr>
        </w:div>
        <w:div w:id="453325866">
          <w:marLeft w:val="0"/>
          <w:marRight w:val="0"/>
          <w:marTop w:val="0"/>
          <w:marBottom w:val="0"/>
          <w:divBdr>
            <w:top w:val="none" w:sz="0" w:space="0" w:color="auto"/>
            <w:left w:val="none" w:sz="0" w:space="0" w:color="auto"/>
            <w:bottom w:val="none" w:sz="0" w:space="0" w:color="auto"/>
            <w:right w:val="none" w:sz="0" w:space="0" w:color="auto"/>
          </w:divBdr>
        </w:div>
        <w:div w:id="455568203">
          <w:marLeft w:val="0"/>
          <w:marRight w:val="0"/>
          <w:marTop w:val="0"/>
          <w:marBottom w:val="0"/>
          <w:divBdr>
            <w:top w:val="none" w:sz="0" w:space="0" w:color="auto"/>
            <w:left w:val="none" w:sz="0" w:space="0" w:color="auto"/>
            <w:bottom w:val="none" w:sz="0" w:space="0" w:color="auto"/>
            <w:right w:val="none" w:sz="0" w:space="0" w:color="auto"/>
          </w:divBdr>
        </w:div>
        <w:div w:id="456027460">
          <w:marLeft w:val="0"/>
          <w:marRight w:val="0"/>
          <w:marTop w:val="0"/>
          <w:marBottom w:val="0"/>
          <w:divBdr>
            <w:top w:val="none" w:sz="0" w:space="0" w:color="auto"/>
            <w:left w:val="none" w:sz="0" w:space="0" w:color="auto"/>
            <w:bottom w:val="none" w:sz="0" w:space="0" w:color="auto"/>
            <w:right w:val="none" w:sz="0" w:space="0" w:color="auto"/>
          </w:divBdr>
        </w:div>
        <w:div w:id="458843911">
          <w:marLeft w:val="0"/>
          <w:marRight w:val="0"/>
          <w:marTop w:val="0"/>
          <w:marBottom w:val="0"/>
          <w:divBdr>
            <w:top w:val="none" w:sz="0" w:space="0" w:color="auto"/>
            <w:left w:val="none" w:sz="0" w:space="0" w:color="auto"/>
            <w:bottom w:val="none" w:sz="0" w:space="0" w:color="auto"/>
            <w:right w:val="none" w:sz="0" w:space="0" w:color="auto"/>
          </w:divBdr>
        </w:div>
        <w:div w:id="469323106">
          <w:marLeft w:val="0"/>
          <w:marRight w:val="0"/>
          <w:marTop w:val="0"/>
          <w:marBottom w:val="0"/>
          <w:divBdr>
            <w:top w:val="none" w:sz="0" w:space="0" w:color="auto"/>
            <w:left w:val="none" w:sz="0" w:space="0" w:color="auto"/>
            <w:bottom w:val="none" w:sz="0" w:space="0" w:color="auto"/>
            <w:right w:val="none" w:sz="0" w:space="0" w:color="auto"/>
          </w:divBdr>
        </w:div>
        <w:div w:id="472332445">
          <w:marLeft w:val="0"/>
          <w:marRight w:val="0"/>
          <w:marTop w:val="0"/>
          <w:marBottom w:val="0"/>
          <w:divBdr>
            <w:top w:val="none" w:sz="0" w:space="0" w:color="auto"/>
            <w:left w:val="none" w:sz="0" w:space="0" w:color="auto"/>
            <w:bottom w:val="none" w:sz="0" w:space="0" w:color="auto"/>
            <w:right w:val="none" w:sz="0" w:space="0" w:color="auto"/>
          </w:divBdr>
        </w:div>
        <w:div w:id="473913711">
          <w:marLeft w:val="0"/>
          <w:marRight w:val="0"/>
          <w:marTop w:val="0"/>
          <w:marBottom w:val="0"/>
          <w:divBdr>
            <w:top w:val="none" w:sz="0" w:space="0" w:color="auto"/>
            <w:left w:val="none" w:sz="0" w:space="0" w:color="auto"/>
            <w:bottom w:val="none" w:sz="0" w:space="0" w:color="auto"/>
            <w:right w:val="none" w:sz="0" w:space="0" w:color="auto"/>
          </w:divBdr>
        </w:div>
        <w:div w:id="480270703">
          <w:marLeft w:val="0"/>
          <w:marRight w:val="0"/>
          <w:marTop w:val="0"/>
          <w:marBottom w:val="0"/>
          <w:divBdr>
            <w:top w:val="none" w:sz="0" w:space="0" w:color="auto"/>
            <w:left w:val="none" w:sz="0" w:space="0" w:color="auto"/>
            <w:bottom w:val="none" w:sz="0" w:space="0" w:color="auto"/>
            <w:right w:val="none" w:sz="0" w:space="0" w:color="auto"/>
          </w:divBdr>
        </w:div>
        <w:div w:id="485557288">
          <w:marLeft w:val="0"/>
          <w:marRight w:val="0"/>
          <w:marTop w:val="0"/>
          <w:marBottom w:val="0"/>
          <w:divBdr>
            <w:top w:val="none" w:sz="0" w:space="0" w:color="auto"/>
            <w:left w:val="none" w:sz="0" w:space="0" w:color="auto"/>
            <w:bottom w:val="none" w:sz="0" w:space="0" w:color="auto"/>
            <w:right w:val="none" w:sz="0" w:space="0" w:color="auto"/>
          </w:divBdr>
        </w:div>
        <w:div w:id="497772443">
          <w:marLeft w:val="0"/>
          <w:marRight w:val="0"/>
          <w:marTop w:val="0"/>
          <w:marBottom w:val="0"/>
          <w:divBdr>
            <w:top w:val="none" w:sz="0" w:space="0" w:color="auto"/>
            <w:left w:val="none" w:sz="0" w:space="0" w:color="auto"/>
            <w:bottom w:val="none" w:sz="0" w:space="0" w:color="auto"/>
            <w:right w:val="none" w:sz="0" w:space="0" w:color="auto"/>
          </w:divBdr>
        </w:div>
        <w:div w:id="508905989">
          <w:marLeft w:val="0"/>
          <w:marRight w:val="0"/>
          <w:marTop w:val="0"/>
          <w:marBottom w:val="0"/>
          <w:divBdr>
            <w:top w:val="none" w:sz="0" w:space="0" w:color="auto"/>
            <w:left w:val="none" w:sz="0" w:space="0" w:color="auto"/>
            <w:bottom w:val="none" w:sz="0" w:space="0" w:color="auto"/>
            <w:right w:val="none" w:sz="0" w:space="0" w:color="auto"/>
          </w:divBdr>
        </w:div>
        <w:div w:id="508908539">
          <w:marLeft w:val="0"/>
          <w:marRight w:val="0"/>
          <w:marTop w:val="0"/>
          <w:marBottom w:val="0"/>
          <w:divBdr>
            <w:top w:val="none" w:sz="0" w:space="0" w:color="auto"/>
            <w:left w:val="none" w:sz="0" w:space="0" w:color="auto"/>
            <w:bottom w:val="none" w:sz="0" w:space="0" w:color="auto"/>
            <w:right w:val="none" w:sz="0" w:space="0" w:color="auto"/>
          </w:divBdr>
        </w:div>
        <w:div w:id="516119215">
          <w:marLeft w:val="0"/>
          <w:marRight w:val="0"/>
          <w:marTop w:val="0"/>
          <w:marBottom w:val="0"/>
          <w:divBdr>
            <w:top w:val="none" w:sz="0" w:space="0" w:color="auto"/>
            <w:left w:val="none" w:sz="0" w:space="0" w:color="auto"/>
            <w:bottom w:val="none" w:sz="0" w:space="0" w:color="auto"/>
            <w:right w:val="none" w:sz="0" w:space="0" w:color="auto"/>
          </w:divBdr>
        </w:div>
        <w:div w:id="519508317">
          <w:marLeft w:val="0"/>
          <w:marRight w:val="0"/>
          <w:marTop w:val="0"/>
          <w:marBottom w:val="0"/>
          <w:divBdr>
            <w:top w:val="none" w:sz="0" w:space="0" w:color="auto"/>
            <w:left w:val="none" w:sz="0" w:space="0" w:color="auto"/>
            <w:bottom w:val="none" w:sz="0" w:space="0" w:color="auto"/>
            <w:right w:val="none" w:sz="0" w:space="0" w:color="auto"/>
          </w:divBdr>
        </w:div>
        <w:div w:id="529227454">
          <w:marLeft w:val="0"/>
          <w:marRight w:val="0"/>
          <w:marTop w:val="0"/>
          <w:marBottom w:val="0"/>
          <w:divBdr>
            <w:top w:val="none" w:sz="0" w:space="0" w:color="auto"/>
            <w:left w:val="none" w:sz="0" w:space="0" w:color="auto"/>
            <w:bottom w:val="none" w:sz="0" w:space="0" w:color="auto"/>
            <w:right w:val="none" w:sz="0" w:space="0" w:color="auto"/>
          </w:divBdr>
        </w:div>
        <w:div w:id="550574500">
          <w:marLeft w:val="0"/>
          <w:marRight w:val="0"/>
          <w:marTop w:val="0"/>
          <w:marBottom w:val="0"/>
          <w:divBdr>
            <w:top w:val="none" w:sz="0" w:space="0" w:color="auto"/>
            <w:left w:val="none" w:sz="0" w:space="0" w:color="auto"/>
            <w:bottom w:val="none" w:sz="0" w:space="0" w:color="auto"/>
            <w:right w:val="none" w:sz="0" w:space="0" w:color="auto"/>
          </w:divBdr>
        </w:div>
        <w:div w:id="558054154">
          <w:marLeft w:val="0"/>
          <w:marRight w:val="0"/>
          <w:marTop w:val="0"/>
          <w:marBottom w:val="0"/>
          <w:divBdr>
            <w:top w:val="none" w:sz="0" w:space="0" w:color="auto"/>
            <w:left w:val="none" w:sz="0" w:space="0" w:color="auto"/>
            <w:bottom w:val="none" w:sz="0" w:space="0" w:color="auto"/>
            <w:right w:val="none" w:sz="0" w:space="0" w:color="auto"/>
          </w:divBdr>
        </w:div>
        <w:div w:id="559823325">
          <w:marLeft w:val="0"/>
          <w:marRight w:val="0"/>
          <w:marTop w:val="0"/>
          <w:marBottom w:val="0"/>
          <w:divBdr>
            <w:top w:val="none" w:sz="0" w:space="0" w:color="auto"/>
            <w:left w:val="none" w:sz="0" w:space="0" w:color="auto"/>
            <w:bottom w:val="none" w:sz="0" w:space="0" w:color="auto"/>
            <w:right w:val="none" w:sz="0" w:space="0" w:color="auto"/>
          </w:divBdr>
        </w:div>
        <w:div w:id="560100177">
          <w:marLeft w:val="0"/>
          <w:marRight w:val="0"/>
          <w:marTop w:val="0"/>
          <w:marBottom w:val="0"/>
          <w:divBdr>
            <w:top w:val="none" w:sz="0" w:space="0" w:color="auto"/>
            <w:left w:val="none" w:sz="0" w:space="0" w:color="auto"/>
            <w:bottom w:val="none" w:sz="0" w:space="0" w:color="auto"/>
            <w:right w:val="none" w:sz="0" w:space="0" w:color="auto"/>
          </w:divBdr>
        </w:div>
        <w:div w:id="560680841">
          <w:marLeft w:val="0"/>
          <w:marRight w:val="0"/>
          <w:marTop w:val="0"/>
          <w:marBottom w:val="0"/>
          <w:divBdr>
            <w:top w:val="none" w:sz="0" w:space="0" w:color="auto"/>
            <w:left w:val="none" w:sz="0" w:space="0" w:color="auto"/>
            <w:bottom w:val="none" w:sz="0" w:space="0" w:color="auto"/>
            <w:right w:val="none" w:sz="0" w:space="0" w:color="auto"/>
          </w:divBdr>
        </w:div>
        <w:div w:id="561140729">
          <w:marLeft w:val="0"/>
          <w:marRight w:val="0"/>
          <w:marTop w:val="0"/>
          <w:marBottom w:val="0"/>
          <w:divBdr>
            <w:top w:val="none" w:sz="0" w:space="0" w:color="auto"/>
            <w:left w:val="none" w:sz="0" w:space="0" w:color="auto"/>
            <w:bottom w:val="none" w:sz="0" w:space="0" w:color="auto"/>
            <w:right w:val="none" w:sz="0" w:space="0" w:color="auto"/>
          </w:divBdr>
        </w:div>
        <w:div w:id="567884550">
          <w:marLeft w:val="0"/>
          <w:marRight w:val="0"/>
          <w:marTop w:val="0"/>
          <w:marBottom w:val="0"/>
          <w:divBdr>
            <w:top w:val="none" w:sz="0" w:space="0" w:color="auto"/>
            <w:left w:val="none" w:sz="0" w:space="0" w:color="auto"/>
            <w:bottom w:val="none" w:sz="0" w:space="0" w:color="auto"/>
            <w:right w:val="none" w:sz="0" w:space="0" w:color="auto"/>
          </w:divBdr>
        </w:div>
        <w:div w:id="577205327">
          <w:marLeft w:val="0"/>
          <w:marRight w:val="0"/>
          <w:marTop w:val="0"/>
          <w:marBottom w:val="0"/>
          <w:divBdr>
            <w:top w:val="none" w:sz="0" w:space="0" w:color="auto"/>
            <w:left w:val="none" w:sz="0" w:space="0" w:color="auto"/>
            <w:bottom w:val="none" w:sz="0" w:space="0" w:color="auto"/>
            <w:right w:val="none" w:sz="0" w:space="0" w:color="auto"/>
          </w:divBdr>
        </w:div>
        <w:div w:id="591207493">
          <w:marLeft w:val="0"/>
          <w:marRight w:val="0"/>
          <w:marTop w:val="0"/>
          <w:marBottom w:val="0"/>
          <w:divBdr>
            <w:top w:val="none" w:sz="0" w:space="0" w:color="auto"/>
            <w:left w:val="none" w:sz="0" w:space="0" w:color="auto"/>
            <w:bottom w:val="none" w:sz="0" w:space="0" w:color="auto"/>
            <w:right w:val="none" w:sz="0" w:space="0" w:color="auto"/>
          </w:divBdr>
        </w:div>
        <w:div w:id="596407368">
          <w:marLeft w:val="0"/>
          <w:marRight w:val="0"/>
          <w:marTop w:val="0"/>
          <w:marBottom w:val="0"/>
          <w:divBdr>
            <w:top w:val="none" w:sz="0" w:space="0" w:color="auto"/>
            <w:left w:val="none" w:sz="0" w:space="0" w:color="auto"/>
            <w:bottom w:val="none" w:sz="0" w:space="0" w:color="auto"/>
            <w:right w:val="none" w:sz="0" w:space="0" w:color="auto"/>
          </w:divBdr>
        </w:div>
        <w:div w:id="612129651">
          <w:marLeft w:val="0"/>
          <w:marRight w:val="0"/>
          <w:marTop w:val="0"/>
          <w:marBottom w:val="0"/>
          <w:divBdr>
            <w:top w:val="none" w:sz="0" w:space="0" w:color="auto"/>
            <w:left w:val="none" w:sz="0" w:space="0" w:color="auto"/>
            <w:bottom w:val="none" w:sz="0" w:space="0" w:color="auto"/>
            <w:right w:val="none" w:sz="0" w:space="0" w:color="auto"/>
          </w:divBdr>
        </w:div>
        <w:div w:id="613947527">
          <w:marLeft w:val="0"/>
          <w:marRight w:val="0"/>
          <w:marTop w:val="0"/>
          <w:marBottom w:val="0"/>
          <w:divBdr>
            <w:top w:val="none" w:sz="0" w:space="0" w:color="auto"/>
            <w:left w:val="none" w:sz="0" w:space="0" w:color="auto"/>
            <w:bottom w:val="none" w:sz="0" w:space="0" w:color="auto"/>
            <w:right w:val="none" w:sz="0" w:space="0" w:color="auto"/>
          </w:divBdr>
        </w:div>
        <w:div w:id="618726326">
          <w:marLeft w:val="0"/>
          <w:marRight w:val="0"/>
          <w:marTop w:val="0"/>
          <w:marBottom w:val="0"/>
          <w:divBdr>
            <w:top w:val="none" w:sz="0" w:space="0" w:color="auto"/>
            <w:left w:val="none" w:sz="0" w:space="0" w:color="auto"/>
            <w:bottom w:val="none" w:sz="0" w:space="0" w:color="auto"/>
            <w:right w:val="none" w:sz="0" w:space="0" w:color="auto"/>
          </w:divBdr>
        </w:div>
        <w:div w:id="623848428">
          <w:marLeft w:val="0"/>
          <w:marRight w:val="0"/>
          <w:marTop w:val="0"/>
          <w:marBottom w:val="0"/>
          <w:divBdr>
            <w:top w:val="none" w:sz="0" w:space="0" w:color="auto"/>
            <w:left w:val="none" w:sz="0" w:space="0" w:color="auto"/>
            <w:bottom w:val="none" w:sz="0" w:space="0" w:color="auto"/>
            <w:right w:val="none" w:sz="0" w:space="0" w:color="auto"/>
          </w:divBdr>
        </w:div>
        <w:div w:id="629628842">
          <w:marLeft w:val="0"/>
          <w:marRight w:val="0"/>
          <w:marTop w:val="0"/>
          <w:marBottom w:val="0"/>
          <w:divBdr>
            <w:top w:val="none" w:sz="0" w:space="0" w:color="auto"/>
            <w:left w:val="none" w:sz="0" w:space="0" w:color="auto"/>
            <w:bottom w:val="none" w:sz="0" w:space="0" w:color="auto"/>
            <w:right w:val="none" w:sz="0" w:space="0" w:color="auto"/>
          </w:divBdr>
        </w:div>
        <w:div w:id="631328217">
          <w:marLeft w:val="0"/>
          <w:marRight w:val="0"/>
          <w:marTop w:val="0"/>
          <w:marBottom w:val="0"/>
          <w:divBdr>
            <w:top w:val="none" w:sz="0" w:space="0" w:color="auto"/>
            <w:left w:val="none" w:sz="0" w:space="0" w:color="auto"/>
            <w:bottom w:val="none" w:sz="0" w:space="0" w:color="auto"/>
            <w:right w:val="none" w:sz="0" w:space="0" w:color="auto"/>
          </w:divBdr>
        </w:div>
        <w:div w:id="633292552">
          <w:marLeft w:val="0"/>
          <w:marRight w:val="0"/>
          <w:marTop w:val="0"/>
          <w:marBottom w:val="0"/>
          <w:divBdr>
            <w:top w:val="none" w:sz="0" w:space="0" w:color="auto"/>
            <w:left w:val="none" w:sz="0" w:space="0" w:color="auto"/>
            <w:bottom w:val="none" w:sz="0" w:space="0" w:color="auto"/>
            <w:right w:val="none" w:sz="0" w:space="0" w:color="auto"/>
          </w:divBdr>
        </w:div>
        <w:div w:id="639119254">
          <w:marLeft w:val="0"/>
          <w:marRight w:val="0"/>
          <w:marTop w:val="0"/>
          <w:marBottom w:val="0"/>
          <w:divBdr>
            <w:top w:val="none" w:sz="0" w:space="0" w:color="auto"/>
            <w:left w:val="none" w:sz="0" w:space="0" w:color="auto"/>
            <w:bottom w:val="none" w:sz="0" w:space="0" w:color="auto"/>
            <w:right w:val="none" w:sz="0" w:space="0" w:color="auto"/>
          </w:divBdr>
        </w:div>
        <w:div w:id="645551517">
          <w:marLeft w:val="0"/>
          <w:marRight w:val="0"/>
          <w:marTop w:val="0"/>
          <w:marBottom w:val="0"/>
          <w:divBdr>
            <w:top w:val="none" w:sz="0" w:space="0" w:color="auto"/>
            <w:left w:val="none" w:sz="0" w:space="0" w:color="auto"/>
            <w:bottom w:val="none" w:sz="0" w:space="0" w:color="auto"/>
            <w:right w:val="none" w:sz="0" w:space="0" w:color="auto"/>
          </w:divBdr>
        </w:div>
        <w:div w:id="649290558">
          <w:marLeft w:val="0"/>
          <w:marRight w:val="0"/>
          <w:marTop w:val="0"/>
          <w:marBottom w:val="0"/>
          <w:divBdr>
            <w:top w:val="none" w:sz="0" w:space="0" w:color="auto"/>
            <w:left w:val="none" w:sz="0" w:space="0" w:color="auto"/>
            <w:bottom w:val="none" w:sz="0" w:space="0" w:color="auto"/>
            <w:right w:val="none" w:sz="0" w:space="0" w:color="auto"/>
          </w:divBdr>
        </w:div>
        <w:div w:id="651176837">
          <w:marLeft w:val="0"/>
          <w:marRight w:val="0"/>
          <w:marTop w:val="0"/>
          <w:marBottom w:val="0"/>
          <w:divBdr>
            <w:top w:val="none" w:sz="0" w:space="0" w:color="auto"/>
            <w:left w:val="none" w:sz="0" w:space="0" w:color="auto"/>
            <w:bottom w:val="none" w:sz="0" w:space="0" w:color="auto"/>
            <w:right w:val="none" w:sz="0" w:space="0" w:color="auto"/>
          </w:divBdr>
        </w:div>
        <w:div w:id="653141416">
          <w:marLeft w:val="0"/>
          <w:marRight w:val="0"/>
          <w:marTop w:val="0"/>
          <w:marBottom w:val="0"/>
          <w:divBdr>
            <w:top w:val="none" w:sz="0" w:space="0" w:color="auto"/>
            <w:left w:val="none" w:sz="0" w:space="0" w:color="auto"/>
            <w:bottom w:val="none" w:sz="0" w:space="0" w:color="auto"/>
            <w:right w:val="none" w:sz="0" w:space="0" w:color="auto"/>
          </w:divBdr>
        </w:div>
        <w:div w:id="692541030">
          <w:marLeft w:val="0"/>
          <w:marRight w:val="0"/>
          <w:marTop w:val="0"/>
          <w:marBottom w:val="0"/>
          <w:divBdr>
            <w:top w:val="none" w:sz="0" w:space="0" w:color="auto"/>
            <w:left w:val="none" w:sz="0" w:space="0" w:color="auto"/>
            <w:bottom w:val="none" w:sz="0" w:space="0" w:color="auto"/>
            <w:right w:val="none" w:sz="0" w:space="0" w:color="auto"/>
          </w:divBdr>
        </w:div>
        <w:div w:id="703823404">
          <w:marLeft w:val="0"/>
          <w:marRight w:val="0"/>
          <w:marTop w:val="0"/>
          <w:marBottom w:val="0"/>
          <w:divBdr>
            <w:top w:val="none" w:sz="0" w:space="0" w:color="auto"/>
            <w:left w:val="none" w:sz="0" w:space="0" w:color="auto"/>
            <w:bottom w:val="none" w:sz="0" w:space="0" w:color="auto"/>
            <w:right w:val="none" w:sz="0" w:space="0" w:color="auto"/>
          </w:divBdr>
        </w:div>
        <w:div w:id="705325576">
          <w:marLeft w:val="0"/>
          <w:marRight w:val="0"/>
          <w:marTop w:val="0"/>
          <w:marBottom w:val="0"/>
          <w:divBdr>
            <w:top w:val="none" w:sz="0" w:space="0" w:color="auto"/>
            <w:left w:val="none" w:sz="0" w:space="0" w:color="auto"/>
            <w:bottom w:val="none" w:sz="0" w:space="0" w:color="auto"/>
            <w:right w:val="none" w:sz="0" w:space="0" w:color="auto"/>
          </w:divBdr>
        </w:div>
        <w:div w:id="721439199">
          <w:marLeft w:val="0"/>
          <w:marRight w:val="0"/>
          <w:marTop w:val="0"/>
          <w:marBottom w:val="0"/>
          <w:divBdr>
            <w:top w:val="none" w:sz="0" w:space="0" w:color="auto"/>
            <w:left w:val="none" w:sz="0" w:space="0" w:color="auto"/>
            <w:bottom w:val="none" w:sz="0" w:space="0" w:color="auto"/>
            <w:right w:val="none" w:sz="0" w:space="0" w:color="auto"/>
          </w:divBdr>
        </w:div>
        <w:div w:id="730034634">
          <w:marLeft w:val="0"/>
          <w:marRight w:val="0"/>
          <w:marTop w:val="0"/>
          <w:marBottom w:val="0"/>
          <w:divBdr>
            <w:top w:val="none" w:sz="0" w:space="0" w:color="auto"/>
            <w:left w:val="none" w:sz="0" w:space="0" w:color="auto"/>
            <w:bottom w:val="none" w:sz="0" w:space="0" w:color="auto"/>
            <w:right w:val="none" w:sz="0" w:space="0" w:color="auto"/>
          </w:divBdr>
        </w:div>
        <w:div w:id="734620768">
          <w:marLeft w:val="0"/>
          <w:marRight w:val="0"/>
          <w:marTop w:val="0"/>
          <w:marBottom w:val="0"/>
          <w:divBdr>
            <w:top w:val="none" w:sz="0" w:space="0" w:color="auto"/>
            <w:left w:val="none" w:sz="0" w:space="0" w:color="auto"/>
            <w:bottom w:val="none" w:sz="0" w:space="0" w:color="auto"/>
            <w:right w:val="none" w:sz="0" w:space="0" w:color="auto"/>
          </w:divBdr>
        </w:div>
        <w:div w:id="735905374">
          <w:marLeft w:val="0"/>
          <w:marRight w:val="0"/>
          <w:marTop w:val="0"/>
          <w:marBottom w:val="0"/>
          <w:divBdr>
            <w:top w:val="none" w:sz="0" w:space="0" w:color="auto"/>
            <w:left w:val="none" w:sz="0" w:space="0" w:color="auto"/>
            <w:bottom w:val="none" w:sz="0" w:space="0" w:color="auto"/>
            <w:right w:val="none" w:sz="0" w:space="0" w:color="auto"/>
          </w:divBdr>
        </w:div>
        <w:div w:id="763376825">
          <w:marLeft w:val="0"/>
          <w:marRight w:val="0"/>
          <w:marTop w:val="0"/>
          <w:marBottom w:val="0"/>
          <w:divBdr>
            <w:top w:val="none" w:sz="0" w:space="0" w:color="auto"/>
            <w:left w:val="none" w:sz="0" w:space="0" w:color="auto"/>
            <w:bottom w:val="none" w:sz="0" w:space="0" w:color="auto"/>
            <w:right w:val="none" w:sz="0" w:space="0" w:color="auto"/>
          </w:divBdr>
        </w:div>
        <w:div w:id="763572608">
          <w:marLeft w:val="0"/>
          <w:marRight w:val="0"/>
          <w:marTop w:val="0"/>
          <w:marBottom w:val="0"/>
          <w:divBdr>
            <w:top w:val="none" w:sz="0" w:space="0" w:color="auto"/>
            <w:left w:val="none" w:sz="0" w:space="0" w:color="auto"/>
            <w:bottom w:val="none" w:sz="0" w:space="0" w:color="auto"/>
            <w:right w:val="none" w:sz="0" w:space="0" w:color="auto"/>
          </w:divBdr>
        </w:div>
        <w:div w:id="765614019">
          <w:marLeft w:val="0"/>
          <w:marRight w:val="0"/>
          <w:marTop w:val="0"/>
          <w:marBottom w:val="0"/>
          <w:divBdr>
            <w:top w:val="none" w:sz="0" w:space="0" w:color="auto"/>
            <w:left w:val="none" w:sz="0" w:space="0" w:color="auto"/>
            <w:bottom w:val="none" w:sz="0" w:space="0" w:color="auto"/>
            <w:right w:val="none" w:sz="0" w:space="0" w:color="auto"/>
          </w:divBdr>
        </w:div>
        <w:div w:id="774908537">
          <w:marLeft w:val="0"/>
          <w:marRight w:val="0"/>
          <w:marTop w:val="0"/>
          <w:marBottom w:val="0"/>
          <w:divBdr>
            <w:top w:val="none" w:sz="0" w:space="0" w:color="auto"/>
            <w:left w:val="none" w:sz="0" w:space="0" w:color="auto"/>
            <w:bottom w:val="none" w:sz="0" w:space="0" w:color="auto"/>
            <w:right w:val="none" w:sz="0" w:space="0" w:color="auto"/>
          </w:divBdr>
        </w:div>
        <w:div w:id="785470159">
          <w:marLeft w:val="0"/>
          <w:marRight w:val="0"/>
          <w:marTop w:val="0"/>
          <w:marBottom w:val="0"/>
          <w:divBdr>
            <w:top w:val="none" w:sz="0" w:space="0" w:color="auto"/>
            <w:left w:val="none" w:sz="0" w:space="0" w:color="auto"/>
            <w:bottom w:val="none" w:sz="0" w:space="0" w:color="auto"/>
            <w:right w:val="none" w:sz="0" w:space="0" w:color="auto"/>
          </w:divBdr>
        </w:div>
        <w:div w:id="789282313">
          <w:marLeft w:val="0"/>
          <w:marRight w:val="0"/>
          <w:marTop w:val="0"/>
          <w:marBottom w:val="0"/>
          <w:divBdr>
            <w:top w:val="none" w:sz="0" w:space="0" w:color="auto"/>
            <w:left w:val="none" w:sz="0" w:space="0" w:color="auto"/>
            <w:bottom w:val="none" w:sz="0" w:space="0" w:color="auto"/>
            <w:right w:val="none" w:sz="0" w:space="0" w:color="auto"/>
          </w:divBdr>
        </w:div>
        <w:div w:id="799375202">
          <w:marLeft w:val="0"/>
          <w:marRight w:val="0"/>
          <w:marTop w:val="0"/>
          <w:marBottom w:val="0"/>
          <w:divBdr>
            <w:top w:val="none" w:sz="0" w:space="0" w:color="auto"/>
            <w:left w:val="none" w:sz="0" w:space="0" w:color="auto"/>
            <w:bottom w:val="none" w:sz="0" w:space="0" w:color="auto"/>
            <w:right w:val="none" w:sz="0" w:space="0" w:color="auto"/>
          </w:divBdr>
        </w:div>
        <w:div w:id="819539833">
          <w:marLeft w:val="0"/>
          <w:marRight w:val="0"/>
          <w:marTop w:val="0"/>
          <w:marBottom w:val="0"/>
          <w:divBdr>
            <w:top w:val="none" w:sz="0" w:space="0" w:color="auto"/>
            <w:left w:val="none" w:sz="0" w:space="0" w:color="auto"/>
            <w:bottom w:val="none" w:sz="0" w:space="0" w:color="auto"/>
            <w:right w:val="none" w:sz="0" w:space="0" w:color="auto"/>
          </w:divBdr>
        </w:div>
        <w:div w:id="827794859">
          <w:marLeft w:val="0"/>
          <w:marRight w:val="0"/>
          <w:marTop w:val="0"/>
          <w:marBottom w:val="0"/>
          <w:divBdr>
            <w:top w:val="none" w:sz="0" w:space="0" w:color="auto"/>
            <w:left w:val="none" w:sz="0" w:space="0" w:color="auto"/>
            <w:bottom w:val="none" w:sz="0" w:space="0" w:color="auto"/>
            <w:right w:val="none" w:sz="0" w:space="0" w:color="auto"/>
          </w:divBdr>
        </w:div>
        <w:div w:id="831144539">
          <w:marLeft w:val="0"/>
          <w:marRight w:val="0"/>
          <w:marTop w:val="0"/>
          <w:marBottom w:val="0"/>
          <w:divBdr>
            <w:top w:val="none" w:sz="0" w:space="0" w:color="auto"/>
            <w:left w:val="none" w:sz="0" w:space="0" w:color="auto"/>
            <w:bottom w:val="none" w:sz="0" w:space="0" w:color="auto"/>
            <w:right w:val="none" w:sz="0" w:space="0" w:color="auto"/>
          </w:divBdr>
        </w:div>
        <w:div w:id="834611809">
          <w:marLeft w:val="0"/>
          <w:marRight w:val="0"/>
          <w:marTop w:val="0"/>
          <w:marBottom w:val="0"/>
          <w:divBdr>
            <w:top w:val="none" w:sz="0" w:space="0" w:color="auto"/>
            <w:left w:val="none" w:sz="0" w:space="0" w:color="auto"/>
            <w:bottom w:val="none" w:sz="0" w:space="0" w:color="auto"/>
            <w:right w:val="none" w:sz="0" w:space="0" w:color="auto"/>
          </w:divBdr>
        </w:div>
        <w:div w:id="835146020">
          <w:marLeft w:val="0"/>
          <w:marRight w:val="0"/>
          <w:marTop w:val="0"/>
          <w:marBottom w:val="0"/>
          <w:divBdr>
            <w:top w:val="none" w:sz="0" w:space="0" w:color="auto"/>
            <w:left w:val="none" w:sz="0" w:space="0" w:color="auto"/>
            <w:bottom w:val="none" w:sz="0" w:space="0" w:color="auto"/>
            <w:right w:val="none" w:sz="0" w:space="0" w:color="auto"/>
          </w:divBdr>
        </w:div>
        <w:div w:id="844780631">
          <w:marLeft w:val="0"/>
          <w:marRight w:val="0"/>
          <w:marTop w:val="0"/>
          <w:marBottom w:val="0"/>
          <w:divBdr>
            <w:top w:val="none" w:sz="0" w:space="0" w:color="auto"/>
            <w:left w:val="none" w:sz="0" w:space="0" w:color="auto"/>
            <w:bottom w:val="none" w:sz="0" w:space="0" w:color="auto"/>
            <w:right w:val="none" w:sz="0" w:space="0" w:color="auto"/>
          </w:divBdr>
        </w:div>
        <w:div w:id="847406841">
          <w:marLeft w:val="0"/>
          <w:marRight w:val="0"/>
          <w:marTop w:val="0"/>
          <w:marBottom w:val="0"/>
          <w:divBdr>
            <w:top w:val="none" w:sz="0" w:space="0" w:color="auto"/>
            <w:left w:val="none" w:sz="0" w:space="0" w:color="auto"/>
            <w:bottom w:val="none" w:sz="0" w:space="0" w:color="auto"/>
            <w:right w:val="none" w:sz="0" w:space="0" w:color="auto"/>
          </w:divBdr>
        </w:div>
        <w:div w:id="862742017">
          <w:marLeft w:val="0"/>
          <w:marRight w:val="0"/>
          <w:marTop w:val="0"/>
          <w:marBottom w:val="0"/>
          <w:divBdr>
            <w:top w:val="none" w:sz="0" w:space="0" w:color="auto"/>
            <w:left w:val="none" w:sz="0" w:space="0" w:color="auto"/>
            <w:bottom w:val="none" w:sz="0" w:space="0" w:color="auto"/>
            <w:right w:val="none" w:sz="0" w:space="0" w:color="auto"/>
          </w:divBdr>
        </w:div>
        <w:div w:id="870650121">
          <w:marLeft w:val="0"/>
          <w:marRight w:val="0"/>
          <w:marTop w:val="0"/>
          <w:marBottom w:val="0"/>
          <w:divBdr>
            <w:top w:val="none" w:sz="0" w:space="0" w:color="auto"/>
            <w:left w:val="none" w:sz="0" w:space="0" w:color="auto"/>
            <w:bottom w:val="none" w:sz="0" w:space="0" w:color="auto"/>
            <w:right w:val="none" w:sz="0" w:space="0" w:color="auto"/>
          </w:divBdr>
        </w:div>
        <w:div w:id="882130893">
          <w:marLeft w:val="0"/>
          <w:marRight w:val="0"/>
          <w:marTop w:val="0"/>
          <w:marBottom w:val="0"/>
          <w:divBdr>
            <w:top w:val="none" w:sz="0" w:space="0" w:color="auto"/>
            <w:left w:val="none" w:sz="0" w:space="0" w:color="auto"/>
            <w:bottom w:val="none" w:sz="0" w:space="0" w:color="auto"/>
            <w:right w:val="none" w:sz="0" w:space="0" w:color="auto"/>
          </w:divBdr>
        </w:div>
        <w:div w:id="897941466">
          <w:marLeft w:val="0"/>
          <w:marRight w:val="0"/>
          <w:marTop w:val="0"/>
          <w:marBottom w:val="0"/>
          <w:divBdr>
            <w:top w:val="none" w:sz="0" w:space="0" w:color="auto"/>
            <w:left w:val="none" w:sz="0" w:space="0" w:color="auto"/>
            <w:bottom w:val="none" w:sz="0" w:space="0" w:color="auto"/>
            <w:right w:val="none" w:sz="0" w:space="0" w:color="auto"/>
          </w:divBdr>
        </w:div>
        <w:div w:id="907573277">
          <w:marLeft w:val="0"/>
          <w:marRight w:val="0"/>
          <w:marTop w:val="0"/>
          <w:marBottom w:val="0"/>
          <w:divBdr>
            <w:top w:val="none" w:sz="0" w:space="0" w:color="auto"/>
            <w:left w:val="none" w:sz="0" w:space="0" w:color="auto"/>
            <w:bottom w:val="none" w:sz="0" w:space="0" w:color="auto"/>
            <w:right w:val="none" w:sz="0" w:space="0" w:color="auto"/>
          </w:divBdr>
        </w:div>
        <w:div w:id="914316712">
          <w:marLeft w:val="0"/>
          <w:marRight w:val="0"/>
          <w:marTop w:val="0"/>
          <w:marBottom w:val="0"/>
          <w:divBdr>
            <w:top w:val="none" w:sz="0" w:space="0" w:color="auto"/>
            <w:left w:val="none" w:sz="0" w:space="0" w:color="auto"/>
            <w:bottom w:val="none" w:sz="0" w:space="0" w:color="auto"/>
            <w:right w:val="none" w:sz="0" w:space="0" w:color="auto"/>
          </w:divBdr>
        </w:div>
        <w:div w:id="931549955">
          <w:marLeft w:val="0"/>
          <w:marRight w:val="0"/>
          <w:marTop w:val="0"/>
          <w:marBottom w:val="0"/>
          <w:divBdr>
            <w:top w:val="none" w:sz="0" w:space="0" w:color="auto"/>
            <w:left w:val="none" w:sz="0" w:space="0" w:color="auto"/>
            <w:bottom w:val="none" w:sz="0" w:space="0" w:color="auto"/>
            <w:right w:val="none" w:sz="0" w:space="0" w:color="auto"/>
          </w:divBdr>
        </w:div>
        <w:div w:id="953250664">
          <w:marLeft w:val="0"/>
          <w:marRight w:val="0"/>
          <w:marTop w:val="0"/>
          <w:marBottom w:val="0"/>
          <w:divBdr>
            <w:top w:val="none" w:sz="0" w:space="0" w:color="auto"/>
            <w:left w:val="none" w:sz="0" w:space="0" w:color="auto"/>
            <w:bottom w:val="none" w:sz="0" w:space="0" w:color="auto"/>
            <w:right w:val="none" w:sz="0" w:space="0" w:color="auto"/>
          </w:divBdr>
        </w:div>
        <w:div w:id="959458796">
          <w:marLeft w:val="0"/>
          <w:marRight w:val="0"/>
          <w:marTop w:val="0"/>
          <w:marBottom w:val="0"/>
          <w:divBdr>
            <w:top w:val="none" w:sz="0" w:space="0" w:color="auto"/>
            <w:left w:val="none" w:sz="0" w:space="0" w:color="auto"/>
            <w:bottom w:val="none" w:sz="0" w:space="0" w:color="auto"/>
            <w:right w:val="none" w:sz="0" w:space="0" w:color="auto"/>
          </w:divBdr>
        </w:div>
        <w:div w:id="971013054">
          <w:marLeft w:val="0"/>
          <w:marRight w:val="0"/>
          <w:marTop w:val="0"/>
          <w:marBottom w:val="0"/>
          <w:divBdr>
            <w:top w:val="none" w:sz="0" w:space="0" w:color="auto"/>
            <w:left w:val="none" w:sz="0" w:space="0" w:color="auto"/>
            <w:bottom w:val="none" w:sz="0" w:space="0" w:color="auto"/>
            <w:right w:val="none" w:sz="0" w:space="0" w:color="auto"/>
          </w:divBdr>
        </w:div>
        <w:div w:id="978001277">
          <w:marLeft w:val="0"/>
          <w:marRight w:val="0"/>
          <w:marTop w:val="0"/>
          <w:marBottom w:val="0"/>
          <w:divBdr>
            <w:top w:val="none" w:sz="0" w:space="0" w:color="auto"/>
            <w:left w:val="none" w:sz="0" w:space="0" w:color="auto"/>
            <w:bottom w:val="none" w:sz="0" w:space="0" w:color="auto"/>
            <w:right w:val="none" w:sz="0" w:space="0" w:color="auto"/>
          </w:divBdr>
        </w:div>
        <w:div w:id="984822332">
          <w:marLeft w:val="0"/>
          <w:marRight w:val="0"/>
          <w:marTop w:val="0"/>
          <w:marBottom w:val="0"/>
          <w:divBdr>
            <w:top w:val="none" w:sz="0" w:space="0" w:color="auto"/>
            <w:left w:val="none" w:sz="0" w:space="0" w:color="auto"/>
            <w:bottom w:val="none" w:sz="0" w:space="0" w:color="auto"/>
            <w:right w:val="none" w:sz="0" w:space="0" w:color="auto"/>
          </w:divBdr>
        </w:div>
        <w:div w:id="991373261">
          <w:marLeft w:val="0"/>
          <w:marRight w:val="0"/>
          <w:marTop w:val="0"/>
          <w:marBottom w:val="0"/>
          <w:divBdr>
            <w:top w:val="none" w:sz="0" w:space="0" w:color="auto"/>
            <w:left w:val="none" w:sz="0" w:space="0" w:color="auto"/>
            <w:bottom w:val="none" w:sz="0" w:space="0" w:color="auto"/>
            <w:right w:val="none" w:sz="0" w:space="0" w:color="auto"/>
          </w:divBdr>
        </w:div>
        <w:div w:id="999770661">
          <w:marLeft w:val="0"/>
          <w:marRight w:val="0"/>
          <w:marTop w:val="0"/>
          <w:marBottom w:val="0"/>
          <w:divBdr>
            <w:top w:val="none" w:sz="0" w:space="0" w:color="auto"/>
            <w:left w:val="none" w:sz="0" w:space="0" w:color="auto"/>
            <w:bottom w:val="none" w:sz="0" w:space="0" w:color="auto"/>
            <w:right w:val="none" w:sz="0" w:space="0" w:color="auto"/>
          </w:divBdr>
        </w:div>
        <w:div w:id="1013999112">
          <w:marLeft w:val="0"/>
          <w:marRight w:val="0"/>
          <w:marTop w:val="0"/>
          <w:marBottom w:val="0"/>
          <w:divBdr>
            <w:top w:val="none" w:sz="0" w:space="0" w:color="auto"/>
            <w:left w:val="none" w:sz="0" w:space="0" w:color="auto"/>
            <w:bottom w:val="none" w:sz="0" w:space="0" w:color="auto"/>
            <w:right w:val="none" w:sz="0" w:space="0" w:color="auto"/>
          </w:divBdr>
        </w:div>
        <w:div w:id="1015154522">
          <w:marLeft w:val="0"/>
          <w:marRight w:val="0"/>
          <w:marTop w:val="0"/>
          <w:marBottom w:val="0"/>
          <w:divBdr>
            <w:top w:val="none" w:sz="0" w:space="0" w:color="auto"/>
            <w:left w:val="none" w:sz="0" w:space="0" w:color="auto"/>
            <w:bottom w:val="none" w:sz="0" w:space="0" w:color="auto"/>
            <w:right w:val="none" w:sz="0" w:space="0" w:color="auto"/>
          </w:divBdr>
        </w:div>
        <w:div w:id="1021394683">
          <w:marLeft w:val="0"/>
          <w:marRight w:val="0"/>
          <w:marTop w:val="0"/>
          <w:marBottom w:val="0"/>
          <w:divBdr>
            <w:top w:val="none" w:sz="0" w:space="0" w:color="auto"/>
            <w:left w:val="none" w:sz="0" w:space="0" w:color="auto"/>
            <w:bottom w:val="none" w:sz="0" w:space="0" w:color="auto"/>
            <w:right w:val="none" w:sz="0" w:space="0" w:color="auto"/>
          </w:divBdr>
        </w:div>
        <w:div w:id="1028677573">
          <w:marLeft w:val="0"/>
          <w:marRight w:val="0"/>
          <w:marTop w:val="0"/>
          <w:marBottom w:val="0"/>
          <w:divBdr>
            <w:top w:val="none" w:sz="0" w:space="0" w:color="auto"/>
            <w:left w:val="none" w:sz="0" w:space="0" w:color="auto"/>
            <w:bottom w:val="none" w:sz="0" w:space="0" w:color="auto"/>
            <w:right w:val="none" w:sz="0" w:space="0" w:color="auto"/>
          </w:divBdr>
        </w:div>
        <w:div w:id="1029061196">
          <w:marLeft w:val="0"/>
          <w:marRight w:val="0"/>
          <w:marTop w:val="0"/>
          <w:marBottom w:val="0"/>
          <w:divBdr>
            <w:top w:val="none" w:sz="0" w:space="0" w:color="auto"/>
            <w:left w:val="none" w:sz="0" w:space="0" w:color="auto"/>
            <w:bottom w:val="none" w:sz="0" w:space="0" w:color="auto"/>
            <w:right w:val="none" w:sz="0" w:space="0" w:color="auto"/>
          </w:divBdr>
        </w:div>
        <w:div w:id="1031296466">
          <w:marLeft w:val="0"/>
          <w:marRight w:val="0"/>
          <w:marTop w:val="0"/>
          <w:marBottom w:val="0"/>
          <w:divBdr>
            <w:top w:val="none" w:sz="0" w:space="0" w:color="auto"/>
            <w:left w:val="none" w:sz="0" w:space="0" w:color="auto"/>
            <w:bottom w:val="none" w:sz="0" w:space="0" w:color="auto"/>
            <w:right w:val="none" w:sz="0" w:space="0" w:color="auto"/>
          </w:divBdr>
        </w:div>
        <w:div w:id="1038579862">
          <w:marLeft w:val="0"/>
          <w:marRight w:val="0"/>
          <w:marTop w:val="0"/>
          <w:marBottom w:val="0"/>
          <w:divBdr>
            <w:top w:val="none" w:sz="0" w:space="0" w:color="auto"/>
            <w:left w:val="none" w:sz="0" w:space="0" w:color="auto"/>
            <w:bottom w:val="none" w:sz="0" w:space="0" w:color="auto"/>
            <w:right w:val="none" w:sz="0" w:space="0" w:color="auto"/>
          </w:divBdr>
        </w:div>
        <w:div w:id="1045370406">
          <w:marLeft w:val="0"/>
          <w:marRight w:val="0"/>
          <w:marTop w:val="0"/>
          <w:marBottom w:val="0"/>
          <w:divBdr>
            <w:top w:val="none" w:sz="0" w:space="0" w:color="auto"/>
            <w:left w:val="none" w:sz="0" w:space="0" w:color="auto"/>
            <w:bottom w:val="none" w:sz="0" w:space="0" w:color="auto"/>
            <w:right w:val="none" w:sz="0" w:space="0" w:color="auto"/>
          </w:divBdr>
        </w:div>
        <w:div w:id="1045985878">
          <w:marLeft w:val="0"/>
          <w:marRight w:val="0"/>
          <w:marTop w:val="0"/>
          <w:marBottom w:val="0"/>
          <w:divBdr>
            <w:top w:val="none" w:sz="0" w:space="0" w:color="auto"/>
            <w:left w:val="none" w:sz="0" w:space="0" w:color="auto"/>
            <w:bottom w:val="none" w:sz="0" w:space="0" w:color="auto"/>
            <w:right w:val="none" w:sz="0" w:space="0" w:color="auto"/>
          </w:divBdr>
        </w:div>
        <w:div w:id="1046366796">
          <w:marLeft w:val="0"/>
          <w:marRight w:val="0"/>
          <w:marTop w:val="0"/>
          <w:marBottom w:val="0"/>
          <w:divBdr>
            <w:top w:val="none" w:sz="0" w:space="0" w:color="auto"/>
            <w:left w:val="none" w:sz="0" w:space="0" w:color="auto"/>
            <w:bottom w:val="none" w:sz="0" w:space="0" w:color="auto"/>
            <w:right w:val="none" w:sz="0" w:space="0" w:color="auto"/>
          </w:divBdr>
        </w:div>
        <w:div w:id="1057901538">
          <w:marLeft w:val="0"/>
          <w:marRight w:val="0"/>
          <w:marTop w:val="0"/>
          <w:marBottom w:val="0"/>
          <w:divBdr>
            <w:top w:val="none" w:sz="0" w:space="0" w:color="auto"/>
            <w:left w:val="none" w:sz="0" w:space="0" w:color="auto"/>
            <w:bottom w:val="none" w:sz="0" w:space="0" w:color="auto"/>
            <w:right w:val="none" w:sz="0" w:space="0" w:color="auto"/>
          </w:divBdr>
        </w:div>
        <w:div w:id="1061950372">
          <w:marLeft w:val="0"/>
          <w:marRight w:val="0"/>
          <w:marTop w:val="0"/>
          <w:marBottom w:val="0"/>
          <w:divBdr>
            <w:top w:val="none" w:sz="0" w:space="0" w:color="auto"/>
            <w:left w:val="none" w:sz="0" w:space="0" w:color="auto"/>
            <w:bottom w:val="none" w:sz="0" w:space="0" w:color="auto"/>
            <w:right w:val="none" w:sz="0" w:space="0" w:color="auto"/>
          </w:divBdr>
        </w:div>
        <w:div w:id="1065685226">
          <w:marLeft w:val="0"/>
          <w:marRight w:val="0"/>
          <w:marTop w:val="0"/>
          <w:marBottom w:val="0"/>
          <w:divBdr>
            <w:top w:val="none" w:sz="0" w:space="0" w:color="auto"/>
            <w:left w:val="none" w:sz="0" w:space="0" w:color="auto"/>
            <w:bottom w:val="none" w:sz="0" w:space="0" w:color="auto"/>
            <w:right w:val="none" w:sz="0" w:space="0" w:color="auto"/>
          </w:divBdr>
        </w:div>
        <w:div w:id="1066152172">
          <w:marLeft w:val="0"/>
          <w:marRight w:val="0"/>
          <w:marTop w:val="0"/>
          <w:marBottom w:val="0"/>
          <w:divBdr>
            <w:top w:val="none" w:sz="0" w:space="0" w:color="auto"/>
            <w:left w:val="none" w:sz="0" w:space="0" w:color="auto"/>
            <w:bottom w:val="none" w:sz="0" w:space="0" w:color="auto"/>
            <w:right w:val="none" w:sz="0" w:space="0" w:color="auto"/>
          </w:divBdr>
        </w:div>
        <w:div w:id="1066612006">
          <w:marLeft w:val="0"/>
          <w:marRight w:val="0"/>
          <w:marTop w:val="0"/>
          <w:marBottom w:val="0"/>
          <w:divBdr>
            <w:top w:val="none" w:sz="0" w:space="0" w:color="auto"/>
            <w:left w:val="none" w:sz="0" w:space="0" w:color="auto"/>
            <w:bottom w:val="none" w:sz="0" w:space="0" w:color="auto"/>
            <w:right w:val="none" w:sz="0" w:space="0" w:color="auto"/>
          </w:divBdr>
        </w:div>
        <w:div w:id="1067727982">
          <w:marLeft w:val="0"/>
          <w:marRight w:val="0"/>
          <w:marTop w:val="0"/>
          <w:marBottom w:val="0"/>
          <w:divBdr>
            <w:top w:val="none" w:sz="0" w:space="0" w:color="auto"/>
            <w:left w:val="none" w:sz="0" w:space="0" w:color="auto"/>
            <w:bottom w:val="none" w:sz="0" w:space="0" w:color="auto"/>
            <w:right w:val="none" w:sz="0" w:space="0" w:color="auto"/>
          </w:divBdr>
        </w:div>
        <w:div w:id="1069693595">
          <w:marLeft w:val="0"/>
          <w:marRight w:val="0"/>
          <w:marTop w:val="0"/>
          <w:marBottom w:val="0"/>
          <w:divBdr>
            <w:top w:val="none" w:sz="0" w:space="0" w:color="auto"/>
            <w:left w:val="none" w:sz="0" w:space="0" w:color="auto"/>
            <w:bottom w:val="none" w:sz="0" w:space="0" w:color="auto"/>
            <w:right w:val="none" w:sz="0" w:space="0" w:color="auto"/>
          </w:divBdr>
        </w:div>
        <w:div w:id="1081372732">
          <w:marLeft w:val="0"/>
          <w:marRight w:val="0"/>
          <w:marTop w:val="0"/>
          <w:marBottom w:val="0"/>
          <w:divBdr>
            <w:top w:val="none" w:sz="0" w:space="0" w:color="auto"/>
            <w:left w:val="none" w:sz="0" w:space="0" w:color="auto"/>
            <w:bottom w:val="none" w:sz="0" w:space="0" w:color="auto"/>
            <w:right w:val="none" w:sz="0" w:space="0" w:color="auto"/>
          </w:divBdr>
        </w:div>
        <w:div w:id="1099330389">
          <w:marLeft w:val="0"/>
          <w:marRight w:val="0"/>
          <w:marTop w:val="0"/>
          <w:marBottom w:val="0"/>
          <w:divBdr>
            <w:top w:val="none" w:sz="0" w:space="0" w:color="auto"/>
            <w:left w:val="none" w:sz="0" w:space="0" w:color="auto"/>
            <w:bottom w:val="none" w:sz="0" w:space="0" w:color="auto"/>
            <w:right w:val="none" w:sz="0" w:space="0" w:color="auto"/>
          </w:divBdr>
        </w:div>
        <w:div w:id="1110976326">
          <w:marLeft w:val="0"/>
          <w:marRight w:val="0"/>
          <w:marTop w:val="0"/>
          <w:marBottom w:val="0"/>
          <w:divBdr>
            <w:top w:val="none" w:sz="0" w:space="0" w:color="auto"/>
            <w:left w:val="none" w:sz="0" w:space="0" w:color="auto"/>
            <w:bottom w:val="none" w:sz="0" w:space="0" w:color="auto"/>
            <w:right w:val="none" w:sz="0" w:space="0" w:color="auto"/>
          </w:divBdr>
        </w:div>
        <w:div w:id="1123033884">
          <w:marLeft w:val="0"/>
          <w:marRight w:val="0"/>
          <w:marTop w:val="0"/>
          <w:marBottom w:val="0"/>
          <w:divBdr>
            <w:top w:val="none" w:sz="0" w:space="0" w:color="auto"/>
            <w:left w:val="none" w:sz="0" w:space="0" w:color="auto"/>
            <w:bottom w:val="none" w:sz="0" w:space="0" w:color="auto"/>
            <w:right w:val="none" w:sz="0" w:space="0" w:color="auto"/>
          </w:divBdr>
        </w:div>
        <w:div w:id="1160779109">
          <w:marLeft w:val="0"/>
          <w:marRight w:val="0"/>
          <w:marTop w:val="0"/>
          <w:marBottom w:val="0"/>
          <w:divBdr>
            <w:top w:val="none" w:sz="0" w:space="0" w:color="auto"/>
            <w:left w:val="none" w:sz="0" w:space="0" w:color="auto"/>
            <w:bottom w:val="none" w:sz="0" w:space="0" w:color="auto"/>
            <w:right w:val="none" w:sz="0" w:space="0" w:color="auto"/>
          </w:divBdr>
        </w:div>
        <w:div w:id="1171140414">
          <w:marLeft w:val="0"/>
          <w:marRight w:val="0"/>
          <w:marTop w:val="0"/>
          <w:marBottom w:val="0"/>
          <w:divBdr>
            <w:top w:val="none" w:sz="0" w:space="0" w:color="auto"/>
            <w:left w:val="none" w:sz="0" w:space="0" w:color="auto"/>
            <w:bottom w:val="none" w:sz="0" w:space="0" w:color="auto"/>
            <w:right w:val="none" w:sz="0" w:space="0" w:color="auto"/>
          </w:divBdr>
        </w:div>
        <w:div w:id="1171524456">
          <w:marLeft w:val="0"/>
          <w:marRight w:val="0"/>
          <w:marTop w:val="0"/>
          <w:marBottom w:val="0"/>
          <w:divBdr>
            <w:top w:val="none" w:sz="0" w:space="0" w:color="auto"/>
            <w:left w:val="none" w:sz="0" w:space="0" w:color="auto"/>
            <w:bottom w:val="none" w:sz="0" w:space="0" w:color="auto"/>
            <w:right w:val="none" w:sz="0" w:space="0" w:color="auto"/>
          </w:divBdr>
        </w:div>
        <w:div w:id="1177034175">
          <w:marLeft w:val="0"/>
          <w:marRight w:val="0"/>
          <w:marTop w:val="0"/>
          <w:marBottom w:val="0"/>
          <w:divBdr>
            <w:top w:val="none" w:sz="0" w:space="0" w:color="auto"/>
            <w:left w:val="none" w:sz="0" w:space="0" w:color="auto"/>
            <w:bottom w:val="none" w:sz="0" w:space="0" w:color="auto"/>
            <w:right w:val="none" w:sz="0" w:space="0" w:color="auto"/>
          </w:divBdr>
        </w:div>
        <w:div w:id="1177696771">
          <w:marLeft w:val="0"/>
          <w:marRight w:val="0"/>
          <w:marTop w:val="0"/>
          <w:marBottom w:val="0"/>
          <w:divBdr>
            <w:top w:val="none" w:sz="0" w:space="0" w:color="auto"/>
            <w:left w:val="none" w:sz="0" w:space="0" w:color="auto"/>
            <w:bottom w:val="none" w:sz="0" w:space="0" w:color="auto"/>
            <w:right w:val="none" w:sz="0" w:space="0" w:color="auto"/>
          </w:divBdr>
        </w:div>
        <w:div w:id="1184635027">
          <w:marLeft w:val="0"/>
          <w:marRight w:val="0"/>
          <w:marTop w:val="0"/>
          <w:marBottom w:val="0"/>
          <w:divBdr>
            <w:top w:val="none" w:sz="0" w:space="0" w:color="auto"/>
            <w:left w:val="none" w:sz="0" w:space="0" w:color="auto"/>
            <w:bottom w:val="none" w:sz="0" w:space="0" w:color="auto"/>
            <w:right w:val="none" w:sz="0" w:space="0" w:color="auto"/>
          </w:divBdr>
        </w:div>
        <w:div w:id="1184979418">
          <w:marLeft w:val="0"/>
          <w:marRight w:val="0"/>
          <w:marTop w:val="0"/>
          <w:marBottom w:val="0"/>
          <w:divBdr>
            <w:top w:val="none" w:sz="0" w:space="0" w:color="auto"/>
            <w:left w:val="none" w:sz="0" w:space="0" w:color="auto"/>
            <w:bottom w:val="none" w:sz="0" w:space="0" w:color="auto"/>
            <w:right w:val="none" w:sz="0" w:space="0" w:color="auto"/>
          </w:divBdr>
        </w:div>
        <w:div w:id="1185444169">
          <w:marLeft w:val="0"/>
          <w:marRight w:val="0"/>
          <w:marTop w:val="0"/>
          <w:marBottom w:val="0"/>
          <w:divBdr>
            <w:top w:val="none" w:sz="0" w:space="0" w:color="auto"/>
            <w:left w:val="none" w:sz="0" w:space="0" w:color="auto"/>
            <w:bottom w:val="none" w:sz="0" w:space="0" w:color="auto"/>
            <w:right w:val="none" w:sz="0" w:space="0" w:color="auto"/>
          </w:divBdr>
        </w:div>
        <w:div w:id="1185481708">
          <w:marLeft w:val="0"/>
          <w:marRight w:val="0"/>
          <w:marTop w:val="0"/>
          <w:marBottom w:val="0"/>
          <w:divBdr>
            <w:top w:val="none" w:sz="0" w:space="0" w:color="auto"/>
            <w:left w:val="none" w:sz="0" w:space="0" w:color="auto"/>
            <w:bottom w:val="none" w:sz="0" w:space="0" w:color="auto"/>
            <w:right w:val="none" w:sz="0" w:space="0" w:color="auto"/>
          </w:divBdr>
        </w:div>
        <w:div w:id="1198618851">
          <w:marLeft w:val="0"/>
          <w:marRight w:val="0"/>
          <w:marTop w:val="0"/>
          <w:marBottom w:val="0"/>
          <w:divBdr>
            <w:top w:val="none" w:sz="0" w:space="0" w:color="auto"/>
            <w:left w:val="none" w:sz="0" w:space="0" w:color="auto"/>
            <w:bottom w:val="none" w:sz="0" w:space="0" w:color="auto"/>
            <w:right w:val="none" w:sz="0" w:space="0" w:color="auto"/>
          </w:divBdr>
        </w:div>
        <w:div w:id="1207182038">
          <w:marLeft w:val="0"/>
          <w:marRight w:val="0"/>
          <w:marTop w:val="0"/>
          <w:marBottom w:val="0"/>
          <w:divBdr>
            <w:top w:val="none" w:sz="0" w:space="0" w:color="auto"/>
            <w:left w:val="none" w:sz="0" w:space="0" w:color="auto"/>
            <w:bottom w:val="none" w:sz="0" w:space="0" w:color="auto"/>
            <w:right w:val="none" w:sz="0" w:space="0" w:color="auto"/>
          </w:divBdr>
        </w:div>
        <w:div w:id="1207375206">
          <w:marLeft w:val="0"/>
          <w:marRight w:val="0"/>
          <w:marTop w:val="0"/>
          <w:marBottom w:val="0"/>
          <w:divBdr>
            <w:top w:val="none" w:sz="0" w:space="0" w:color="auto"/>
            <w:left w:val="none" w:sz="0" w:space="0" w:color="auto"/>
            <w:bottom w:val="none" w:sz="0" w:space="0" w:color="auto"/>
            <w:right w:val="none" w:sz="0" w:space="0" w:color="auto"/>
          </w:divBdr>
        </w:div>
        <w:div w:id="1210338321">
          <w:marLeft w:val="0"/>
          <w:marRight w:val="0"/>
          <w:marTop w:val="0"/>
          <w:marBottom w:val="0"/>
          <w:divBdr>
            <w:top w:val="none" w:sz="0" w:space="0" w:color="auto"/>
            <w:left w:val="none" w:sz="0" w:space="0" w:color="auto"/>
            <w:bottom w:val="none" w:sz="0" w:space="0" w:color="auto"/>
            <w:right w:val="none" w:sz="0" w:space="0" w:color="auto"/>
          </w:divBdr>
        </w:div>
        <w:div w:id="1212500475">
          <w:marLeft w:val="0"/>
          <w:marRight w:val="0"/>
          <w:marTop w:val="0"/>
          <w:marBottom w:val="0"/>
          <w:divBdr>
            <w:top w:val="none" w:sz="0" w:space="0" w:color="auto"/>
            <w:left w:val="none" w:sz="0" w:space="0" w:color="auto"/>
            <w:bottom w:val="none" w:sz="0" w:space="0" w:color="auto"/>
            <w:right w:val="none" w:sz="0" w:space="0" w:color="auto"/>
          </w:divBdr>
        </w:div>
        <w:div w:id="1231890617">
          <w:marLeft w:val="0"/>
          <w:marRight w:val="0"/>
          <w:marTop w:val="0"/>
          <w:marBottom w:val="0"/>
          <w:divBdr>
            <w:top w:val="none" w:sz="0" w:space="0" w:color="auto"/>
            <w:left w:val="none" w:sz="0" w:space="0" w:color="auto"/>
            <w:bottom w:val="none" w:sz="0" w:space="0" w:color="auto"/>
            <w:right w:val="none" w:sz="0" w:space="0" w:color="auto"/>
          </w:divBdr>
        </w:div>
        <w:div w:id="1235163223">
          <w:marLeft w:val="0"/>
          <w:marRight w:val="0"/>
          <w:marTop w:val="0"/>
          <w:marBottom w:val="0"/>
          <w:divBdr>
            <w:top w:val="none" w:sz="0" w:space="0" w:color="auto"/>
            <w:left w:val="none" w:sz="0" w:space="0" w:color="auto"/>
            <w:bottom w:val="none" w:sz="0" w:space="0" w:color="auto"/>
            <w:right w:val="none" w:sz="0" w:space="0" w:color="auto"/>
          </w:divBdr>
        </w:div>
        <w:div w:id="1258752899">
          <w:marLeft w:val="0"/>
          <w:marRight w:val="0"/>
          <w:marTop w:val="0"/>
          <w:marBottom w:val="0"/>
          <w:divBdr>
            <w:top w:val="none" w:sz="0" w:space="0" w:color="auto"/>
            <w:left w:val="none" w:sz="0" w:space="0" w:color="auto"/>
            <w:bottom w:val="none" w:sz="0" w:space="0" w:color="auto"/>
            <w:right w:val="none" w:sz="0" w:space="0" w:color="auto"/>
          </w:divBdr>
        </w:div>
        <w:div w:id="1259823961">
          <w:marLeft w:val="0"/>
          <w:marRight w:val="0"/>
          <w:marTop w:val="0"/>
          <w:marBottom w:val="0"/>
          <w:divBdr>
            <w:top w:val="none" w:sz="0" w:space="0" w:color="auto"/>
            <w:left w:val="none" w:sz="0" w:space="0" w:color="auto"/>
            <w:bottom w:val="none" w:sz="0" w:space="0" w:color="auto"/>
            <w:right w:val="none" w:sz="0" w:space="0" w:color="auto"/>
          </w:divBdr>
        </w:div>
        <w:div w:id="1264069520">
          <w:marLeft w:val="0"/>
          <w:marRight w:val="0"/>
          <w:marTop w:val="0"/>
          <w:marBottom w:val="0"/>
          <w:divBdr>
            <w:top w:val="none" w:sz="0" w:space="0" w:color="auto"/>
            <w:left w:val="none" w:sz="0" w:space="0" w:color="auto"/>
            <w:bottom w:val="none" w:sz="0" w:space="0" w:color="auto"/>
            <w:right w:val="none" w:sz="0" w:space="0" w:color="auto"/>
          </w:divBdr>
        </w:div>
        <w:div w:id="1282494000">
          <w:marLeft w:val="0"/>
          <w:marRight w:val="0"/>
          <w:marTop w:val="0"/>
          <w:marBottom w:val="0"/>
          <w:divBdr>
            <w:top w:val="none" w:sz="0" w:space="0" w:color="auto"/>
            <w:left w:val="none" w:sz="0" w:space="0" w:color="auto"/>
            <w:bottom w:val="none" w:sz="0" w:space="0" w:color="auto"/>
            <w:right w:val="none" w:sz="0" w:space="0" w:color="auto"/>
          </w:divBdr>
        </w:div>
        <w:div w:id="1295137646">
          <w:marLeft w:val="0"/>
          <w:marRight w:val="0"/>
          <w:marTop w:val="0"/>
          <w:marBottom w:val="0"/>
          <w:divBdr>
            <w:top w:val="none" w:sz="0" w:space="0" w:color="auto"/>
            <w:left w:val="none" w:sz="0" w:space="0" w:color="auto"/>
            <w:bottom w:val="none" w:sz="0" w:space="0" w:color="auto"/>
            <w:right w:val="none" w:sz="0" w:space="0" w:color="auto"/>
          </w:divBdr>
        </w:div>
        <w:div w:id="1309935750">
          <w:marLeft w:val="0"/>
          <w:marRight w:val="0"/>
          <w:marTop w:val="0"/>
          <w:marBottom w:val="0"/>
          <w:divBdr>
            <w:top w:val="none" w:sz="0" w:space="0" w:color="auto"/>
            <w:left w:val="none" w:sz="0" w:space="0" w:color="auto"/>
            <w:bottom w:val="none" w:sz="0" w:space="0" w:color="auto"/>
            <w:right w:val="none" w:sz="0" w:space="0" w:color="auto"/>
          </w:divBdr>
        </w:div>
        <w:div w:id="1316572086">
          <w:marLeft w:val="0"/>
          <w:marRight w:val="0"/>
          <w:marTop w:val="0"/>
          <w:marBottom w:val="0"/>
          <w:divBdr>
            <w:top w:val="none" w:sz="0" w:space="0" w:color="auto"/>
            <w:left w:val="none" w:sz="0" w:space="0" w:color="auto"/>
            <w:bottom w:val="none" w:sz="0" w:space="0" w:color="auto"/>
            <w:right w:val="none" w:sz="0" w:space="0" w:color="auto"/>
          </w:divBdr>
        </w:div>
        <w:div w:id="1317418676">
          <w:marLeft w:val="0"/>
          <w:marRight w:val="0"/>
          <w:marTop w:val="0"/>
          <w:marBottom w:val="0"/>
          <w:divBdr>
            <w:top w:val="none" w:sz="0" w:space="0" w:color="auto"/>
            <w:left w:val="none" w:sz="0" w:space="0" w:color="auto"/>
            <w:bottom w:val="none" w:sz="0" w:space="0" w:color="auto"/>
            <w:right w:val="none" w:sz="0" w:space="0" w:color="auto"/>
          </w:divBdr>
        </w:div>
        <w:div w:id="1333604819">
          <w:marLeft w:val="0"/>
          <w:marRight w:val="0"/>
          <w:marTop w:val="0"/>
          <w:marBottom w:val="0"/>
          <w:divBdr>
            <w:top w:val="none" w:sz="0" w:space="0" w:color="auto"/>
            <w:left w:val="none" w:sz="0" w:space="0" w:color="auto"/>
            <w:bottom w:val="none" w:sz="0" w:space="0" w:color="auto"/>
            <w:right w:val="none" w:sz="0" w:space="0" w:color="auto"/>
          </w:divBdr>
        </w:div>
        <w:div w:id="1380057721">
          <w:marLeft w:val="0"/>
          <w:marRight w:val="0"/>
          <w:marTop w:val="0"/>
          <w:marBottom w:val="0"/>
          <w:divBdr>
            <w:top w:val="none" w:sz="0" w:space="0" w:color="auto"/>
            <w:left w:val="none" w:sz="0" w:space="0" w:color="auto"/>
            <w:bottom w:val="none" w:sz="0" w:space="0" w:color="auto"/>
            <w:right w:val="none" w:sz="0" w:space="0" w:color="auto"/>
          </w:divBdr>
        </w:div>
        <w:div w:id="1380740702">
          <w:marLeft w:val="0"/>
          <w:marRight w:val="0"/>
          <w:marTop w:val="0"/>
          <w:marBottom w:val="0"/>
          <w:divBdr>
            <w:top w:val="none" w:sz="0" w:space="0" w:color="auto"/>
            <w:left w:val="none" w:sz="0" w:space="0" w:color="auto"/>
            <w:bottom w:val="none" w:sz="0" w:space="0" w:color="auto"/>
            <w:right w:val="none" w:sz="0" w:space="0" w:color="auto"/>
          </w:divBdr>
        </w:div>
        <w:div w:id="1382288921">
          <w:marLeft w:val="0"/>
          <w:marRight w:val="0"/>
          <w:marTop w:val="0"/>
          <w:marBottom w:val="0"/>
          <w:divBdr>
            <w:top w:val="none" w:sz="0" w:space="0" w:color="auto"/>
            <w:left w:val="none" w:sz="0" w:space="0" w:color="auto"/>
            <w:bottom w:val="none" w:sz="0" w:space="0" w:color="auto"/>
            <w:right w:val="none" w:sz="0" w:space="0" w:color="auto"/>
          </w:divBdr>
        </w:div>
        <w:div w:id="1383793940">
          <w:marLeft w:val="0"/>
          <w:marRight w:val="0"/>
          <w:marTop w:val="0"/>
          <w:marBottom w:val="0"/>
          <w:divBdr>
            <w:top w:val="none" w:sz="0" w:space="0" w:color="auto"/>
            <w:left w:val="none" w:sz="0" w:space="0" w:color="auto"/>
            <w:bottom w:val="none" w:sz="0" w:space="0" w:color="auto"/>
            <w:right w:val="none" w:sz="0" w:space="0" w:color="auto"/>
          </w:divBdr>
        </w:div>
        <w:div w:id="1388648845">
          <w:marLeft w:val="0"/>
          <w:marRight w:val="0"/>
          <w:marTop w:val="0"/>
          <w:marBottom w:val="0"/>
          <w:divBdr>
            <w:top w:val="none" w:sz="0" w:space="0" w:color="auto"/>
            <w:left w:val="none" w:sz="0" w:space="0" w:color="auto"/>
            <w:bottom w:val="none" w:sz="0" w:space="0" w:color="auto"/>
            <w:right w:val="none" w:sz="0" w:space="0" w:color="auto"/>
          </w:divBdr>
        </w:div>
        <w:div w:id="1391033850">
          <w:marLeft w:val="0"/>
          <w:marRight w:val="0"/>
          <w:marTop w:val="0"/>
          <w:marBottom w:val="0"/>
          <w:divBdr>
            <w:top w:val="none" w:sz="0" w:space="0" w:color="auto"/>
            <w:left w:val="none" w:sz="0" w:space="0" w:color="auto"/>
            <w:bottom w:val="none" w:sz="0" w:space="0" w:color="auto"/>
            <w:right w:val="none" w:sz="0" w:space="0" w:color="auto"/>
          </w:divBdr>
        </w:div>
        <w:div w:id="1397556322">
          <w:marLeft w:val="0"/>
          <w:marRight w:val="0"/>
          <w:marTop w:val="0"/>
          <w:marBottom w:val="0"/>
          <w:divBdr>
            <w:top w:val="none" w:sz="0" w:space="0" w:color="auto"/>
            <w:left w:val="none" w:sz="0" w:space="0" w:color="auto"/>
            <w:bottom w:val="none" w:sz="0" w:space="0" w:color="auto"/>
            <w:right w:val="none" w:sz="0" w:space="0" w:color="auto"/>
          </w:divBdr>
        </w:div>
        <w:div w:id="1403137713">
          <w:marLeft w:val="0"/>
          <w:marRight w:val="0"/>
          <w:marTop w:val="0"/>
          <w:marBottom w:val="0"/>
          <w:divBdr>
            <w:top w:val="none" w:sz="0" w:space="0" w:color="auto"/>
            <w:left w:val="none" w:sz="0" w:space="0" w:color="auto"/>
            <w:bottom w:val="none" w:sz="0" w:space="0" w:color="auto"/>
            <w:right w:val="none" w:sz="0" w:space="0" w:color="auto"/>
          </w:divBdr>
        </w:div>
        <w:div w:id="1407143208">
          <w:marLeft w:val="0"/>
          <w:marRight w:val="0"/>
          <w:marTop w:val="0"/>
          <w:marBottom w:val="0"/>
          <w:divBdr>
            <w:top w:val="none" w:sz="0" w:space="0" w:color="auto"/>
            <w:left w:val="none" w:sz="0" w:space="0" w:color="auto"/>
            <w:bottom w:val="none" w:sz="0" w:space="0" w:color="auto"/>
            <w:right w:val="none" w:sz="0" w:space="0" w:color="auto"/>
          </w:divBdr>
        </w:div>
        <w:div w:id="1412001702">
          <w:marLeft w:val="0"/>
          <w:marRight w:val="0"/>
          <w:marTop w:val="0"/>
          <w:marBottom w:val="0"/>
          <w:divBdr>
            <w:top w:val="none" w:sz="0" w:space="0" w:color="auto"/>
            <w:left w:val="none" w:sz="0" w:space="0" w:color="auto"/>
            <w:bottom w:val="none" w:sz="0" w:space="0" w:color="auto"/>
            <w:right w:val="none" w:sz="0" w:space="0" w:color="auto"/>
          </w:divBdr>
        </w:div>
        <w:div w:id="1419860217">
          <w:marLeft w:val="0"/>
          <w:marRight w:val="0"/>
          <w:marTop w:val="0"/>
          <w:marBottom w:val="0"/>
          <w:divBdr>
            <w:top w:val="none" w:sz="0" w:space="0" w:color="auto"/>
            <w:left w:val="none" w:sz="0" w:space="0" w:color="auto"/>
            <w:bottom w:val="none" w:sz="0" w:space="0" w:color="auto"/>
            <w:right w:val="none" w:sz="0" w:space="0" w:color="auto"/>
          </w:divBdr>
        </w:div>
        <w:div w:id="1427000502">
          <w:marLeft w:val="0"/>
          <w:marRight w:val="0"/>
          <w:marTop w:val="0"/>
          <w:marBottom w:val="0"/>
          <w:divBdr>
            <w:top w:val="none" w:sz="0" w:space="0" w:color="auto"/>
            <w:left w:val="none" w:sz="0" w:space="0" w:color="auto"/>
            <w:bottom w:val="none" w:sz="0" w:space="0" w:color="auto"/>
            <w:right w:val="none" w:sz="0" w:space="0" w:color="auto"/>
          </w:divBdr>
        </w:div>
        <w:div w:id="1428962746">
          <w:marLeft w:val="0"/>
          <w:marRight w:val="0"/>
          <w:marTop w:val="0"/>
          <w:marBottom w:val="0"/>
          <w:divBdr>
            <w:top w:val="none" w:sz="0" w:space="0" w:color="auto"/>
            <w:left w:val="none" w:sz="0" w:space="0" w:color="auto"/>
            <w:bottom w:val="none" w:sz="0" w:space="0" w:color="auto"/>
            <w:right w:val="none" w:sz="0" w:space="0" w:color="auto"/>
          </w:divBdr>
        </w:div>
        <w:div w:id="1432630699">
          <w:marLeft w:val="0"/>
          <w:marRight w:val="0"/>
          <w:marTop w:val="0"/>
          <w:marBottom w:val="0"/>
          <w:divBdr>
            <w:top w:val="none" w:sz="0" w:space="0" w:color="auto"/>
            <w:left w:val="none" w:sz="0" w:space="0" w:color="auto"/>
            <w:bottom w:val="none" w:sz="0" w:space="0" w:color="auto"/>
            <w:right w:val="none" w:sz="0" w:space="0" w:color="auto"/>
          </w:divBdr>
        </w:div>
        <w:div w:id="1457721954">
          <w:marLeft w:val="0"/>
          <w:marRight w:val="0"/>
          <w:marTop w:val="0"/>
          <w:marBottom w:val="0"/>
          <w:divBdr>
            <w:top w:val="none" w:sz="0" w:space="0" w:color="auto"/>
            <w:left w:val="none" w:sz="0" w:space="0" w:color="auto"/>
            <w:bottom w:val="none" w:sz="0" w:space="0" w:color="auto"/>
            <w:right w:val="none" w:sz="0" w:space="0" w:color="auto"/>
          </w:divBdr>
        </w:div>
        <w:div w:id="1461537293">
          <w:marLeft w:val="0"/>
          <w:marRight w:val="0"/>
          <w:marTop w:val="0"/>
          <w:marBottom w:val="0"/>
          <w:divBdr>
            <w:top w:val="none" w:sz="0" w:space="0" w:color="auto"/>
            <w:left w:val="none" w:sz="0" w:space="0" w:color="auto"/>
            <w:bottom w:val="none" w:sz="0" w:space="0" w:color="auto"/>
            <w:right w:val="none" w:sz="0" w:space="0" w:color="auto"/>
          </w:divBdr>
        </w:div>
        <w:div w:id="1463113753">
          <w:marLeft w:val="0"/>
          <w:marRight w:val="0"/>
          <w:marTop w:val="0"/>
          <w:marBottom w:val="0"/>
          <w:divBdr>
            <w:top w:val="none" w:sz="0" w:space="0" w:color="auto"/>
            <w:left w:val="none" w:sz="0" w:space="0" w:color="auto"/>
            <w:bottom w:val="none" w:sz="0" w:space="0" w:color="auto"/>
            <w:right w:val="none" w:sz="0" w:space="0" w:color="auto"/>
          </w:divBdr>
        </w:div>
        <w:div w:id="1464077819">
          <w:marLeft w:val="0"/>
          <w:marRight w:val="0"/>
          <w:marTop w:val="0"/>
          <w:marBottom w:val="0"/>
          <w:divBdr>
            <w:top w:val="none" w:sz="0" w:space="0" w:color="auto"/>
            <w:left w:val="none" w:sz="0" w:space="0" w:color="auto"/>
            <w:bottom w:val="none" w:sz="0" w:space="0" w:color="auto"/>
            <w:right w:val="none" w:sz="0" w:space="0" w:color="auto"/>
          </w:divBdr>
        </w:div>
        <w:div w:id="1464930931">
          <w:marLeft w:val="0"/>
          <w:marRight w:val="0"/>
          <w:marTop w:val="0"/>
          <w:marBottom w:val="0"/>
          <w:divBdr>
            <w:top w:val="none" w:sz="0" w:space="0" w:color="auto"/>
            <w:left w:val="none" w:sz="0" w:space="0" w:color="auto"/>
            <w:bottom w:val="none" w:sz="0" w:space="0" w:color="auto"/>
            <w:right w:val="none" w:sz="0" w:space="0" w:color="auto"/>
          </w:divBdr>
        </w:div>
        <w:div w:id="1479885130">
          <w:marLeft w:val="0"/>
          <w:marRight w:val="0"/>
          <w:marTop w:val="0"/>
          <w:marBottom w:val="0"/>
          <w:divBdr>
            <w:top w:val="none" w:sz="0" w:space="0" w:color="auto"/>
            <w:left w:val="none" w:sz="0" w:space="0" w:color="auto"/>
            <w:bottom w:val="none" w:sz="0" w:space="0" w:color="auto"/>
            <w:right w:val="none" w:sz="0" w:space="0" w:color="auto"/>
          </w:divBdr>
        </w:div>
        <w:div w:id="1486168147">
          <w:marLeft w:val="0"/>
          <w:marRight w:val="0"/>
          <w:marTop w:val="0"/>
          <w:marBottom w:val="0"/>
          <w:divBdr>
            <w:top w:val="none" w:sz="0" w:space="0" w:color="auto"/>
            <w:left w:val="none" w:sz="0" w:space="0" w:color="auto"/>
            <w:bottom w:val="none" w:sz="0" w:space="0" w:color="auto"/>
            <w:right w:val="none" w:sz="0" w:space="0" w:color="auto"/>
          </w:divBdr>
        </w:div>
        <w:div w:id="1490944751">
          <w:marLeft w:val="0"/>
          <w:marRight w:val="0"/>
          <w:marTop w:val="0"/>
          <w:marBottom w:val="0"/>
          <w:divBdr>
            <w:top w:val="none" w:sz="0" w:space="0" w:color="auto"/>
            <w:left w:val="none" w:sz="0" w:space="0" w:color="auto"/>
            <w:bottom w:val="none" w:sz="0" w:space="0" w:color="auto"/>
            <w:right w:val="none" w:sz="0" w:space="0" w:color="auto"/>
          </w:divBdr>
        </w:div>
        <w:div w:id="1496266319">
          <w:marLeft w:val="0"/>
          <w:marRight w:val="0"/>
          <w:marTop w:val="0"/>
          <w:marBottom w:val="0"/>
          <w:divBdr>
            <w:top w:val="none" w:sz="0" w:space="0" w:color="auto"/>
            <w:left w:val="none" w:sz="0" w:space="0" w:color="auto"/>
            <w:bottom w:val="none" w:sz="0" w:space="0" w:color="auto"/>
            <w:right w:val="none" w:sz="0" w:space="0" w:color="auto"/>
          </w:divBdr>
        </w:div>
        <w:div w:id="1503469779">
          <w:marLeft w:val="0"/>
          <w:marRight w:val="0"/>
          <w:marTop w:val="0"/>
          <w:marBottom w:val="0"/>
          <w:divBdr>
            <w:top w:val="none" w:sz="0" w:space="0" w:color="auto"/>
            <w:left w:val="none" w:sz="0" w:space="0" w:color="auto"/>
            <w:bottom w:val="none" w:sz="0" w:space="0" w:color="auto"/>
            <w:right w:val="none" w:sz="0" w:space="0" w:color="auto"/>
          </w:divBdr>
        </w:div>
        <w:div w:id="1511289652">
          <w:marLeft w:val="0"/>
          <w:marRight w:val="0"/>
          <w:marTop w:val="0"/>
          <w:marBottom w:val="0"/>
          <w:divBdr>
            <w:top w:val="none" w:sz="0" w:space="0" w:color="auto"/>
            <w:left w:val="none" w:sz="0" w:space="0" w:color="auto"/>
            <w:bottom w:val="none" w:sz="0" w:space="0" w:color="auto"/>
            <w:right w:val="none" w:sz="0" w:space="0" w:color="auto"/>
          </w:divBdr>
        </w:div>
        <w:div w:id="1518501816">
          <w:marLeft w:val="0"/>
          <w:marRight w:val="0"/>
          <w:marTop w:val="0"/>
          <w:marBottom w:val="0"/>
          <w:divBdr>
            <w:top w:val="none" w:sz="0" w:space="0" w:color="auto"/>
            <w:left w:val="none" w:sz="0" w:space="0" w:color="auto"/>
            <w:bottom w:val="none" w:sz="0" w:space="0" w:color="auto"/>
            <w:right w:val="none" w:sz="0" w:space="0" w:color="auto"/>
          </w:divBdr>
        </w:div>
        <w:div w:id="1529685114">
          <w:marLeft w:val="0"/>
          <w:marRight w:val="0"/>
          <w:marTop w:val="0"/>
          <w:marBottom w:val="0"/>
          <w:divBdr>
            <w:top w:val="none" w:sz="0" w:space="0" w:color="auto"/>
            <w:left w:val="none" w:sz="0" w:space="0" w:color="auto"/>
            <w:bottom w:val="none" w:sz="0" w:space="0" w:color="auto"/>
            <w:right w:val="none" w:sz="0" w:space="0" w:color="auto"/>
          </w:divBdr>
        </w:div>
        <w:div w:id="1530141712">
          <w:marLeft w:val="0"/>
          <w:marRight w:val="0"/>
          <w:marTop w:val="0"/>
          <w:marBottom w:val="0"/>
          <w:divBdr>
            <w:top w:val="none" w:sz="0" w:space="0" w:color="auto"/>
            <w:left w:val="none" w:sz="0" w:space="0" w:color="auto"/>
            <w:bottom w:val="none" w:sz="0" w:space="0" w:color="auto"/>
            <w:right w:val="none" w:sz="0" w:space="0" w:color="auto"/>
          </w:divBdr>
        </w:div>
        <w:div w:id="1537235374">
          <w:marLeft w:val="0"/>
          <w:marRight w:val="0"/>
          <w:marTop w:val="0"/>
          <w:marBottom w:val="0"/>
          <w:divBdr>
            <w:top w:val="none" w:sz="0" w:space="0" w:color="auto"/>
            <w:left w:val="none" w:sz="0" w:space="0" w:color="auto"/>
            <w:bottom w:val="none" w:sz="0" w:space="0" w:color="auto"/>
            <w:right w:val="none" w:sz="0" w:space="0" w:color="auto"/>
          </w:divBdr>
        </w:div>
        <w:div w:id="1543053705">
          <w:marLeft w:val="0"/>
          <w:marRight w:val="0"/>
          <w:marTop w:val="0"/>
          <w:marBottom w:val="0"/>
          <w:divBdr>
            <w:top w:val="none" w:sz="0" w:space="0" w:color="auto"/>
            <w:left w:val="none" w:sz="0" w:space="0" w:color="auto"/>
            <w:bottom w:val="none" w:sz="0" w:space="0" w:color="auto"/>
            <w:right w:val="none" w:sz="0" w:space="0" w:color="auto"/>
          </w:divBdr>
        </w:div>
        <w:div w:id="1553928426">
          <w:marLeft w:val="0"/>
          <w:marRight w:val="0"/>
          <w:marTop w:val="0"/>
          <w:marBottom w:val="0"/>
          <w:divBdr>
            <w:top w:val="none" w:sz="0" w:space="0" w:color="auto"/>
            <w:left w:val="none" w:sz="0" w:space="0" w:color="auto"/>
            <w:bottom w:val="none" w:sz="0" w:space="0" w:color="auto"/>
            <w:right w:val="none" w:sz="0" w:space="0" w:color="auto"/>
          </w:divBdr>
        </w:div>
        <w:div w:id="1570530198">
          <w:marLeft w:val="0"/>
          <w:marRight w:val="0"/>
          <w:marTop w:val="0"/>
          <w:marBottom w:val="0"/>
          <w:divBdr>
            <w:top w:val="none" w:sz="0" w:space="0" w:color="auto"/>
            <w:left w:val="none" w:sz="0" w:space="0" w:color="auto"/>
            <w:bottom w:val="none" w:sz="0" w:space="0" w:color="auto"/>
            <w:right w:val="none" w:sz="0" w:space="0" w:color="auto"/>
          </w:divBdr>
        </w:div>
        <w:div w:id="1571038325">
          <w:marLeft w:val="0"/>
          <w:marRight w:val="0"/>
          <w:marTop w:val="0"/>
          <w:marBottom w:val="0"/>
          <w:divBdr>
            <w:top w:val="none" w:sz="0" w:space="0" w:color="auto"/>
            <w:left w:val="none" w:sz="0" w:space="0" w:color="auto"/>
            <w:bottom w:val="none" w:sz="0" w:space="0" w:color="auto"/>
            <w:right w:val="none" w:sz="0" w:space="0" w:color="auto"/>
          </w:divBdr>
        </w:div>
        <w:div w:id="1577476591">
          <w:marLeft w:val="0"/>
          <w:marRight w:val="0"/>
          <w:marTop w:val="0"/>
          <w:marBottom w:val="0"/>
          <w:divBdr>
            <w:top w:val="none" w:sz="0" w:space="0" w:color="auto"/>
            <w:left w:val="none" w:sz="0" w:space="0" w:color="auto"/>
            <w:bottom w:val="none" w:sz="0" w:space="0" w:color="auto"/>
            <w:right w:val="none" w:sz="0" w:space="0" w:color="auto"/>
          </w:divBdr>
        </w:div>
        <w:div w:id="1582762788">
          <w:marLeft w:val="0"/>
          <w:marRight w:val="0"/>
          <w:marTop w:val="0"/>
          <w:marBottom w:val="0"/>
          <w:divBdr>
            <w:top w:val="none" w:sz="0" w:space="0" w:color="auto"/>
            <w:left w:val="none" w:sz="0" w:space="0" w:color="auto"/>
            <w:bottom w:val="none" w:sz="0" w:space="0" w:color="auto"/>
            <w:right w:val="none" w:sz="0" w:space="0" w:color="auto"/>
          </w:divBdr>
        </w:div>
        <w:div w:id="1587574991">
          <w:marLeft w:val="0"/>
          <w:marRight w:val="0"/>
          <w:marTop w:val="0"/>
          <w:marBottom w:val="0"/>
          <w:divBdr>
            <w:top w:val="none" w:sz="0" w:space="0" w:color="auto"/>
            <w:left w:val="none" w:sz="0" w:space="0" w:color="auto"/>
            <w:bottom w:val="none" w:sz="0" w:space="0" w:color="auto"/>
            <w:right w:val="none" w:sz="0" w:space="0" w:color="auto"/>
          </w:divBdr>
        </w:div>
        <w:div w:id="1588228339">
          <w:marLeft w:val="0"/>
          <w:marRight w:val="0"/>
          <w:marTop w:val="0"/>
          <w:marBottom w:val="0"/>
          <w:divBdr>
            <w:top w:val="none" w:sz="0" w:space="0" w:color="auto"/>
            <w:left w:val="none" w:sz="0" w:space="0" w:color="auto"/>
            <w:bottom w:val="none" w:sz="0" w:space="0" w:color="auto"/>
            <w:right w:val="none" w:sz="0" w:space="0" w:color="auto"/>
          </w:divBdr>
        </w:div>
        <w:div w:id="1590040608">
          <w:marLeft w:val="0"/>
          <w:marRight w:val="0"/>
          <w:marTop w:val="0"/>
          <w:marBottom w:val="0"/>
          <w:divBdr>
            <w:top w:val="none" w:sz="0" w:space="0" w:color="auto"/>
            <w:left w:val="none" w:sz="0" w:space="0" w:color="auto"/>
            <w:bottom w:val="none" w:sz="0" w:space="0" w:color="auto"/>
            <w:right w:val="none" w:sz="0" w:space="0" w:color="auto"/>
          </w:divBdr>
        </w:div>
        <w:div w:id="1593080022">
          <w:marLeft w:val="0"/>
          <w:marRight w:val="0"/>
          <w:marTop w:val="0"/>
          <w:marBottom w:val="0"/>
          <w:divBdr>
            <w:top w:val="none" w:sz="0" w:space="0" w:color="auto"/>
            <w:left w:val="none" w:sz="0" w:space="0" w:color="auto"/>
            <w:bottom w:val="none" w:sz="0" w:space="0" w:color="auto"/>
            <w:right w:val="none" w:sz="0" w:space="0" w:color="auto"/>
          </w:divBdr>
        </w:div>
        <w:div w:id="1594627958">
          <w:marLeft w:val="0"/>
          <w:marRight w:val="0"/>
          <w:marTop w:val="0"/>
          <w:marBottom w:val="0"/>
          <w:divBdr>
            <w:top w:val="none" w:sz="0" w:space="0" w:color="auto"/>
            <w:left w:val="none" w:sz="0" w:space="0" w:color="auto"/>
            <w:bottom w:val="none" w:sz="0" w:space="0" w:color="auto"/>
            <w:right w:val="none" w:sz="0" w:space="0" w:color="auto"/>
          </w:divBdr>
        </w:div>
        <w:div w:id="1594703422">
          <w:marLeft w:val="0"/>
          <w:marRight w:val="0"/>
          <w:marTop w:val="0"/>
          <w:marBottom w:val="0"/>
          <w:divBdr>
            <w:top w:val="none" w:sz="0" w:space="0" w:color="auto"/>
            <w:left w:val="none" w:sz="0" w:space="0" w:color="auto"/>
            <w:bottom w:val="none" w:sz="0" w:space="0" w:color="auto"/>
            <w:right w:val="none" w:sz="0" w:space="0" w:color="auto"/>
          </w:divBdr>
        </w:div>
        <w:div w:id="1599868846">
          <w:marLeft w:val="0"/>
          <w:marRight w:val="0"/>
          <w:marTop w:val="0"/>
          <w:marBottom w:val="0"/>
          <w:divBdr>
            <w:top w:val="none" w:sz="0" w:space="0" w:color="auto"/>
            <w:left w:val="none" w:sz="0" w:space="0" w:color="auto"/>
            <w:bottom w:val="none" w:sz="0" w:space="0" w:color="auto"/>
            <w:right w:val="none" w:sz="0" w:space="0" w:color="auto"/>
          </w:divBdr>
        </w:div>
        <w:div w:id="1605917915">
          <w:marLeft w:val="0"/>
          <w:marRight w:val="0"/>
          <w:marTop w:val="0"/>
          <w:marBottom w:val="0"/>
          <w:divBdr>
            <w:top w:val="none" w:sz="0" w:space="0" w:color="auto"/>
            <w:left w:val="none" w:sz="0" w:space="0" w:color="auto"/>
            <w:bottom w:val="none" w:sz="0" w:space="0" w:color="auto"/>
            <w:right w:val="none" w:sz="0" w:space="0" w:color="auto"/>
          </w:divBdr>
        </w:div>
        <w:div w:id="1606376722">
          <w:marLeft w:val="0"/>
          <w:marRight w:val="0"/>
          <w:marTop w:val="0"/>
          <w:marBottom w:val="0"/>
          <w:divBdr>
            <w:top w:val="none" w:sz="0" w:space="0" w:color="auto"/>
            <w:left w:val="none" w:sz="0" w:space="0" w:color="auto"/>
            <w:bottom w:val="none" w:sz="0" w:space="0" w:color="auto"/>
            <w:right w:val="none" w:sz="0" w:space="0" w:color="auto"/>
          </w:divBdr>
        </w:div>
        <w:div w:id="1635988205">
          <w:marLeft w:val="0"/>
          <w:marRight w:val="0"/>
          <w:marTop w:val="0"/>
          <w:marBottom w:val="0"/>
          <w:divBdr>
            <w:top w:val="none" w:sz="0" w:space="0" w:color="auto"/>
            <w:left w:val="none" w:sz="0" w:space="0" w:color="auto"/>
            <w:bottom w:val="none" w:sz="0" w:space="0" w:color="auto"/>
            <w:right w:val="none" w:sz="0" w:space="0" w:color="auto"/>
          </w:divBdr>
        </w:div>
        <w:div w:id="1641350586">
          <w:marLeft w:val="0"/>
          <w:marRight w:val="0"/>
          <w:marTop w:val="0"/>
          <w:marBottom w:val="0"/>
          <w:divBdr>
            <w:top w:val="none" w:sz="0" w:space="0" w:color="auto"/>
            <w:left w:val="none" w:sz="0" w:space="0" w:color="auto"/>
            <w:bottom w:val="none" w:sz="0" w:space="0" w:color="auto"/>
            <w:right w:val="none" w:sz="0" w:space="0" w:color="auto"/>
          </w:divBdr>
        </w:div>
        <w:div w:id="1651057799">
          <w:marLeft w:val="0"/>
          <w:marRight w:val="0"/>
          <w:marTop w:val="0"/>
          <w:marBottom w:val="0"/>
          <w:divBdr>
            <w:top w:val="none" w:sz="0" w:space="0" w:color="auto"/>
            <w:left w:val="none" w:sz="0" w:space="0" w:color="auto"/>
            <w:bottom w:val="none" w:sz="0" w:space="0" w:color="auto"/>
            <w:right w:val="none" w:sz="0" w:space="0" w:color="auto"/>
          </w:divBdr>
        </w:div>
        <w:div w:id="1654261375">
          <w:marLeft w:val="0"/>
          <w:marRight w:val="0"/>
          <w:marTop w:val="0"/>
          <w:marBottom w:val="0"/>
          <w:divBdr>
            <w:top w:val="none" w:sz="0" w:space="0" w:color="auto"/>
            <w:left w:val="none" w:sz="0" w:space="0" w:color="auto"/>
            <w:bottom w:val="none" w:sz="0" w:space="0" w:color="auto"/>
            <w:right w:val="none" w:sz="0" w:space="0" w:color="auto"/>
          </w:divBdr>
        </w:div>
        <w:div w:id="1659579332">
          <w:marLeft w:val="0"/>
          <w:marRight w:val="0"/>
          <w:marTop w:val="0"/>
          <w:marBottom w:val="0"/>
          <w:divBdr>
            <w:top w:val="none" w:sz="0" w:space="0" w:color="auto"/>
            <w:left w:val="none" w:sz="0" w:space="0" w:color="auto"/>
            <w:bottom w:val="none" w:sz="0" w:space="0" w:color="auto"/>
            <w:right w:val="none" w:sz="0" w:space="0" w:color="auto"/>
          </w:divBdr>
        </w:div>
        <w:div w:id="1668947418">
          <w:marLeft w:val="0"/>
          <w:marRight w:val="0"/>
          <w:marTop w:val="0"/>
          <w:marBottom w:val="0"/>
          <w:divBdr>
            <w:top w:val="none" w:sz="0" w:space="0" w:color="auto"/>
            <w:left w:val="none" w:sz="0" w:space="0" w:color="auto"/>
            <w:bottom w:val="none" w:sz="0" w:space="0" w:color="auto"/>
            <w:right w:val="none" w:sz="0" w:space="0" w:color="auto"/>
          </w:divBdr>
        </w:div>
        <w:div w:id="1683627663">
          <w:marLeft w:val="0"/>
          <w:marRight w:val="0"/>
          <w:marTop w:val="0"/>
          <w:marBottom w:val="0"/>
          <w:divBdr>
            <w:top w:val="none" w:sz="0" w:space="0" w:color="auto"/>
            <w:left w:val="none" w:sz="0" w:space="0" w:color="auto"/>
            <w:bottom w:val="none" w:sz="0" w:space="0" w:color="auto"/>
            <w:right w:val="none" w:sz="0" w:space="0" w:color="auto"/>
          </w:divBdr>
        </w:div>
        <w:div w:id="1687712984">
          <w:marLeft w:val="0"/>
          <w:marRight w:val="0"/>
          <w:marTop w:val="0"/>
          <w:marBottom w:val="0"/>
          <w:divBdr>
            <w:top w:val="none" w:sz="0" w:space="0" w:color="auto"/>
            <w:left w:val="none" w:sz="0" w:space="0" w:color="auto"/>
            <w:bottom w:val="none" w:sz="0" w:space="0" w:color="auto"/>
            <w:right w:val="none" w:sz="0" w:space="0" w:color="auto"/>
          </w:divBdr>
        </w:div>
        <w:div w:id="1696542887">
          <w:marLeft w:val="0"/>
          <w:marRight w:val="0"/>
          <w:marTop w:val="0"/>
          <w:marBottom w:val="0"/>
          <w:divBdr>
            <w:top w:val="none" w:sz="0" w:space="0" w:color="auto"/>
            <w:left w:val="none" w:sz="0" w:space="0" w:color="auto"/>
            <w:bottom w:val="none" w:sz="0" w:space="0" w:color="auto"/>
            <w:right w:val="none" w:sz="0" w:space="0" w:color="auto"/>
          </w:divBdr>
        </w:div>
        <w:div w:id="1702825733">
          <w:marLeft w:val="0"/>
          <w:marRight w:val="0"/>
          <w:marTop w:val="0"/>
          <w:marBottom w:val="0"/>
          <w:divBdr>
            <w:top w:val="none" w:sz="0" w:space="0" w:color="auto"/>
            <w:left w:val="none" w:sz="0" w:space="0" w:color="auto"/>
            <w:bottom w:val="none" w:sz="0" w:space="0" w:color="auto"/>
            <w:right w:val="none" w:sz="0" w:space="0" w:color="auto"/>
          </w:divBdr>
        </w:div>
        <w:div w:id="1703822065">
          <w:marLeft w:val="0"/>
          <w:marRight w:val="0"/>
          <w:marTop w:val="0"/>
          <w:marBottom w:val="0"/>
          <w:divBdr>
            <w:top w:val="none" w:sz="0" w:space="0" w:color="auto"/>
            <w:left w:val="none" w:sz="0" w:space="0" w:color="auto"/>
            <w:bottom w:val="none" w:sz="0" w:space="0" w:color="auto"/>
            <w:right w:val="none" w:sz="0" w:space="0" w:color="auto"/>
          </w:divBdr>
        </w:div>
        <w:div w:id="1742604171">
          <w:marLeft w:val="0"/>
          <w:marRight w:val="0"/>
          <w:marTop w:val="0"/>
          <w:marBottom w:val="0"/>
          <w:divBdr>
            <w:top w:val="none" w:sz="0" w:space="0" w:color="auto"/>
            <w:left w:val="none" w:sz="0" w:space="0" w:color="auto"/>
            <w:bottom w:val="none" w:sz="0" w:space="0" w:color="auto"/>
            <w:right w:val="none" w:sz="0" w:space="0" w:color="auto"/>
          </w:divBdr>
        </w:div>
        <w:div w:id="1750612360">
          <w:marLeft w:val="0"/>
          <w:marRight w:val="0"/>
          <w:marTop w:val="0"/>
          <w:marBottom w:val="0"/>
          <w:divBdr>
            <w:top w:val="none" w:sz="0" w:space="0" w:color="auto"/>
            <w:left w:val="none" w:sz="0" w:space="0" w:color="auto"/>
            <w:bottom w:val="none" w:sz="0" w:space="0" w:color="auto"/>
            <w:right w:val="none" w:sz="0" w:space="0" w:color="auto"/>
          </w:divBdr>
        </w:div>
        <w:div w:id="1752048267">
          <w:marLeft w:val="0"/>
          <w:marRight w:val="0"/>
          <w:marTop w:val="0"/>
          <w:marBottom w:val="0"/>
          <w:divBdr>
            <w:top w:val="none" w:sz="0" w:space="0" w:color="auto"/>
            <w:left w:val="none" w:sz="0" w:space="0" w:color="auto"/>
            <w:bottom w:val="none" w:sz="0" w:space="0" w:color="auto"/>
            <w:right w:val="none" w:sz="0" w:space="0" w:color="auto"/>
          </w:divBdr>
        </w:div>
        <w:div w:id="1753621968">
          <w:marLeft w:val="0"/>
          <w:marRight w:val="0"/>
          <w:marTop w:val="0"/>
          <w:marBottom w:val="0"/>
          <w:divBdr>
            <w:top w:val="none" w:sz="0" w:space="0" w:color="auto"/>
            <w:left w:val="none" w:sz="0" w:space="0" w:color="auto"/>
            <w:bottom w:val="none" w:sz="0" w:space="0" w:color="auto"/>
            <w:right w:val="none" w:sz="0" w:space="0" w:color="auto"/>
          </w:divBdr>
        </w:div>
        <w:div w:id="1766807077">
          <w:marLeft w:val="0"/>
          <w:marRight w:val="0"/>
          <w:marTop w:val="0"/>
          <w:marBottom w:val="0"/>
          <w:divBdr>
            <w:top w:val="none" w:sz="0" w:space="0" w:color="auto"/>
            <w:left w:val="none" w:sz="0" w:space="0" w:color="auto"/>
            <w:bottom w:val="none" w:sz="0" w:space="0" w:color="auto"/>
            <w:right w:val="none" w:sz="0" w:space="0" w:color="auto"/>
          </w:divBdr>
        </w:div>
        <w:div w:id="1772967286">
          <w:marLeft w:val="0"/>
          <w:marRight w:val="0"/>
          <w:marTop w:val="0"/>
          <w:marBottom w:val="0"/>
          <w:divBdr>
            <w:top w:val="none" w:sz="0" w:space="0" w:color="auto"/>
            <w:left w:val="none" w:sz="0" w:space="0" w:color="auto"/>
            <w:bottom w:val="none" w:sz="0" w:space="0" w:color="auto"/>
            <w:right w:val="none" w:sz="0" w:space="0" w:color="auto"/>
          </w:divBdr>
        </w:div>
        <w:div w:id="1775586185">
          <w:marLeft w:val="0"/>
          <w:marRight w:val="0"/>
          <w:marTop w:val="0"/>
          <w:marBottom w:val="0"/>
          <w:divBdr>
            <w:top w:val="none" w:sz="0" w:space="0" w:color="auto"/>
            <w:left w:val="none" w:sz="0" w:space="0" w:color="auto"/>
            <w:bottom w:val="none" w:sz="0" w:space="0" w:color="auto"/>
            <w:right w:val="none" w:sz="0" w:space="0" w:color="auto"/>
          </w:divBdr>
        </w:div>
        <w:div w:id="1776561101">
          <w:marLeft w:val="0"/>
          <w:marRight w:val="0"/>
          <w:marTop w:val="0"/>
          <w:marBottom w:val="0"/>
          <w:divBdr>
            <w:top w:val="none" w:sz="0" w:space="0" w:color="auto"/>
            <w:left w:val="none" w:sz="0" w:space="0" w:color="auto"/>
            <w:bottom w:val="none" w:sz="0" w:space="0" w:color="auto"/>
            <w:right w:val="none" w:sz="0" w:space="0" w:color="auto"/>
          </w:divBdr>
        </w:div>
        <w:div w:id="1788619310">
          <w:marLeft w:val="0"/>
          <w:marRight w:val="0"/>
          <w:marTop w:val="0"/>
          <w:marBottom w:val="0"/>
          <w:divBdr>
            <w:top w:val="none" w:sz="0" w:space="0" w:color="auto"/>
            <w:left w:val="none" w:sz="0" w:space="0" w:color="auto"/>
            <w:bottom w:val="none" w:sz="0" w:space="0" w:color="auto"/>
            <w:right w:val="none" w:sz="0" w:space="0" w:color="auto"/>
          </w:divBdr>
        </w:div>
        <w:div w:id="1789616473">
          <w:marLeft w:val="0"/>
          <w:marRight w:val="0"/>
          <w:marTop w:val="0"/>
          <w:marBottom w:val="0"/>
          <w:divBdr>
            <w:top w:val="none" w:sz="0" w:space="0" w:color="auto"/>
            <w:left w:val="none" w:sz="0" w:space="0" w:color="auto"/>
            <w:bottom w:val="none" w:sz="0" w:space="0" w:color="auto"/>
            <w:right w:val="none" w:sz="0" w:space="0" w:color="auto"/>
          </w:divBdr>
        </w:div>
        <w:div w:id="1815020920">
          <w:marLeft w:val="0"/>
          <w:marRight w:val="0"/>
          <w:marTop w:val="0"/>
          <w:marBottom w:val="0"/>
          <w:divBdr>
            <w:top w:val="none" w:sz="0" w:space="0" w:color="auto"/>
            <w:left w:val="none" w:sz="0" w:space="0" w:color="auto"/>
            <w:bottom w:val="none" w:sz="0" w:space="0" w:color="auto"/>
            <w:right w:val="none" w:sz="0" w:space="0" w:color="auto"/>
          </w:divBdr>
        </w:div>
        <w:div w:id="1837530714">
          <w:marLeft w:val="0"/>
          <w:marRight w:val="0"/>
          <w:marTop w:val="0"/>
          <w:marBottom w:val="0"/>
          <w:divBdr>
            <w:top w:val="none" w:sz="0" w:space="0" w:color="auto"/>
            <w:left w:val="none" w:sz="0" w:space="0" w:color="auto"/>
            <w:bottom w:val="none" w:sz="0" w:space="0" w:color="auto"/>
            <w:right w:val="none" w:sz="0" w:space="0" w:color="auto"/>
          </w:divBdr>
        </w:div>
        <w:div w:id="1844467303">
          <w:marLeft w:val="0"/>
          <w:marRight w:val="0"/>
          <w:marTop w:val="0"/>
          <w:marBottom w:val="0"/>
          <w:divBdr>
            <w:top w:val="none" w:sz="0" w:space="0" w:color="auto"/>
            <w:left w:val="none" w:sz="0" w:space="0" w:color="auto"/>
            <w:bottom w:val="none" w:sz="0" w:space="0" w:color="auto"/>
            <w:right w:val="none" w:sz="0" w:space="0" w:color="auto"/>
          </w:divBdr>
        </w:div>
        <w:div w:id="1845431601">
          <w:marLeft w:val="0"/>
          <w:marRight w:val="0"/>
          <w:marTop w:val="0"/>
          <w:marBottom w:val="0"/>
          <w:divBdr>
            <w:top w:val="none" w:sz="0" w:space="0" w:color="auto"/>
            <w:left w:val="none" w:sz="0" w:space="0" w:color="auto"/>
            <w:bottom w:val="none" w:sz="0" w:space="0" w:color="auto"/>
            <w:right w:val="none" w:sz="0" w:space="0" w:color="auto"/>
          </w:divBdr>
        </w:div>
        <w:div w:id="1864241647">
          <w:marLeft w:val="0"/>
          <w:marRight w:val="0"/>
          <w:marTop w:val="0"/>
          <w:marBottom w:val="0"/>
          <w:divBdr>
            <w:top w:val="none" w:sz="0" w:space="0" w:color="auto"/>
            <w:left w:val="none" w:sz="0" w:space="0" w:color="auto"/>
            <w:bottom w:val="none" w:sz="0" w:space="0" w:color="auto"/>
            <w:right w:val="none" w:sz="0" w:space="0" w:color="auto"/>
          </w:divBdr>
        </w:div>
        <w:div w:id="1865169854">
          <w:marLeft w:val="0"/>
          <w:marRight w:val="0"/>
          <w:marTop w:val="0"/>
          <w:marBottom w:val="0"/>
          <w:divBdr>
            <w:top w:val="none" w:sz="0" w:space="0" w:color="auto"/>
            <w:left w:val="none" w:sz="0" w:space="0" w:color="auto"/>
            <w:bottom w:val="none" w:sz="0" w:space="0" w:color="auto"/>
            <w:right w:val="none" w:sz="0" w:space="0" w:color="auto"/>
          </w:divBdr>
        </w:div>
        <w:div w:id="1877039869">
          <w:marLeft w:val="0"/>
          <w:marRight w:val="0"/>
          <w:marTop w:val="0"/>
          <w:marBottom w:val="0"/>
          <w:divBdr>
            <w:top w:val="none" w:sz="0" w:space="0" w:color="auto"/>
            <w:left w:val="none" w:sz="0" w:space="0" w:color="auto"/>
            <w:bottom w:val="none" w:sz="0" w:space="0" w:color="auto"/>
            <w:right w:val="none" w:sz="0" w:space="0" w:color="auto"/>
          </w:divBdr>
        </w:div>
        <w:div w:id="1879196341">
          <w:marLeft w:val="0"/>
          <w:marRight w:val="0"/>
          <w:marTop w:val="0"/>
          <w:marBottom w:val="0"/>
          <w:divBdr>
            <w:top w:val="none" w:sz="0" w:space="0" w:color="auto"/>
            <w:left w:val="none" w:sz="0" w:space="0" w:color="auto"/>
            <w:bottom w:val="none" w:sz="0" w:space="0" w:color="auto"/>
            <w:right w:val="none" w:sz="0" w:space="0" w:color="auto"/>
          </w:divBdr>
        </w:div>
        <w:div w:id="1883326611">
          <w:marLeft w:val="0"/>
          <w:marRight w:val="0"/>
          <w:marTop w:val="0"/>
          <w:marBottom w:val="0"/>
          <w:divBdr>
            <w:top w:val="none" w:sz="0" w:space="0" w:color="auto"/>
            <w:left w:val="none" w:sz="0" w:space="0" w:color="auto"/>
            <w:bottom w:val="none" w:sz="0" w:space="0" w:color="auto"/>
            <w:right w:val="none" w:sz="0" w:space="0" w:color="auto"/>
          </w:divBdr>
        </w:div>
        <w:div w:id="1884634880">
          <w:marLeft w:val="0"/>
          <w:marRight w:val="0"/>
          <w:marTop w:val="0"/>
          <w:marBottom w:val="0"/>
          <w:divBdr>
            <w:top w:val="none" w:sz="0" w:space="0" w:color="auto"/>
            <w:left w:val="none" w:sz="0" w:space="0" w:color="auto"/>
            <w:bottom w:val="none" w:sz="0" w:space="0" w:color="auto"/>
            <w:right w:val="none" w:sz="0" w:space="0" w:color="auto"/>
          </w:divBdr>
        </w:div>
        <w:div w:id="1885100352">
          <w:marLeft w:val="0"/>
          <w:marRight w:val="0"/>
          <w:marTop w:val="0"/>
          <w:marBottom w:val="0"/>
          <w:divBdr>
            <w:top w:val="none" w:sz="0" w:space="0" w:color="auto"/>
            <w:left w:val="none" w:sz="0" w:space="0" w:color="auto"/>
            <w:bottom w:val="none" w:sz="0" w:space="0" w:color="auto"/>
            <w:right w:val="none" w:sz="0" w:space="0" w:color="auto"/>
          </w:divBdr>
        </w:div>
        <w:div w:id="1890649967">
          <w:marLeft w:val="0"/>
          <w:marRight w:val="0"/>
          <w:marTop w:val="0"/>
          <w:marBottom w:val="0"/>
          <w:divBdr>
            <w:top w:val="none" w:sz="0" w:space="0" w:color="auto"/>
            <w:left w:val="none" w:sz="0" w:space="0" w:color="auto"/>
            <w:bottom w:val="none" w:sz="0" w:space="0" w:color="auto"/>
            <w:right w:val="none" w:sz="0" w:space="0" w:color="auto"/>
          </w:divBdr>
        </w:div>
        <w:div w:id="1892034332">
          <w:marLeft w:val="0"/>
          <w:marRight w:val="0"/>
          <w:marTop w:val="0"/>
          <w:marBottom w:val="0"/>
          <w:divBdr>
            <w:top w:val="none" w:sz="0" w:space="0" w:color="auto"/>
            <w:left w:val="none" w:sz="0" w:space="0" w:color="auto"/>
            <w:bottom w:val="none" w:sz="0" w:space="0" w:color="auto"/>
            <w:right w:val="none" w:sz="0" w:space="0" w:color="auto"/>
          </w:divBdr>
        </w:div>
        <w:div w:id="1892692864">
          <w:marLeft w:val="0"/>
          <w:marRight w:val="0"/>
          <w:marTop w:val="0"/>
          <w:marBottom w:val="0"/>
          <w:divBdr>
            <w:top w:val="none" w:sz="0" w:space="0" w:color="auto"/>
            <w:left w:val="none" w:sz="0" w:space="0" w:color="auto"/>
            <w:bottom w:val="none" w:sz="0" w:space="0" w:color="auto"/>
            <w:right w:val="none" w:sz="0" w:space="0" w:color="auto"/>
          </w:divBdr>
        </w:div>
        <w:div w:id="1898781358">
          <w:marLeft w:val="0"/>
          <w:marRight w:val="0"/>
          <w:marTop w:val="0"/>
          <w:marBottom w:val="0"/>
          <w:divBdr>
            <w:top w:val="none" w:sz="0" w:space="0" w:color="auto"/>
            <w:left w:val="none" w:sz="0" w:space="0" w:color="auto"/>
            <w:bottom w:val="none" w:sz="0" w:space="0" w:color="auto"/>
            <w:right w:val="none" w:sz="0" w:space="0" w:color="auto"/>
          </w:divBdr>
        </w:div>
        <w:div w:id="1903980520">
          <w:marLeft w:val="0"/>
          <w:marRight w:val="0"/>
          <w:marTop w:val="0"/>
          <w:marBottom w:val="0"/>
          <w:divBdr>
            <w:top w:val="none" w:sz="0" w:space="0" w:color="auto"/>
            <w:left w:val="none" w:sz="0" w:space="0" w:color="auto"/>
            <w:bottom w:val="none" w:sz="0" w:space="0" w:color="auto"/>
            <w:right w:val="none" w:sz="0" w:space="0" w:color="auto"/>
          </w:divBdr>
        </w:div>
        <w:div w:id="1907766580">
          <w:marLeft w:val="0"/>
          <w:marRight w:val="0"/>
          <w:marTop w:val="0"/>
          <w:marBottom w:val="0"/>
          <w:divBdr>
            <w:top w:val="none" w:sz="0" w:space="0" w:color="auto"/>
            <w:left w:val="none" w:sz="0" w:space="0" w:color="auto"/>
            <w:bottom w:val="none" w:sz="0" w:space="0" w:color="auto"/>
            <w:right w:val="none" w:sz="0" w:space="0" w:color="auto"/>
          </w:divBdr>
        </w:div>
        <w:div w:id="1910652146">
          <w:marLeft w:val="0"/>
          <w:marRight w:val="0"/>
          <w:marTop w:val="0"/>
          <w:marBottom w:val="0"/>
          <w:divBdr>
            <w:top w:val="none" w:sz="0" w:space="0" w:color="auto"/>
            <w:left w:val="none" w:sz="0" w:space="0" w:color="auto"/>
            <w:bottom w:val="none" w:sz="0" w:space="0" w:color="auto"/>
            <w:right w:val="none" w:sz="0" w:space="0" w:color="auto"/>
          </w:divBdr>
        </w:div>
        <w:div w:id="1916863324">
          <w:marLeft w:val="0"/>
          <w:marRight w:val="0"/>
          <w:marTop w:val="0"/>
          <w:marBottom w:val="0"/>
          <w:divBdr>
            <w:top w:val="none" w:sz="0" w:space="0" w:color="auto"/>
            <w:left w:val="none" w:sz="0" w:space="0" w:color="auto"/>
            <w:bottom w:val="none" w:sz="0" w:space="0" w:color="auto"/>
            <w:right w:val="none" w:sz="0" w:space="0" w:color="auto"/>
          </w:divBdr>
        </w:div>
        <w:div w:id="1943536689">
          <w:marLeft w:val="0"/>
          <w:marRight w:val="0"/>
          <w:marTop w:val="0"/>
          <w:marBottom w:val="0"/>
          <w:divBdr>
            <w:top w:val="none" w:sz="0" w:space="0" w:color="auto"/>
            <w:left w:val="none" w:sz="0" w:space="0" w:color="auto"/>
            <w:bottom w:val="none" w:sz="0" w:space="0" w:color="auto"/>
            <w:right w:val="none" w:sz="0" w:space="0" w:color="auto"/>
          </w:divBdr>
        </w:div>
        <w:div w:id="1949199576">
          <w:marLeft w:val="0"/>
          <w:marRight w:val="0"/>
          <w:marTop w:val="0"/>
          <w:marBottom w:val="0"/>
          <w:divBdr>
            <w:top w:val="none" w:sz="0" w:space="0" w:color="auto"/>
            <w:left w:val="none" w:sz="0" w:space="0" w:color="auto"/>
            <w:bottom w:val="none" w:sz="0" w:space="0" w:color="auto"/>
            <w:right w:val="none" w:sz="0" w:space="0" w:color="auto"/>
          </w:divBdr>
        </w:div>
        <w:div w:id="1959724345">
          <w:marLeft w:val="0"/>
          <w:marRight w:val="0"/>
          <w:marTop w:val="0"/>
          <w:marBottom w:val="0"/>
          <w:divBdr>
            <w:top w:val="none" w:sz="0" w:space="0" w:color="auto"/>
            <w:left w:val="none" w:sz="0" w:space="0" w:color="auto"/>
            <w:bottom w:val="none" w:sz="0" w:space="0" w:color="auto"/>
            <w:right w:val="none" w:sz="0" w:space="0" w:color="auto"/>
          </w:divBdr>
        </w:div>
        <w:div w:id="1964462417">
          <w:marLeft w:val="0"/>
          <w:marRight w:val="0"/>
          <w:marTop w:val="0"/>
          <w:marBottom w:val="0"/>
          <w:divBdr>
            <w:top w:val="none" w:sz="0" w:space="0" w:color="auto"/>
            <w:left w:val="none" w:sz="0" w:space="0" w:color="auto"/>
            <w:bottom w:val="none" w:sz="0" w:space="0" w:color="auto"/>
            <w:right w:val="none" w:sz="0" w:space="0" w:color="auto"/>
          </w:divBdr>
        </w:div>
        <w:div w:id="1967849914">
          <w:marLeft w:val="0"/>
          <w:marRight w:val="0"/>
          <w:marTop w:val="0"/>
          <w:marBottom w:val="0"/>
          <w:divBdr>
            <w:top w:val="none" w:sz="0" w:space="0" w:color="auto"/>
            <w:left w:val="none" w:sz="0" w:space="0" w:color="auto"/>
            <w:bottom w:val="none" w:sz="0" w:space="0" w:color="auto"/>
            <w:right w:val="none" w:sz="0" w:space="0" w:color="auto"/>
          </w:divBdr>
        </w:div>
        <w:div w:id="1968316894">
          <w:marLeft w:val="0"/>
          <w:marRight w:val="0"/>
          <w:marTop w:val="0"/>
          <w:marBottom w:val="0"/>
          <w:divBdr>
            <w:top w:val="none" w:sz="0" w:space="0" w:color="auto"/>
            <w:left w:val="none" w:sz="0" w:space="0" w:color="auto"/>
            <w:bottom w:val="none" w:sz="0" w:space="0" w:color="auto"/>
            <w:right w:val="none" w:sz="0" w:space="0" w:color="auto"/>
          </w:divBdr>
        </w:div>
        <w:div w:id="1976566801">
          <w:marLeft w:val="0"/>
          <w:marRight w:val="0"/>
          <w:marTop w:val="0"/>
          <w:marBottom w:val="0"/>
          <w:divBdr>
            <w:top w:val="none" w:sz="0" w:space="0" w:color="auto"/>
            <w:left w:val="none" w:sz="0" w:space="0" w:color="auto"/>
            <w:bottom w:val="none" w:sz="0" w:space="0" w:color="auto"/>
            <w:right w:val="none" w:sz="0" w:space="0" w:color="auto"/>
          </w:divBdr>
        </w:div>
        <w:div w:id="1980109824">
          <w:marLeft w:val="0"/>
          <w:marRight w:val="0"/>
          <w:marTop w:val="0"/>
          <w:marBottom w:val="0"/>
          <w:divBdr>
            <w:top w:val="none" w:sz="0" w:space="0" w:color="auto"/>
            <w:left w:val="none" w:sz="0" w:space="0" w:color="auto"/>
            <w:bottom w:val="none" w:sz="0" w:space="0" w:color="auto"/>
            <w:right w:val="none" w:sz="0" w:space="0" w:color="auto"/>
          </w:divBdr>
        </w:div>
        <w:div w:id="1980380974">
          <w:marLeft w:val="0"/>
          <w:marRight w:val="0"/>
          <w:marTop w:val="0"/>
          <w:marBottom w:val="0"/>
          <w:divBdr>
            <w:top w:val="none" w:sz="0" w:space="0" w:color="auto"/>
            <w:left w:val="none" w:sz="0" w:space="0" w:color="auto"/>
            <w:bottom w:val="none" w:sz="0" w:space="0" w:color="auto"/>
            <w:right w:val="none" w:sz="0" w:space="0" w:color="auto"/>
          </w:divBdr>
        </w:div>
        <w:div w:id="1981033466">
          <w:marLeft w:val="0"/>
          <w:marRight w:val="0"/>
          <w:marTop w:val="0"/>
          <w:marBottom w:val="0"/>
          <w:divBdr>
            <w:top w:val="none" w:sz="0" w:space="0" w:color="auto"/>
            <w:left w:val="none" w:sz="0" w:space="0" w:color="auto"/>
            <w:bottom w:val="none" w:sz="0" w:space="0" w:color="auto"/>
            <w:right w:val="none" w:sz="0" w:space="0" w:color="auto"/>
          </w:divBdr>
        </w:div>
        <w:div w:id="1982615261">
          <w:marLeft w:val="0"/>
          <w:marRight w:val="0"/>
          <w:marTop w:val="0"/>
          <w:marBottom w:val="0"/>
          <w:divBdr>
            <w:top w:val="none" w:sz="0" w:space="0" w:color="auto"/>
            <w:left w:val="none" w:sz="0" w:space="0" w:color="auto"/>
            <w:bottom w:val="none" w:sz="0" w:space="0" w:color="auto"/>
            <w:right w:val="none" w:sz="0" w:space="0" w:color="auto"/>
          </w:divBdr>
        </w:div>
        <w:div w:id="1990134207">
          <w:marLeft w:val="0"/>
          <w:marRight w:val="0"/>
          <w:marTop w:val="0"/>
          <w:marBottom w:val="0"/>
          <w:divBdr>
            <w:top w:val="none" w:sz="0" w:space="0" w:color="auto"/>
            <w:left w:val="none" w:sz="0" w:space="0" w:color="auto"/>
            <w:bottom w:val="none" w:sz="0" w:space="0" w:color="auto"/>
            <w:right w:val="none" w:sz="0" w:space="0" w:color="auto"/>
          </w:divBdr>
        </w:div>
        <w:div w:id="1996571789">
          <w:marLeft w:val="0"/>
          <w:marRight w:val="0"/>
          <w:marTop w:val="0"/>
          <w:marBottom w:val="0"/>
          <w:divBdr>
            <w:top w:val="none" w:sz="0" w:space="0" w:color="auto"/>
            <w:left w:val="none" w:sz="0" w:space="0" w:color="auto"/>
            <w:bottom w:val="none" w:sz="0" w:space="0" w:color="auto"/>
            <w:right w:val="none" w:sz="0" w:space="0" w:color="auto"/>
          </w:divBdr>
        </w:div>
        <w:div w:id="2001037284">
          <w:marLeft w:val="0"/>
          <w:marRight w:val="0"/>
          <w:marTop w:val="0"/>
          <w:marBottom w:val="0"/>
          <w:divBdr>
            <w:top w:val="none" w:sz="0" w:space="0" w:color="auto"/>
            <w:left w:val="none" w:sz="0" w:space="0" w:color="auto"/>
            <w:bottom w:val="none" w:sz="0" w:space="0" w:color="auto"/>
            <w:right w:val="none" w:sz="0" w:space="0" w:color="auto"/>
          </w:divBdr>
        </w:div>
        <w:div w:id="2013290481">
          <w:marLeft w:val="0"/>
          <w:marRight w:val="0"/>
          <w:marTop w:val="0"/>
          <w:marBottom w:val="0"/>
          <w:divBdr>
            <w:top w:val="none" w:sz="0" w:space="0" w:color="auto"/>
            <w:left w:val="none" w:sz="0" w:space="0" w:color="auto"/>
            <w:bottom w:val="none" w:sz="0" w:space="0" w:color="auto"/>
            <w:right w:val="none" w:sz="0" w:space="0" w:color="auto"/>
          </w:divBdr>
        </w:div>
        <w:div w:id="2013489236">
          <w:marLeft w:val="0"/>
          <w:marRight w:val="0"/>
          <w:marTop w:val="0"/>
          <w:marBottom w:val="0"/>
          <w:divBdr>
            <w:top w:val="none" w:sz="0" w:space="0" w:color="auto"/>
            <w:left w:val="none" w:sz="0" w:space="0" w:color="auto"/>
            <w:bottom w:val="none" w:sz="0" w:space="0" w:color="auto"/>
            <w:right w:val="none" w:sz="0" w:space="0" w:color="auto"/>
          </w:divBdr>
        </w:div>
        <w:div w:id="2017615637">
          <w:marLeft w:val="0"/>
          <w:marRight w:val="0"/>
          <w:marTop w:val="0"/>
          <w:marBottom w:val="0"/>
          <w:divBdr>
            <w:top w:val="none" w:sz="0" w:space="0" w:color="auto"/>
            <w:left w:val="none" w:sz="0" w:space="0" w:color="auto"/>
            <w:bottom w:val="none" w:sz="0" w:space="0" w:color="auto"/>
            <w:right w:val="none" w:sz="0" w:space="0" w:color="auto"/>
          </w:divBdr>
        </w:div>
        <w:div w:id="2044474154">
          <w:marLeft w:val="0"/>
          <w:marRight w:val="0"/>
          <w:marTop w:val="0"/>
          <w:marBottom w:val="0"/>
          <w:divBdr>
            <w:top w:val="none" w:sz="0" w:space="0" w:color="auto"/>
            <w:left w:val="none" w:sz="0" w:space="0" w:color="auto"/>
            <w:bottom w:val="none" w:sz="0" w:space="0" w:color="auto"/>
            <w:right w:val="none" w:sz="0" w:space="0" w:color="auto"/>
          </w:divBdr>
        </w:div>
        <w:div w:id="2067217273">
          <w:marLeft w:val="0"/>
          <w:marRight w:val="0"/>
          <w:marTop w:val="0"/>
          <w:marBottom w:val="0"/>
          <w:divBdr>
            <w:top w:val="none" w:sz="0" w:space="0" w:color="auto"/>
            <w:left w:val="none" w:sz="0" w:space="0" w:color="auto"/>
            <w:bottom w:val="none" w:sz="0" w:space="0" w:color="auto"/>
            <w:right w:val="none" w:sz="0" w:space="0" w:color="auto"/>
          </w:divBdr>
        </w:div>
        <w:div w:id="2102992008">
          <w:marLeft w:val="0"/>
          <w:marRight w:val="0"/>
          <w:marTop w:val="0"/>
          <w:marBottom w:val="0"/>
          <w:divBdr>
            <w:top w:val="none" w:sz="0" w:space="0" w:color="auto"/>
            <w:left w:val="none" w:sz="0" w:space="0" w:color="auto"/>
            <w:bottom w:val="none" w:sz="0" w:space="0" w:color="auto"/>
            <w:right w:val="none" w:sz="0" w:space="0" w:color="auto"/>
          </w:divBdr>
        </w:div>
        <w:div w:id="2116169359">
          <w:marLeft w:val="0"/>
          <w:marRight w:val="0"/>
          <w:marTop w:val="0"/>
          <w:marBottom w:val="0"/>
          <w:divBdr>
            <w:top w:val="none" w:sz="0" w:space="0" w:color="auto"/>
            <w:left w:val="none" w:sz="0" w:space="0" w:color="auto"/>
            <w:bottom w:val="none" w:sz="0" w:space="0" w:color="auto"/>
            <w:right w:val="none" w:sz="0" w:space="0" w:color="auto"/>
          </w:divBdr>
        </w:div>
        <w:div w:id="2118015464">
          <w:marLeft w:val="0"/>
          <w:marRight w:val="0"/>
          <w:marTop w:val="0"/>
          <w:marBottom w:val="0"/>
          <w:divBdr>
            <w:top w:val="none" w:sz="0" w:space="0" w:color="auto"/>
            <w:left w:val="none" w:sz="0" w:space="0" w:color="auto"/>
            <w:bottom w:val="none" w:sz="0" w:space="0" w:color="auto"/>
            <w:right w:val="none" w:sz="0" w:space="0" w:color="auto"/>
          </w:divBdr>
        </w:div>
        <w:div w:id="2122069239">
          <w:marLeft w:val="0"/>
          <w:marRight w:val="0"/>
          <w:marTop w:val="0"/>
          <w:marBottom w:val="0"/>
          <w:divBdr>
            <w:top w:val="none" w:sz="0" w:space="0" w:color="auto"/>
            <w:left w:val="none" w:sz="0" w:space="0" w:color="auto"/>
            <w:bottom w:val="none" w:sz="0" w:space="0" w:color="auto"/>
            <w:right w:val="none" w:sz="0" w:space="0" w:color="auto"/>
          </w:divBdr>
        </w:div>
        <w:div w:id="2126729458">
          <w:marLeft w:val="0"/>
          <w:marRight w:val="0"/>
          <w:marTop w:val="0"/>
          <w:marBottom w:val="0"/>
          <w:divBdr>
            <w:top w:val="none" w:sz="0" w:space="0" w:color="auto"/>
            <w:left w:val="none" w:sz="0" w:space="0" w:color="auto"/>
            <w:bottom w:val="none" w:sz="0" w:space="0" w:color="auto"/>
            <w:right w:val="none" w:sz="0" w:space="0" w:color="auto"/>
          </w:divBdr>
        </w:div>
        <w:div w:id="2139447990">
          <w:marLeft w:val="0"/>
          <w:marRight w:val="0"/>
          <w:marTop w:val="0"/>
          <w:marBottom w:val="0"/>
          <w:divBdr>
            <w:top w:val="none" w:sz="0" w:space="0" w:color="auto"/>
            <w:left w:val="none" w:sz="0" w:space="0" w:color="auto"/>
            <w:bottom w:val="none" w:sz="0" w:space="0" w:color="auto"/>
            <w:right w:val="none" w:sz="0" w:space="0" w:color="auto"/>
          </w:divBdr>
        </w:div>
        <w:div w:id="2145462731">
          <w:marLeft w:val="0"/>
          <w:marRight w:val="0"/>
          <w:marTop w:val="0"/>
          <w:marBottom w:val="0"/>
          <w:divBdr>
            <w:top w:val="none" w:sz="0" w:space="0" w:color="auto"/>
            <w:left w:val="none" w:sz="0" w:space="0" w:color="auto"/>
            <w:bottom w:val="none" w:sz="0" w:space="0" w:color="auto"/>
            <w:right w:val="none" w:sz="0" w:space="0" w:color="auto"/>
          </w:divBdr>
        </w:div>
      </w:divsChild>
    </w:div>
    <w:div w:id="1370767394">
      <w:bodyDiv w:val="1"/>
      <w:marLeft w:val="0"/>
      <w:marRight w:val="0"/>
      <w:marTop w:val="0"/>
      <w:marBottom w:val="0"/>
      <w:divBdr>
        <w:top w:val="none" w:sz="0" w:space="0" w:color="auto"/>
        <w:left w:val="none" w:sz="0" w:space="0" w:color="auto"/>
        <w:bottom w:val="none" w:sz="0" w:space="0" w:color="auto"/>
        <w:right w:val="none" w:sz="0" w:space="0" w:color="auto"/>
      </w:divBdr>
    </w:div>
    <w:div w:id="1439720479">
      <w:bodyDiv w:val="1"/>
      <w:marLeft w:val="0"/>
      <w:marRight w:val="0"/>
      <w:marTop w:val="0"/>
      <w:marBottom w:val="0"/>
      <w:divBdr>
        <w:top w:val="none" w:sz="0" w:space="0" w:color="auto"/>
        <w:left w:val="none" w:sz="0" w:space="0" w:color="auto"/>
        <w:bottom w:val="none" w:sz="0" w:space="0" w:color="auto"/>
        <w:right w:val="none" w:sz="0" w:space="0" w:color="auto"/>
      </w:divBdr>
    </w:div>
    <w:div w:id="1497771337">
      <w:bodyDiv w:val="1"/>
      <w:marLeft w:val="0"/>
      <w:marRight w:val="0"/>
      <w:marTop w:val="0"/>
      <w:marBottom w:val="0"/>
      <w:divBdr>
        <w:top w:val="none" w:sz="0" w:space="0" w:color="auto"/>
        <w:left w:val="none" w:sz="0" w:space="0" w:color="auto"/>
        <w:bottom w:val="none" w:sz="0" w:space="0" w:color="auto"/>
        <w:right w:val="none" w:sz="0" w:space="0" w:color="auto"/>
      </w:divBdr>
    </w:div>
    <w:div w:id="1507554096">
      <w:bodyDiv w:val="1"/>
      <w:marLeft w:val="0"/>
      <w:marRight w:val="0"/>
      <w:marTop w:val="0"/>
      <w:marBottom w:val="0"/>
      <w:divBdr>
        <w:top w:val="none" w:sz="0" w:space="0" w:color="auto"/>
        <w:left w:val="none" w:sz="0" w:space="0" w:color="auto"/>
        <w:bottom w:val="none" w:sz="0" w:space="0" w:color="auto"/>
        <w:right w:val="none" w:sz="0" w:space="0" w:color="auto"/>
      </w:divBdr>
      <w:divsChild>
        <w:div w:id="1443364">
          <w:marLeft w:val="0"/>
          <w:marRight w:val="0"/>
          <w:marTop w:val="0"/>
          <w:marBottom w:val="0"/>
          <w:divBdr>
            <w:top w:val="none" w:sz="0" w:space="0" w:color="auto"/>
            <w:left w:val="none" w:sz="0" w:space="0" w:color="auto"/>
            <w:bottom w:val="none" w:sz="0" w:space="0" w:color="auto"/>
            <w:right w:val="none" w:sz="0" w:space="0" w:color="auto"/>
          </w:divBdr>
        </w:div>
        <w:div w:id="1511684">
          <w:marLeft w:val="0"/>
          <w:marRight w:val="0"/>
          <w:marTop w:val="0"/>
          <w:marBottom w:val="0"/>
          <w:divBdr>
            <w:top w:val="none" w:sz="0" w:space="0" w:color="auto"/>
            <w:left w:val="none" w:sz="0" w:space="0" w:color="auto"/>
            <w:bottom w:val="none" w:sz="0" w:space="0" w:color="auto"/>
            <w:right w:val="none" w:sz="0" w:space="0" w:color="auto"/>
          </w:divBdr>
        </w:div>
        <w:div w:id="7950377">
          <w:marLeft w:val="0"/>
          <w:marRight w:val="0"/>
          <w:marTop w:val="0"/>
          <w:marBottom w:val="0"/>
          <w:divBdr>
            <w:top w:val="none" w:sz="0" w:space="0" w:color="auto"/>
            <w:left w:val="none" w:sz="0" w:space="0" w:color="auto"/>
            <w:bottom w:val="none" w:sz="0" w:space="0" w:color="auto"/>
            <w:right w:val="none" w:sz="0" w:space="0" w:color="auto"/>
          </w:divBdr>
        </w:div>
        <w:div w:id="19165603">
          <w:marLeft w:val="0"/>
          <w:marRight w:val="0"/>
          <w:marTop w:val="0"/>
          <w:marBottom w:val="0"/>
          <w:divBdr>
            <w:top w:val="none" w:sz="0" w:space="0" w:color="auto"/>
            <w:left w:val="none" w:sz="0" w:space="0" w:color="auto"/>
            <w:bottom w:val="none" w:sz="0" w:space="0" w:color="auto"/>
            <w:right w:val="none" w:sz="0" w:space="0" w:color="auto"/>
          </w:divBdr>
        </w:div>
        <w:div w:id="28847175">
          <w:marLeft w:val="0"/>
          <w:marRight w:val="0"/>
          <w:marTop w:val="0"/>
          <w:marBottom w:val="0"/>
          <w:divBdr>
            <w:top w:val="none" w:sz="0" w:space="0" w:color="auto"/>
            <w:left w:val="none" w:sz="0" w:space="0" w:color="auto"/>
            <w:bottom w:val="none" w:sz="0" w:space="0" w:color="auto"/>
            <w:right w:val="none" w:sz="0" w:space="0" w:color="auto"/>
          </w:divBdr>
        </w:div>
        <w:div w:id="47803914">
          <w:marLeft w:val="0"/>
          <w:marRight w:val="0"/>
          <w:marTop w:val="0"/>
          <w:marBottom w:val="0"/>
          <w:divBdr>
            <w:top w:val="none" w:sz="0" w:space="0" w:color="auto"/>
            <w:left w:val="none" w:sz="0" w:space="0" w:color="auto"/>
            <w:bottom w:val="none" w:sz="0" w:space="0" w:color="auto"/>
            <w:right w:val="none" w:sz="0" w:space="0" w:color="auto"/>
          </w:divBdr>
        </w:div>
        <w:div w:id="61367180">
          <w:marLeft w:val="0"/>
          <w:marRight w:val="0"/>
          <w:marTop w:val="0"/>
          <w:marBottom w:val="0"/>
          <w:divBdr>
            <w:top w:val="none" w:sz="0" w:space="0" w:color="auto"/>
            <w:left w:val="none" w:sz="0" w:space="0" w:color="auto"/>
            <w:bottom w:val="none" w:sz="0" w:space="0" w:color="auto"/>
            <w:right w:val="none" w:sz="0" w:space="0" w:color="auto"/>
          </w:divBdr>
        </w:div>
        <w:div w:id="66803544">
          <w:marLeft w:val="0"/>
          <w:marRight w:val="0"/>
          <w:marTop w:val="0"/>
          <w:marBottom w:val="0"/>
          <w:divBdr>
            <w:top w:val="none" w:sz="0" w:space="0" w:color="auto"/>
            <w:left w:val="none" w:sz="0" w:space="0" w:color="auto"/>
            <w:bottom w:val="none" w:sz="0" w:space="0" w:color="auto"/>
            <w:right w:val="none" w:sz="0" w:space="0" w:color="auto"/>
          </w:divBdr>
        </w:div>
        <w:div w:id="75370857">
          <w:marLeft w:val="0"/>
          <w:marRight w:val="0"/>
          <w:marTop w:val="0"/>
          <w:marBottom w:val="0"/>
          <w:divBdr>
            <w:top w:val="none" w:sz="0" w:space="0" w:color="auto"/>
            <w:left w:val="none" w:sz="0" w:space="0" w:color="auto"/>
            <w:bottom w:val="none" w:sz="0" w:space="0" w:color="auto"/>
            <w:right w:val="none" w:sz="0" w:space="0" w:color="auto"/>
          </w:divBdr>
        </w:div>
        <w:div w:id="87699448">
          <w:marLeft w:val="0"/>
          <w:marRight w:val="0"/>
          <w:marTop w:val="0"/>
          <w:marBottom w:val="0"/>
          <w:divBdr>
            <w:top w:val="none" w:sz="0" w:space="0" w:color="auto"/>
            <w:left w:val="none" w:sz="0" w:space="0" w:color="auto"/>
            <w:bottom w:val="none" w:sz="0" w:space="0" w:color="auto"/>
            <w:right w:val="none" w:sz="0" w:space="0" w:color="auto"/>
          </w:divBdr>
        </w:div>
        <w:div w:id="88502114">
          <w:marLeft w:val="0"/>
          <w:marRight w:val="0"/>
          <w:marTop w:val="0"/>
          <w:marBottom w:val="0"/>
          <w:divBdr>
            <w:top w:val="none" w:sz="0" w:space="0" w:color="auto"/>
            <w:left w:val="none" w:sz="0" w:space="0" w:color="auto"/>
            <w:bottom w:val="none" w:sz="0" w:space="0" w:color="auto"/>
            <w:right w:val="none" w:sz="0" w:space="0" w:color="auto"/>
          </w:divBdr>
        </w:div>
        <w:div w:id="99496255">
          <w:marLeft w:val="0"/>
          <w:marRight w:val="0"/>
          <w:marTop w:val="0"/>
          <w:marBottom w:val="0"/>
          <w:divBdr>
            <w:top w:val="none" w:sz="0" w:space="0" w:color="auto"/>
            <w:left w:val="none" w:sz="0" w:space="0" w:color="auto"/>
            <w:bottom w:val="none" w:sz="0" w:space="0" w:color="auto"/>
            <w:right w:val="none" w:sz="0" w:space="0" w:color="auto"/>
          </w:divBdr>
        </w:div>
        <w:div w:id="117988209">
          <w:marLeft w:val="0"/>
          <w:marRight w:val="0"/>
          <w:marTop w:val="0"/>
          <w:marBottom w:val="0"/>
          <w:divBdr>
            <w:top w:val="none" w:sz="0" w:space="0" w:color="auto"/>
            <w:left w:val="none" w:sz="0" w:space="0" w:color="auto"/>
            <w:bottom w:val="none" w:sz="0" w:space="0" w:color="auto"/>
            <w:right w:val="none" w:sz="0" w:space="0" w:color="auto"/>
          </w:divBdr>
        </w:div>
        <w:div w:id="137504121">
          <w:marLeft w:val="0"/>
          <w:marRight w:val="0"/>
          <w:marTop w:val="0"/>
          <w:marBottom w:val="0"/>
          <w:divBdr>
            <w:top w:val="none" w:sz="0" w:space="0" w:color="auto"/>
            <w:left w:val="none" w:sz="0" w:space="0" w:color="auto"/>
            <w:bottom w:val="none" w:sz="0" w:space="0" w:color="auto"/>
            <w:right w:val="none" w:sz="0" w:space="0" w:color="auto"/>
          </w:divBdr>
        </w:div>
        <w:div w:id="149564599">
          <w:marLeft w:val="0"/>
          <w:marRight w:val="0"/>
          <w:marTop w:val="0"/>
          <w:marBottom w:val="0"/>
          <w:divBdr>
            <w:top w:val="none" w:sz="0" w:space="0" w:color="auto"/>
            <w:left w:val="none" w:sz="0" w:space="0" w:color="auto"/>
            <w:bottom w:val="none" w:sz="0" w:space="0" w:color="auto"/>
            <w:right w:val="none" w:sz="0" w:space="0" w:color="auto"/>
          </w:divBdr>
        </w:div>
        <w:div w:id="160171029">
          <w:marLeft w:val="0"/>
          <w:marRight w:val="0"/>
          <w:marTop w:val="0"/>
          <w:marBottom w:val="0"/>
          <w:divBdr>
            <w:top w:val="none" w:sz="0" w:space="0" w:color="auto"/>
            <w:left w:val="none" w:sz="0" w:space="0" w:color="auto"/>
            <w:bottom w:val="none" w:sz="0" w:space="0" w:color="auto"/>
            <w:right w:val="none" w:sz="0" w:space="0" w:color="auto"/>
          </w:divBdr>
        </w:div>
        <w:div w:id="180509244">
          <w:marLeft w:val="0"/>
          <w:marRight w:val="0"/>
          <w:marTop w:val="0"/>
          <w:marBottom w:val="0"/>
          <w:divBdr>
            <w:top w:val="none" w:sz="0" w:space="0" w:color="auto"/>
            <w:left w:val="none" w:sz="0" w:space="0" w:color="auto"/>
            <w:bottom w:val="none" w:sz="0" w:space="0" w:color="auto"/>
            <w:right w:val="none" w:sz="0" w:space="0" w:color="auto"/>
          </w:divBdr>
        </w:div>
        <w:div w:id="188876830">
          <w:marLeft w:val="0"/>
          <w:marRight w:val="0"/>
          <w:marTop w:val="0"/>
          <w:marBottom w:val="0"/>
          <w:divBdr>
            <w:top w:val="none" w:sz="0" w:space="0" w:color="auto"/>
            <w:left w:val="none" w:sz="0" w:space="0" w:color="auto"/>
            <w:bottom w:val="none" w:sz="0" w:space="0" w:color="auto"/>
            <w:right w:val="none" w:sz="0" w:space="0" w:color="auto"/>
          </w:divBdr>
        </w:div>
        <w:div w:id="189027092">
          <w:marLeft w:val="0"/>
          <w:marRight w:val="0"/>
          <w:marTop w:val="0"/>
          <w:marBottom w:val="0"/>
          <w:divBdr>
            <w:top w:val="none" w:sz="0" w:space="0" w:color="auto"/>
            <w:left w:val="none" w:sz="0" w:space="0" w:color="auto"/>
            <w:bottom w:val="none" w:sz="0" w:space="0" w:color="auto"/>
            <w:right w:val="none" w:sz="0" w:space="0" w:color="auto"/>
          </w:divBdr>
        </w:div>
        <w:div w:id="203443234">
          <w:marLeft w:val="0"/>
          <w:marRight w:val="0"/>
          <w:marTop w:val="0"/>
          <w:marBottom w:val="0"/>
          <w:divBdr>
            <w:top w:val="none" w:sz="0" w:space="0" w:color="auto"/>
            <w:left w:val="none" w:sz="0" w:space="0" w:color="auto"/>
            <w:bottom w:val="none" w:sz="0" w:space="0" w:color="auto"/>
            <w:right w:val="none" w:sz="0" w:space="0" w:color="auto"/>
          </w:divBdr>
        </w:div>
        <w:div w:id="228732620">
          <w:marLeft w:val="0"/>
          <w:marRight w:val="0"/>
          <w:marTop w:val="0"/>
          <w:marBottom w:val="0"/>
          <w:divBdr>
            <w:top w:val="none" w:sz="0" w:space="0" w:color="auto"/>
            <w:left w:val="none" w:sz="0" w:space="0" w:color="auto"/>
            <w:bottom w:val="none" w:sz="0" w:space="0" w:color="auto"/>
            <w:right w:val="none" w:sz="0" w:space="0" w:color="auto"/>
          </w:divBdr>
        </w:div>
        <w:div w:id="244532472">
          <w:marLeft w:val="0"/>
          <w:marRight w:val="0"/>
          <w:marTop w:val="0"/>
          <w:marBottom w:val="0"/>
          <w:divBdr>
            <w:top w:val="none" w:sz="0" w:space="0" w:color="auto"/>
            <w:left w:val="none" w:sz="0" w:space="0" w:color="auto"/>
            <w:bottom w:val="none" w:sz="0" w:space="0" w:color="auto"/>
            <w:right w:val="none" w:sz="0" w:space="0" w:color="auto"/>
          </w:divBdr>
        </w:div>
        <w:div w:id="249824663">
          <w:marLeft w:val="0"/>
          <w:marRight w:val="0"/>
          <w:marTop w:val="0"/>
          <w:marBottom w:val="0"/>
          <w:divBdr>
            <w:top w:val="none" w:sz="0" w:space="0" w:color="auto"/>
            <w:left w:val="none" w:sz="0" w:space="0" w:color="auto"/>
            <w:bottom w:val="none" w:sz="0" w:space="0" w:color="auto"/>
            <w:right w:val="none" w:sz="0" w:space="0" w:color="auto"/>
          </w:divBdr>
        </w:div>
        <w:div w:id="250240660">
          <w:marLeft w:val="0"/>
          <w:marRight w:val="0"/>
          <w:marTop w:val="0"/>
          <w:marBottom w:val="0"/>
          <w:divBdr>
            <w:top w:val="none" w:sz="0" w:space="0" w:color="auto"/>
            <w:left w:val="none" w:sz="0" w:space="0" w:color="auto"/>
            <w:bottom w:val="none" w:sz="0" w:space="0" w:color="auto"/>
            <w:right w:val="none" w:sz="0" w:space="0" w:color="auto"/>
          </w:divBdr>
        </w:div>
        <w:div w:id="255594874">
          <w:marLeft w:val="0"/>
          <w:marRight w:val="0"/>
          <w:marTop w:val="0"/>
          <w:marBottom w:val="0"/>
          <w:divBdr>
            <w:top w:val="none" w:sz="0" w:space="0" w:color="auto"/>
            <w:left w:val="none" w:sz="0" w:space="0" w:color="auto"/>
            <w:bottom w:val="none" w:sz="0" w:space="0" w:color="auto"/>
            <w:right w:val="none" w:sz="0" w:space="0" w:color="auto"/>
          </w:divBdr>
        </w:div>
        <w:div w:id="259610825">
          <w:marLeft w:val="0"/>
          <w:marRight w:val="0"/>
          <w:marTop w:val="0"/>
          <w:marBottom w:val="0"/>
          <w:divBdr>
            <w:top w:val="none" w:sz="0" w:space="0" w:color="auto"/>
            <w:left w:val="none" w:sz="0" w:space="0" w:color="auto"/>
            <w:bottom w:val="none" w:sz="0" w:space="0" w:color="auto"/>
            <w:right w:val="none" w:sz="0" w:space="0" w:color="auto"/>
          </w:divBdr>
        </w:div>
        <w:div w:id="264313963">
          <w:marLeft w:val="0"/>
          <w:marRight w:val="0"/>
          <w:marTop w:val="0"/>
          <w:marBottom w:val="0"/>
          <w:divBdr>
            <w:top w:val="none" w:sz="0" w:space="0" w:color="auto"/>
            <w:left w:val="none" w:sz="0" w:space="0" w:color="auto"/>
            <w:bottom w:val="none" w:sz="0" w:space="0" w:color="auto"/>
            <w:right w:val="none" w:sz="0" w:space="0" w:color="auto"/>
          </w:divBdr>
        </w:div>
        <w:div w:id="270212358">
          <w:marLeft w:val="0"/>
          <w:marRight w:val="0"/>
          <w:marTop w:val="0"/>
          <w:marBottom w:val="0"/>
          <w:divBdr>
            <w:top w:val="none" w:sz="0" w:space="0" w:color="auto"/>
            <w:left w:val="none" w:sz="0" w:space="0" w:color="auto"/>
            <w:bottom w:val="none" w:sz="0" w:space="0" w:color="auto"/>
            <w:right w:val="none" w:sz="0" w:space="0" w:color="auto"/>
          </w:divBdr>
        </w:div>
        <w:div w:id="278295644">
          <w:marLeft w:val="0"/>
          <w:marRight w:val="0"/>
          <w:marTop w:val="0"/>
          <w:marBottom w:val="0"/>
          <w:divBdr>
            <w:top w:val="none" w:sz="0" w:space="0" w:color="auto"/>
            <w:left w:val="none" w:sz="0" w:space="0" w:color="auto"/>
            <w:bottom w:val="none" w:sz="0" w:space="0" w:color="auto"/>
            <w:right w:val="none" w:sz="0" w:space="0" w:color="auto"/>
          </w:divBdr>
        </w:div>
        <w:div w:id="290944254">
          <w:marLeft w:val="0"/>
          <w:marRight w:val="0"/>
          <w:marTop w:val="0"/>
          <w:marBottom w:val="0"/>
          <w:divBdr>
            <w:top w:val="none" w:sz="0" w:space="0" w:color="auto"/>
            <w:left w:val="none" w:sz="0" w:space="0" w:color="auto"/>
            <w:bottom w:val="none" w:sz="0" w:space="0" w:color="auto"/>
            <w:right w:val="none" w:sz="0" w:space="0" w:color="auto"/>
          </w:divBdr>
        </w:div>
        <w:div w:id="310326935">
          <w:marLeft w:val="0"/>
          <w:marRight w:val="0"/>
          <w:marTop w:val="0"/>
          <w:marBottom w:val="0"/>
          <w:divBdr>
            <w:top w:val="none" w:sz="0" w:space="0" w:color="auto"/>
            <w:left w:val="none" w:sz="0" w:space="0" w:color="auto"/>
            <w:bottom w:val="none" w:sz="0" w:space="0" w:color="auto"/>
            <w:right w:val="none" w:sz="0" w:space="0" w:color="auto"/>
          </w:divBdr>
        </w:div>
        <w:div w:id="313534354">
          <w:marLeft w:val="0"/>
          <w:marRight w:val="0"/>
          <w:marTop w:val="0"/>
          <w:marBottom w:val="0"/>
          <w:divBdr>
            <w:top w:val="none" w:sz="0" w:space="0" w:color="auto"/>
            <w:left w:val="none" w:sz="0" w:space="0" w:color="auto"/>
            <w:bottom w:val="none" w:sz="0" w:space="0" w:color="auto"/>
            <w:right w:val="none" w:sz="0" w:space="0" w:color="auto"/>
          </w:divBdr>
        </w:div>
        <w:div w:id="314340998">
          <w:marLeft w:val="0"/>
          <w:marRight w:val="0"/>
          <w:marTop w:val="0"/>
          <w:marBottom w:val="0"/>
          <w:divBdr>
            <w:top w:val="none" w:sz="0" w:space="0" w:color="auto"/>
            <w:left w:val="none" w:sz="0" w:space="0" w:color="auto"/>
            <w:bottom w:val="none" w:sz="0" w:space="0" w:color="auto"/>
            <w:right w:val="none" w:sz="0" w:space="0" w:color="auto"/>
          </w:divBdr>
        </w:div>
        <w:div w:id="335038412">
          <w:marLeft w:val="0"/>
          <w:marRight w:val="0"/>
          <w:marTop w:val="0"/>
          <w:marBottom w:val="0"/>
          <w:divBdr>
            <w:top w:val="none" w:sz="0" w:space="0" w:color="auto"/>
            <w:left w:val="none" w:sz="0" w:space="0" w:color="auto"/>
            <w:bottom w:val="none" w:sz="0" w:space="0" w:color="auto"/>
            <w:right w:val="none" w:sz="0" w:space="0" w:color="auto"/>
          </w:divBdr>
        </w:div>
        <w:div w:id="345133623">
          <w:marLeft w:val="0"/>
          <w:marRight w:val="0"/>
          <w:marTop w:val="0"/>
          <w:marBottom w:val="0"/>
          <w:divBdr>
            <w:top w:val="none" w:sz="0" w:space="0" w:color="auto"/>
            <w:left w:val="none" w:sz="0" w:space="0" w:color="auto"/>
            <w:bottom w:val="none" w:sz="0" w:space="0" w:color="auto"/>
            <w:right w:val="none" w:sz="0" w:space="0" w:color="auto"/>
          </w:divBdr>
        </w:div>
        <w:div w:id="347679603">
          <w:marLeft w:val="0"/>
          <w:marRight w:val="0"/>
          <w:marTop w:val="0"/>
          <w:marBottom w:val="0"/>
          <w:divBdr>
            <w:top w:val="none" w:sz="0" w:space="0" w:color="auto"/>
            <w:left w:val="none" w:sz="0" w:space="0" w:color="auto"/>
            <w:bottom w:val="none" w:sz="0" w:space="0" w:color="auto"/>
            <w:right w:val="none" w:sz="0" w:space="0" w:color="auto"/>
          </w:divBdr>
        </w:div>
        <w:div w:id="349724828">
          <w:marLeft w:val="0"/>
          <w:marRight w:val="0"/>
          <w:marTop w:val="0"/>
          <w:marBottom w:val="0"/>
          <w:divBdr>
            <w:top w:val="none" w:sz="0" w:space="0" w:color="auto"/>
            <w:left w:val="none" w:sz="0" w:space="0" w:color="auto"/>
            <w:bottom w:val="none" w:sz="0" w:space="0" w:color="auto"/>
            <w:right w:val="none" w:sz="0" w:space="0" w:color="auto"/>
          </w:divBdr>
        </w:div>
        <w:div w:id="351345423">
          <w:marLeft w:val="0"/>
          <w:marRight w:val="0"/>
          <w:marTop w:val="0"/>
          <w:marBottom w:val="0"/>
          <w:divBdr>
            <w:top w:val="none" w:sz="0" w:space="0" w:color="auto"/>
            <w:left w:val="none" w:sz="0" w:space="0" w:color="auto"/>
            <w:bottom w:val="none" w:sz="0" w:space="0" w:color="auto"/>
            <w:right w:val="none" w:sz="0" w:space="0" w:color="auto"/>
          </w:divBdr>
        </w:div>
        <w:div w:id="361637428">
          <w:marLeft w:val="0"/>
          <w:marRight w:val="0"/>
          <w:marTop w:val="0"/>
          <w:marBottom w:val="0"/>
          <w:divBdr>
            <w:top w:val="none" w:sz="0" w:space="0" w:color="auto"/>
            <w:left w:val="none" w:sz="0" w:space="0" w:color="auto"/>
            <w:bottom w:val="none" w:sz="0" w:space="0" w:color="auto"/>
            <w:right w:val="none" w:sz="0" w:space="0" w:color="auto"/>
          </w:divBdr>
        </w:div>
        <w:div w:id="362288981">
          <w:marLeft w:val="0"/>
          <w:marRight w:val="0"/>
          <w:marTop w:val="0"/>
          <w:marBottom w:val="0"/>
          <w:divBdr>
            <w:top w:val="none" w:sz="0" w:space="0" w:color="auto"/>
            <w:left w:val="none" w:sz="0" w:space="0" w:color="auto"/>
            <w:bottom w:val="none" w:sz="0" w:space="0" w:color="auto"/>
            <w:right w:val="none" w:sz="0" w:space="0" w:color="auto"/>
          </w:divBdr>
        </w:div>
        <w:div w:id="378629137">
          <w:marLeft w:val="0"/>
          <w:marRight w:val="0"/>
          <w:marTop w:val="0"/>
          <w:marBottom w:val="0"/>
          <w:divBdr>
            <w:top w:val="none" w:sz="0" w:space="0" w:color="auto"/>
            <w:left w:val="none" w:sz="0" w:space="0" w:color="auto"/>
            <w:bottom w:val="none" w:sz="0" w:space="0" w:color="auto"/>
            <w:right w:val="none" w:sz="0" w:space="0" w:color="auto"/>
          </w:divBdr>
        </w:div>
        <w:div w:id="386488154">
          <w:marLeft w:val="0"/>
          <w:marRight w:val="0"/>
          <w:marTop w:val="0"/>
          <w:marBottom w:val="0"/>
          <w:divBdr>
            <w:top w:val="none" w:sz="0" w:space="0" w:color="auto"/>
            <w:left w:val="none" w:sz="0" w:space="0" w:color="auto"/>
            <w:bottom w:val="none" w:sz="0" w:space="0" w:color="auto"/>
            <w:right w:val="none" w:sz="0" w:space="0" w:color="auto"/>
          </w:divBdr>
        </w:div>
        <w:div w:id="414935129">
          <w:marLeft w:val="0"/>
          <w:marRight w:val="0"/>
          <w:marTop w:val="0"/>
          <w:marBottom w:val="0"/>
          <w:divBdr>
            <w:top w:val="none" w:sz="0" w:space="0" w:color="auto"/>
            <w:left w:val="none" w:sz="0" w:space="0" w:color="auto"/>
            <w:bottom w:val="none" w:sz="0" w:space="0" w:color="auto"/>
            <w:right w:val="none" w:sz="0" w:space="0" w:color="auto"/>
          </w:divBdr>
        </w:div>
        <w:div w:id="421754740">
          <w:marLeft w:val="0"/>
          <w:marRight w:val="0"/>
          <w:marTop w:val="0"/>
          <w:marBottom w:val="0"/>
          <w:divBdr>
            <w:top w:val="none" w:sz="0" w:space="0" w:color="auto"/>
            <w:left w:val="none" w:sz="0" w:space="0" w:color="auto"/>
            <w:bottom w:val="none" w:sz="0" w:space="0" w:color="auto"/>
            <w:right w:val="none" w:sz="0" w:space="0" w:color="auto"/>
          </w:divBdr>
        </w:div>
        <w:div w:id="426459647">
          <w:marLeft w:val="0"/>
          <w:marRight w:val="0"/>
          <w:marTop w:val="0"/>
          <w:marBottom w:val="0"/>
          <w:divBdr>
            <w:top w:val="none" w:sz="0" w:space="0" w:color="auto"/>
            <w:left w:val="none" w:sz="0" w:space="0" w:color="auto"/>
            <w:bottom w:val="none" w:sz="0" w:space="0" w:color="auto"/>
            <w:right w:val="none" w:sz="0" w:space="0" w:color="auto"/>
          </w:divBdr>
        </w:div>
        <w:div w:id="435907687">
          <w:marLeft w:val="0"/>
          <w:marRight w:val="0"/>
          <w:marTop w:val="0"/>
          <w:marBottom w:val="0"/>
          <w:divBdr>
            <w:top w:val="none" w:sz="0" w:space="0" w:color="auto"/>
            <w:left w:val="none" w:sz="0" w:space="0" w:color="auto"/>
            <w:bottom w:val="none" w:sz="0" w:space="0" w:color="auto"/>
            <w:right w:val="none" w:sz="0" w:space="0" w:color="auto"/>
          </w:divBdr>
        </w:div>
        <w:div w:id="445856921">
          <w:marLeft w:val="0"/>
          <w:marRight w:val="0"/>
          <w:marTop w:val="0"/>
          <w:marBottom w:val="0"/>
          <w:divBdr>
            <w:top w:val="none" w:sz="0" w:space="0" w:color="auto"/>
            <w:left w:val="none" w:sz="0" w:space="0" w:color="auto"/>
            <w:bottom w:val="none" w:sz="0" w:space="0" w:color="auto"/>
            <w:right w:val="none" w:sz="0" w:space="0" w:color="auto"/>
          </w:divBdr>
        </w:div>
        <w:div w:id="461532615">
          <w:marLeft w:val="0"/>
          <w:marRight w:val="0"/>
          <w:marTop w:val="0"/>
          <w:marBottom w:val="0"/>
          <w:divBdr>
            <w:top w:val="none" w:sz="0" w:space="0" w:color="auto"/>
            <w:left w:val="none" w:sz="0" w:space="0" w:color="auto"/>
            <w:bottom w:val="none" w:sz="0" w:space="0" w:color="auto"/>
            <w:right w:val="none" w:sz="0" w:space="0" w:color="auto"/>
          </w:divBdr>
        </w:div>
        <w:div w:id="487020138">
          <w:marLeft w:val="0"/>
          <w:marRight w:val="0"/>
          <w:marTop w:val="0"/>
          <w:marBottom w:val="0"/>
          <w:divBdr>
            <w:top w:val="none" w:sz="0" w:space="0" w:color="auto"/>
            <w:left w:val="none" w:sz="0" w:space="0" w:color="auto"/>
            <w:bottom w:val="none" w:sz="0" w:space="0" w:color="auto"/>
            <w:right w:val="none" w:sz="0" w:space="0" w:color="auto"/>
          </w:divBdr>
        </w:div>
        <w:div w:id="492992654">
          <w:marLeft w:val="0"/>
          <w:marRight w:val="0"/>
          <w:marTop w:val="0"/>
          <w:marBottom w:val="0"/>
          <w:divBdr>
            <w:top w:val="none" w:sz="0" w:space="0" w:color="auto"/>
            <w:left w:val="none" w:sz="0" w:space="0" w:color="auto"/>
            <w:bottom w:val="none" w:sz="0" w:space="0" w:color="auto"/>
            <w:right w:val="none" w:sz="0" w:space="0" w:color="auto"/>
          </w:divBdr>
        </w:div>
        <w:div w:id="538933326">
          <w:marLeft w:val="0"/>
          <w:marRight w:val="0"/>
          <w:marTop w:val="0"/>
          <w:marBottom w:val="0"/>
          <w:divBdr>
            <w:top w:val="none" w:sz="0" w:space="0" w:color="auto"/>
            <w:left w:val="none" w:sz="0" w:space="0" w:color="auto"/>
            <w:bottom w:val="none" w:sz="0" w:space="0" w:color="auto"/>
            <w:right w:val="none" w:sz="0" w:space="0" w:color="auto"/>
          </w:divBdr>
        </w:div>
        <w:div w:id="551887755">
          <w:marLeft w:val="0"/>
          <w:marRight w:val="0"/>
          <w:marTop w:val="0"/>
          <w:marBottom w:val="0"/>
          <w:divBdr>
            <w:top w:val="none" w:sz="0" w:space="0" w:color="auto"/>
            <w:left w:val="none" w:sz="0" w:space="0" w:color="auto"/>
            <w:bottom w:val="none" w:sz="0" w:space="0" w:color="auto"/>
            <w:right w:val="none" w:sz="0" w:space="0" w:color="auto"/>
          </w:divBdr>
        </w:div>
        <w:div w:id="575241820">
          <w:marLeft w:val="0"/>
          <w:marRight w:val="0"/>
          <w:marTop w:val="0"/>
          <w:marBottom w:val="0"/>
          <w:divBdr>
            <w:top w:val="none" w:sz="0" w:space="0" w:color="auto"/>
            <w:left w:val="none" w:sz="0" w:space="0" w:color="auto"/>
            <w:bottom w:val="none" w:sz="0" w:space="0" w:color="auto"/>
            <w:right w:val="none" w:sz="0" w:space="0" w:color="auto"/>
          </w:divBdr>
        </w:div>
        <w:div w:id="588581074">
          <w:marLeft w:val="0"/>
          <w:marRight w:val="0"/>
          <w:marTop w:val="0"/>
          <w:marBottom w:val="0"/>
          <w:divBdr>
            <w:top w:val="none" w:sz="0" w:space="0" w:color="auto"/>
            <w:left w:val="none" w:sz="0" w:space="0" w:color="auto"/>
            <w:bottom w:val="none" w:sz="0" w:space="0" w:color="auto"/>
            <w:right w:val="none" w:sz="0" w:space="0" w:color="auto"/>
          </w:divBdr>
        </w:div>
        <w:div w:id="592470516">
          <w:marLeft w:val="0"/>
          <w:marRight w:val="0"/>
          <w:marTop w:val="0"/>
          <w:marBottom w:val="0"/>
          <w:divBdr>
            <w:top w:val="none" w:sz="0" w:space="0" w:color="auto"/>
            <w:left w:val="none" w:sz="0" w:space="0" w:color="auto"/>
            <w:bottom w:val="none" w:sz="0" w:space="0" w:color="auto"/>
            <w:right w:val="none" w:sz="0" w:space="0" w:color="auto"/>
          </w:divBdr>
        </w:div>
        <w:div w:id="597258226">
          <w:marLeft w:val="0"/>
          <w:marRight w:val="0"/>
          <w:marTop w:val="0"/>
          <w:marBottom w:val="0"/>
          <w:divBdr>
            <w:top w:val="none" w:sz="0" w:space="0" w:color="auto"/>
            <w:left w:val="none" w:sz="0" w:space="0" w:color="auto"/>
            <w:bottom w:val="none" w:sz="0" w:space="0" w:color="auto"/>
            <w:right w:val="none" w:sz="0" w:space="0" w:color="auto"/>
          </w:divBdr>
        </w:div>
        <w:div w:id="630983572">
          <w:marLeft w:val="0"/>
          <w:marRight w:val="0"/>
          <w:marTop w:val="0"/>
          <w:marBottom w:val="0"/>
          <w:divBdr>
            <w:top w:val="none" w:sz="0" w:space="0" w:color="auto"/>
            <w:left w:val="none" w:sz="0" w:space="0" w:color="auto"/>
            <w:bottom w:val="none" w:sz="0" w:space="0" w:color="auto"/>
            <w:right w:val="none" w:sz="0" w:space="0" w:color="auto"/>
          </w:divBdr>
        </w:div>
        <w:div w:id="631591573">
          <w:marLeft w:val="0"/>
          <w:marRight w:val="0"/>
          <w:marTop w:val="0"/>
          <w:marBottom w:val="0"/>
          <w:divBdr>
            <w:top w:val="none" w:sz="0" w:space="0" w:color="auto"/>
            <w:left w:val="none" w:sz="0" w:space="0" w:color="auto"/>
            <w:bottom w:val="none" w:sz="0" w:space="0" w:color="auto"/>
            <w:right w:val="none" w:sz="0" w:space="0" w:color="auto"/>
          </w:divBdr>
        </w:div>
        <w:div w:id="650989331">
          <w:marLeft w:val="0"/>
          <w:marRight w:val="0"/>
          <w:marTop w:val="0"/>
          <w:marBottom w:val="0"/>
          <w:divBdr>
            <w:top w:val="none" w:sz="0" w:space="0" w:color="auto"/>
            <w:left w:val="none" w:sz="0" w:space="0" w:color="auto"/>
            <w:bottom w:val="none" w:sz="0" w:space="0" w:color="auto"/>
            <w:right w:val="none" w:sz="0" w:space="0" w:color="auto"/>
          </w:divBdr>
        </w:div>
        <w:div w:id="662003895">
          <w:marLeft w:val="0"/>
          <w:marRight w:val="0"/>
          <w:marTop w:val="0"/>
          <w:marBottom w:val="0"/>
          <w:divBdr>
            <w:top w:val="none" w:sz="0" w:space="0" w:color="auto"/>
            <w:left w:val="none" w:sz="0" w:space="0" w:color="auto"/>
            <w:bottom w:val="none" w:sz="0" w:space="0" w:color="auto"/>
            <w:right w:val="none" w:sz="0" w:space="0" w:color="auto"/>
          </w:divBdr>
        </w:div>
        <w:div w:id="665060881">
          <w:marLeft w:val="0"/>
          <w:marRight w:val="0"/>
          <w:marTop w:val="0"/>
          <w:marBottom w:val="0"/>
          <w:divBdr>
            <w:top w:val="none" w:sz="0" w:space="0" w:color="auto"/>
            <w:left w:val="none" w:sz="0" w:space="0" w:color="auto"/>
            <w:bottom w:val="none" w:sz="0" w:space="0" w:color="auto"/>
            <w:right w:val="none" w:sz="0" w:space="0" w:color="auto"/>
          </w:divBdr>
        </w:div>
        <w:div w:id="667368264">
          <w:marLeft w:val="0"/>
          <w:marRight w:val="0"/>
          <w:marTop w:val="0"/>
          <w:marBottom w:val="0"/>
          <w:divBdr>
            <w:top w:val="none" w:sz="0" w:space="0" w:color="auto"/>
            <w:left w:val="none" w:sz="0" w:space="0" w:color="auto"/>
            <w:bottom w:val="none" w:sz="0" w:space="0" w:color="auto"/>
            <w:right w:val="none" w:sz="0" w:space="0" w:color="auto"/>
          </w:divBdr>
        </w:div>
        <w:div w:id="683630897">
          <w:marLeft w:val="0"/>
          <w:marRight w:val="0"/>
          <w:marTop w:val="0"/>
          <w:marBottom w:val="0"/>
          <w:divBdr>
            <w:top w:val="none" w:sz="0" w:space="0" w:color="auto"/>
            <w:left w:val="none" w:sz="0" w:space="0" w:color="auto"/>
            <w:bottom w:val="none" w:sz="0" w:space="0" w:color="auto"/>
            <w:right w:val="none" w:sz="0" w:space="0" w:color="auto"/>
          </w:divBdr>
        </w:div>
        <w:div w:id="709845893">
          <w:marLeft w:val="0"/>
          <w:marRight w:val="0"/>
          <w:marTop w:val="0"/>
          <w:marBottom w:val="0"/>
          <w:divBdr>
            <w:top w:val="none" w:sz="0" w:space="0" w:color="auto"/>
            <w:left w:val="none" w:sz="0" w:space="0" w:color="auto"/>
            <w:bottom w:val="none" w:sz="0" w:space="0" w:color="auto"/>
            <w:right w:val="none" w:sz="0" w:space="0" w:color="auto"/>
          </w:divBdr>
        </w:div>
        <w:div w:id="719402456">
          <w:marLeft w:val="0"/>
          <w:marRight w:val="0"/>
          <w:marTop w:val="0"/>
          <w:marBottom w:val="0"/>
          <w:divBdr>
            <w:top w:val="none" w:sz="0" w:space="0" w:color="auto"/>
            <w:left w:val="none" w:sz="0" w:space="0" w:color="auto"/>
            <w:bottom w:val="none" w:sz="0" w:space="0" w:color="auto"/>
            <w:right w:val="none" w:sz="0" w:space="0" w:color="auto"/>
          </w:divBdr>
        </w:div>
        <w:div w:id="721834487">
          <w:marLeft w:val="0"/>
          <w:marRight w:val="0"/>
          <w:marTop w:val="0"/>
          <w:marBottom w:val="0"/>
          <w:divBdr>
            <w:top w:val="none" w:sz="0" w:space="0" w:color="auto"/>
            <w:left w:val="none" w:sz="0" w:space="0" w:color="auto"/>
            <w:bottom w:val="none" w:sz="0" w:space="0" w:color="auto"/>
            <w:right w:val="none" w:sz="0" w:space="0" w:color="auto"/>
          </w:divBdr>
        </w:div>
        <w:div w:id="733358146">
          <w:marLeft w:val="0"/>
          <w:marRight w:val="0"/>
          <w:marTop w:val="0"/>
          <w:marBottom w:val="0"/>
          <w:divBdr>
            <w:top w:val="none" w:sz="0" w:space="0" w:color="auto"/>
            <w:left w:val="none" w:sz="0" w:space="0" w:color="auto"/>
            <w:bottom w:val="none" w:sz="0" w:space="0" w:color="auto"/>
            <w:right w:val="none" w:sz="0" w:space="0" w:color="auto"/>
          </w:divBdr>
        </w:div>
        <w:div w:id="751046726">
          <w:marLeft w:val="0"/>
          <w:marRight w:val="0"/>
          <w:marTop w:val="0"/>
          <w:marBottom w:val="0"/>
          <w:divBdr>
            <w:top w:val="none" w:sz="0" w:space="0" w:color="auto"/>
            <w:left w:val="none" w:sz="0" w:space="0" w:color="auto"/>
            <w:bottom w:val="none" w:sz="0" w:space="0" w:color="auto"/>
            <w:right w:val="none" w:sz="0" w:space="0" w:color="auto"/>
          </w:divBdr>
        </w:div>
        <w:div w:id="756631180">
          <w:marLeft w:val="0"/>
          <w:marRight w:val="0"/>
          <w:marTop w:val="0"/>
          <w:marBottom w:val="0"/>
          <w:divBdr>
            <w:top w:val="none" w:sz="0" w:space="0" w:color="auto"/>
            <w:left w:val="none" w:sz="0" w:space="0" w:color="auto"/>
            <w:bottom w:val="none" w:sz="0" w:space="0" w:color="auto"/>
            <w:right w:val="none" w:sz="0" w:space="0" w:color="auto"/>
          </w:divBdr>
        </w:div>
        <w:div w:id="762074495">
          <w:marLeft w:val="0"/>
          <w:marRight w:val="0"/>
          <w:marTop w:val="0"/>
          <w:marBottom w:val="0"/>
          <w:divBdr>
            <w:top w:val="none" w:sz="0" w:space="0" w:color="auto"/>
            <w:left w:val="none" w:sz="0" w:space="0" w:color="auto"/>
            <w:bottom w:val="none" w:sz="0" w:space="0" w:color="auto"/>
            <w:right w:val="none" w:sz="0" w:space="0" w:color="auto"/>
          </w:divBdr>
        </w:div>
        <w:div w:id="763916367">
          <w:marLeft w:val="0"/>
          <w:marRight w:val="0"/>
          <w:marTop w:val="0"/>
          <w:marBottom w:val="0"/>
          <w:divBdr>
            <w:top w:val="none" w:sz="0" w:space="0" w:color="auto"/>
            <w:left w:val="none" w:sz="0" w:space="0" w:color="auto"/>
            <w:bottom w:val="none" w:sz="0" w:space="0" w:color="auto"/>
            <w:right w:val="none" w:sz="0" w:space="0" w:color="auto"/>
          </w:divBdr>
        </w:div>
        <w:div w:id="768818702">
          <w:marLeft w:val="0"/>
          <w:marRight w:val="0"/>
          <w:marTop w:val="0"/>
          <w:marBottom w:val="0"/>
          <w:divBdr>
            <w:top w:val="none" w:sz="0" w:space="0" w:color="auto"/>
            <w:left w:val="none" w:sz="0" w:space="0" w:color="auto"/>
            <w:bottom w:val="none" w:sz="0" w:space="0" w:color="auto"/>
            <w:right w:val="none" w:sz="0" w:space="0" w:color="auto"/>
          </w:divBdr>
        </w:div>
        <w:div w:id="772239776">
          <w:marLeft w:val="0"/>
          <w:marRight w:val="0"/>
          <w:marTop w:val="0"/>
          <w:marBottom w:val="0"/>
          <w:divBdr>
            <w:top w:val="none" w:sz="0" w:space="0" w:color="auto"/>
            <w:left w:val="none" w:sz="0" w:space="0" w:color="auto"/>
            <w:bottom w:val="none" w:sz="0" w:space="0" w:color="auto"/>
            <w:right w:val="none" w:sz="0" w:space="0" w:color="auto"/>
          </w:divBdr>
        </w:div>
        <w:div w:id="772943647">
          <w:marLeft w:val="0"/>
          <w:marRight w:val="0"/>
          <w:marTop w:val="0"/>
          <w:marBottom w:val="0"/>
          <w:divBdr>
            <w:top w:val="none" w:sz="0" w:space="0" w:color="auto"/>
            <w:left w:val="none" w:sz="0" w:space="0" w:color="auto"/>
            <w:bottom w:val="none" w:sz="0" w:space="0" w:color="auto"/>
            <w:right w:val="none" w:sz="0" w:space="0" w:color="auto"/>
          </w:divBdr>
        </w:div>
        <w:div w:id="773553049">
          <w:marLeft w:val="0"/>
          <w:marRight w:val="0"/>
          <w:marTop w:val="0"/>
          <w:marBottom w:val="0"/>
          <w:divBdr>
            <w:top w:val="none" w:sz="0" w:space="0" w:color="auto"/>
            <w:left w:val="none" w:sz="0" w:space="0" w:color="auto"/>
            <w:bottom w:val="none" w:sz="0" w:space="0" w:color="auto"/>
            <w:right w:val="none" w:sz="0" w:space="0" w:color="auto"/>
          </w:divBdr>
        </w:div>
        <w:div w:id="816649052">
          <w:marLeft w:val="0"/>
          <w:marRight w:val="0"/>
          <w:marTop w:val="0"/>
          <w:marBottom w:val="0"/>
          <w:divBdr>
            <w:top w:val="none" w:sz="0" w:space="0" w:color="auto"/>
            <w:left w:val="none" w:sz="0" w:space="0" w:color="auto"/>
            <w:bottom w:val="none" w:sz="0" w:space="0" w:color="auto"/>
            <w:right w:val="none" w:sz="0" w:space="0" w:color="auto"/>
          </w:divBdr>
        </w:div>
        <w:div w:id="818309683">
          <w:marLeft w:val="0"/>
          <w:marRight w:val="0"/>
          <w:marTop w:val="0"/>
          <w:marBottom w:val="0"/>
          <w:divBdr>
            <w:top w:val="none" w:sz="0" w:space="0" w:color="auto"/>
            <w:left w:val="none" w:sz="0" w:space="0" w:color="auto"/>
            <w:bottom w:val="none" w:sz="0" w:space="0" w:color="auto"/>
            <w:right w:val="none" w:sz="0" w:space="0" w:color="auto"/>
          </w:divBdr>
        </w:div>
        <w:div w:id="818427748">
          <w:marLeft w:val="0"/>
          <w:marRight w:val="0"/>
          <w:marTop w:val="0"/>
          <w:marBottom w:val="0"/>
          <w:divBdr>
            <w:top w:val="none" w:sz="0" w:space="0" w:color="auto"/>
            <w:left w:val="none" w:sz="0" w:space="0" w:color="auto"/>
            <w:bottom w:val="none" w:sz="0" w:space="0" w:color="auto"/>
            <w:right w:val="none" w:sz="0" w:space="0" w:color="auto"/>
          </w:divBdr>
        </w:div>
        <w:div w:id="830563624">
          <w:marLeft w:val="0"/>
          <w:marRight w:val="0"/>
          <w:marTop w:val="0"/>
          <w:marBottom w:val="0"/>
          <w:divBdr>
            <w:top w:val="none" w:sz="0" w:space="0" w:color="auto"/>
            <w:left w:val="none" w:sz="0" w:space="0" w:color="auto"/>
            <w:bottom w:val="none" w:sz="0" w:space="0" w:color="auto"/>
            <w:right w:val="none" w:sz="0" w:space="0" w:color="auto"/>
          </w:divBdr>
        </w:div>
        <w:div w:id="838348540">
          <w:marLeft w:val="0"/>
          <w:marRight w:val="0"/>
          <w:marTop w:val="0"/>
          <w:marBottom w:val="0"/>
          <w:divBdr>
            <w:top w:val="none" w:sz="0" w:space="0" w:color="auto"/>
            <w:left w:val="none" w:sz="0" w:space="0" w:color="auto"/>
            <w:bottom w:val="none" w:sz="0" w:space="0" w:color="auto"/>
            <w:right w:val="none" w:sz="0" w:space="0" w:color="auto"/>
          </w:divBdr>
        </w:div>
        <w:div w:id="842626267">
          <w:marLeft w:val="0"/>
          <w:marRight w:val="0"/>
          <w:marTop w:val="0"/>
          <w:marBottom w:val="0"/>
          <w:divBdr>
            <w:top w:val="none" w:sz="0" w:space="0" w:color="auto"/>
            <w:left w:val="none" w:sz="0" w:space="0" w:color="auto"/>
            <w:bottom w:val="none" w:sz="0" w:space="0" w:color="auto"/>
            <w:right w:val="none" w:sz="0" w:space="0" w:color="auto"/>
          </w:divBdr>
        </w:div>
        <w:div w:id="855387803">
          <w:marLeft w:val="0"/>
          <w:marRight w:val="0"/>
          <w:marTop w:val="0"/>
          <w:marBottom w:val="0"/>
          <w:divBdr>
            <w:top w:val="none" w:sz="0" w:space="0" w:color="auto"/>
            <w:left w:val="none" w:sz="0" w:space="0" w:color="auto"/>
            <w:bottom w:val="none" w:sz="0" w:space="0" w:color="auto"/>
            <w:right w:val="none" w:sz="0" w:space="0" w:color="auto"/>
          </w:divBdr>
        </w:div>
        <w:div w:id="878130023">
          <w:marLeft w:val="0"/>
          <w:marRight w:val="0"/>
          <w:marTop w:val="0"/>
          <w:marBottom w:val="0"/>
          <w:divBdr>
            <w:top w:val="none" w:sz="0" w:space="0" w:color="auto"/>
            <w:left w:val="none" w:sz="0" w:space="0" w:color="auto"/>
            <w:bottom w:val="none" w:sz="0" w:space="0" w:color="auto"/>
            <w:right w:val="none" w:sz="0" w:space="0" w:color="auto"/>
          </w:divBdr>
        </w:div>
        <w:div w:id="898588719">
          <w:marLeft w:val="0"/>
          <w:marRight w:val="0"/>
          <w:marTop w:val="0"/>
          <w:marBottom w:val="0"/>
          <w:divBdr>
            <w:top w:val="none" w:sz="0" w:space="0" w:color="auto"/>
            <w:left w:val="none" w:sz="0" w:space="0" w:color="auto"/>
            <w:bottom w:val="none" w:sz="0" w:space="0" w:color="auto"/>
            <w:right w:val="none" w:sz="0" w:space="0" w:color="auto"/>
          </w:divBdr>
        </w:div>
        <w:div w:id="907038581">
          <w:marLeft w:val="0"/>
          <w:marRight w:val="0"/>
          <w:marTop w:val="0"/>
          <w:marBottom w:val="0"/>
          <w:divBdr>
            <w:top w:val="none" w:sz="0" w:space="0" w:color="auto"/>
            <w:left w:val="none" w:sz="0" w:space="0" w:color="auto"/>
            <w:bottom w:val="none" w:sz="0" w:space="0" w:color="auto"/>
            <w:right w:val="none" w:sz="0" w:space="0" w:color="auto"/>
          </w:divBdr>
        </w:div>
        <w:div w:id="908344811">
          <w:marLeft w:val="0"/>
          <w:marRight w:val="0"/>
          <w:marTop w:val="0"/>
          <w:marBottom w:val="0"/>
          <w:divBdr>
            <w:top w:val="none" w:sz="0" w:space="0" w:color="auto"/>
            <w:left w:val="none" w:sz="0" w:space="0" w:color="auto"/>
            <w:bottom w:val="none" w:sz="0" w:space="0" w:color="auto"/>
            <w:right w:val="none" w:sz="0" w:space="0" w:color="auto"/>
          </w:divBdr>
        </w:div>
        <w:div w:id="908542911">
          <w:marLeft w:val="0"/>
          <w:marRight w:val="0"/>
          <w:marTop w:val="0"/>
          <w:marBottom w:val="0"/>
          <w:divBdr>
            <w:top w:val="none" w:sz="0" w:space="0" w:color="auto"/>
            <w:left w:val="none" w:sz="0" w:space="0" w:color="auto"/>
            <w:bottom w:val="none" w:sz="0" w:space="0" w:color="auto"/>
            <w:right w:val="none" w:sz="0" w:space="0" w:color="auto"/>
          </w:divBdr>
        </w:div>
        <w:div w:id="910430834">
          <w:marLeft w:val="0"/>
          <w:marRight w:val="0"/>
          <w:marTop w:val="0"/>
          <w:marBottom w:val="0"/>
          <w:divBdr>
            <w:top w:val="none" w:sz="0" w:space="0" w:color="auto"/>
            <w:left w:val="none" w:sz="0" w:space="0" w:color="auto"/>
            <w:bottom w:val="none" w:sz="0" w:space="0" w:color="auto"/>
            <w:right w:val="none" w:sz="0" w:space="0" w:color="auto"/>
          </w:divBdr>
        </w:div>
        <w:div w:id="914703854">
          <w:marLeft w:val="0"/>
          <w:marRight w:val="0"/>
          <w:marTop w:val="0"/>
          <w:marBottom w:val="0"/>
          <w:divBdr>
            <w:top w:val="none" w:sz="0" w:space="0" w:color="auto"/>
            <w:left w:val="none" w:sz="0" w:space="0" w:color="auto"/>
            <w:bottom w:val="none" w:sz="0" w:space="0" w:color="auto"/>
            <w:right w:val="none" w:sz="0" w:space="0" w:color="auto"/>
          </w:divBdr>
        </w:div>
        <w:div w:id="928273726">
          <w:marLeft w:val="0"/>
          <w:marRight w:val="0"/>
          <w:marTop w:val="0"/>
          <w:marBottom w:val="0"/>
          <w:divBdr>
            <w:top w:val="none" w:sz="0" w:space="0" w:color="auto"/>
            <w:left w:val="none" w:sz="0" w:space="0" w:color="auto"/>
            <w:bottom w:val="none" w:sz="0" w:space="0" w:color="auto"/>
            <w:right w:val="none" w:sz="0" w:space="0" w:color="auto"/>
          </w:divBdr>
        </w:div>
        <w:div w:id="939917379">
          <w:marLeft w:val="0"/>
          <w:marRight w:val="0"/>
          <w:marTop w:val="0"/>
          <w:marBottom w:val="0"/>
          <w:divBdr>
            <w:top w:val="none" w:sz="0" w:space="0" w:color="auto"/>
            <w:left w:val="none" w:sz="0" w:space="0" w:color="auto"/>
            <w:bottom w:val="none" w:sz="0" w:space="0" w:color="auto"/>
            <w:right w:val="none" w:sz="0" w:space="0" w:color="auto"/>
          </w:divBdr>
        </w:div>
        <w:div w:id="953681942">
          <w:marLeft w:val="0"/>
          <w:marRight w:val="0"/>
          <w:marTop w:val="0"/>
          <w:marBottom w:val="0"/>
          <w:divBdr>
            <w:top w:val="none" w:sz="0" w:space="0" w:color="auto"/>
            <w:left w:val="none" w:sz="0" w:space="0" w:color="auto"/>
            <w:bottom w:val="none" w:sz="0" w:space="0" w:color="auto"/>
            <w:right w:val="none" w:sz="0" w:space="0" w:color="auto"/>
          </w:divBdr>
        </w:div>
        <w:div w:id="956763673">
          <w:marLeft w:val="0"/>
          <w:marRight w:val="0"/>
          <w:marTop w:val="0"/>
          <w:marBottom w:val="0"/>
          <w:divBdr>
            <w:top w:val="none" w:sz="0" w:space="0" w:color="auto"/>
            <w:left w:val="none" w:sz="0" w:space="0" w:color="auto"/>
            <w:bottom w:val="none" w:sz="0" w:space="0" w:color="auto"/>
            <w:right w:val="none" w:sz="0" w:space="0" w:color="auto"/>
          </w:divBdr>
        </w:div>
        <w:div w:id="965239144">
          <w:marLeft w:val="0"/>
          <w:marRight w:val="0"/>
          <w:marTop w:val="0"/>
          <w:marBottom w:val="0"/>
          <w:divBdr>
            <w:top w:val="none" w:sz="0" w:space="0" w:color="auto"/>
            <w:left w:val="none" w:sz="0" w:space="0" w:color="auto"/>
            <w:bottom w:val="none" w:sz="0" w:space="0" w:color="auto"/>
            <w:right w:val="none" w:sz="0" w:space="0" w:color="auto"/>
          </w:divBdr>
        </w:div>
        <w:div w:id="991524894">
          <w:marLeft w:val="0"/>
          <w:marRight w:val="0"/>
          <w:marTop w:val="0"/>
          <w:marBottom w:val="0"/>
          <w:divBdr>
            <w:top w:val="none" w:sz="0" w:space="0" w:color="auto"/>
            <w:left w:val="none" w:sz="0" w:space="0" w:color="auto"/>
            <w:bottom w:val="none" w:sz="0" w:space="0" w:color="auto"/>
            <w:right w:val="none" w:sz="0" w:space="0" w:color="auto"/>
          </w:divBdr>
        </w:div>
        <w:div w:id="998732896">
          <w:marLeft w:val="0"/>
          <w:marRight w:val="0"/>
          <w:marTop w:val="0"/>
          <w:marBottom w:val="0"/>
          <w:divBdr>
            <w:top w:val="none" w:sz="0" w:space="0" w:color="auto"/>
            <w:left w:val="none" w:sz="0" w:space="0" w:color="auto"/>
            <w:bottom w:val="none" w:sz="0" w:space="0" w:color="auto"/>
            <w:right w:val="none" w:sz="0" w:space="0" w:color="auto"/>
          </w:divBdr>
        </w:div>
        <w:div w:id="1004671715">
          <w:marLeft w:val="0"/>
          <w:marRight w:val="0"/>
          <w:marTop w:val="0"/>
          <w:marBottom w:val="0"/>
          <w:divBdr>
            <w:top w:val="none" w:sz="0" w:space="0" w:color="auto"/>
            <w:left w:val="none" w:sz="0" w:space="0" w:color="auto"/>
            <w:bottom w:val="none" w:sz="0" w:space="0" w:color="auto"/>
            <w:right w:val="none" w:sz="0" w:space="0" w:color="auto"/>
          </w:divBdr>
        </w:div>
        <w:div w:id="1029065872">
          <w:marLeft w:val="0"/>
          <w:marRight w:val="0"/>
          <w:marTop w:val="0"/>
          <w:marBottom w:val="0"/>
          <w:divBdr>
            <w:top w:val="none" w:sz="0" w:space="0" w:color="auto"/>
            <w:left w:val="none" w:sz="0" w:space="0" w:color="auto"/>
            <w:bottom w:val="none" w:sz="0" w:space="0" w:color="auto"/>
            <w:right w:val="none" w:sz="0" w:space="0" w:color="auto"/>
          </w:divBdr>
        </w:div>
        <w:div w:id="1048801820">
          <w:marLeft w:val="0"/>
          <w:marRight w:val="0"/>
          <w:marTop w:val="0"/>
          <w:marBottom w:val="0"/>
          <w:divBdr>
            <w:top w:val="none" w:sz="0" w:space="0" w:color="auto"/>
            <w:left w:val="none" w:sz="0" w:space="0" w:color="auto"/>
            <w:bottom w:val="none" w:sz="0" w:space="0" w:color="auto"/>
            <w:right w:val="none" w:sz="0" w:space="0" w:color="auto"/>
          </w:divBdr>
        </w:div>
        <w:div w:id="1064259957">
          <w:marLeft w:val="0"/>
          <w:marRight w:val="0"/>
          <w:marTop w:val="0"/>
          <w:marBottom w:val="0"/>
          <w:divBdr>
            <w:top w:val="none" w:sz="0" w:space="0" w:color="auto"/>
            <w:left w:val="none" w:sz="0" w:space="0" w:color="auto"/>
            <w:bottom w:val="none" w:sz="0" w:space="0" w:color="auto"/>
            <w:right w:val="none" w:sz="0" w:space="0" w:color="auto"/>
          </w:divBdr>
        </w:div>
        <w:div w:id="1064790056">
          <w:marLeft w:val="0"/>
          <w:marRight w:val="0"/>
          <w:marTop w:val="0"/>
          <w:marBottom w:val="0"/>
          <w:divBdr>
            <w:top w:val="none" w:sz="0" w:space="0" w:color="auto"/>
            <w:left w:val="none" w:sz="0" w:space="0" w:color="auto"/>
            <w:bottom w:val="none" w:sz="0" w:space="0" w:color="auto"/>
            <w:right w:val="none" w:sz="0" w:space="0" w:color="auto"/>
          </w:divBdr>
        </w:div>
        <w:div w:id="1065640723">
          <w:marLeft w:val="0"/>
          <w:marRight w:val="0"/>
          <w:marTop w:val="0"/>
          <w:marBottom w:val="0"/>
          <w:divBdr>
            <w:top w:val="none" w:sz="0" w:space="0" w:color="auto"/>
            <w:left w:val="none" w:sz="0" w:space="0" w:color="auto"/>
            <w:bottom w:val="none" w:sz="0" w:space="0" w:color="auto"/>
            <w:right w:val="none" w:sz="0" w:space="0" w:color="auto"/>
          </w:divBdr>
        </w:div>
        <w:div w:id="1079249969">
          <w:marLeft w:val="0"/>
          <w:marRight w:val="0"/>
          <w:marTop w:val="0"/>
          <w:marBottom w:val="0"/>
          <w:divBdr>
            <w:top w:val="none" w:sz="0" w:space="0" w:color="auto"/>
            <w:left w:val="none" w:sz="0" w:space="0" w:color="auto"/>
            <w:bottom w:val="none" w:sz="0" w:space="0" w:color="auto"/>
            <w:right w:val="none" w:sz="0" w:space="0" w:color="auto"/>
          </w:divBdr>
        </w:div>
        <w:div w:id="1082142720">
          <w:marLeft w:val="0"/>
          <w:marRight w:val="0"/>
          <w:marTop w:val="0"/>
          <w:marBottom w:val="0"/>
          <w:divBdr>
            <w:top w:val="none" w:sz="0" w:space="0" w:color="auto"/>
            <w:left w:val="none" w:sz="0" w:space="0" w:color="auto"/>
            <w:bottom w:val="none" w:sz="0" w:space="0" w:color="auto"/>
            <w:right w:val="none" w:sz="0" w:space="0" w:color="auto"/>
          </w:divBdr>
        </w:div>
        <w:div w:id="1087652255">
          <w:marLeft w:val="0"/>
          <w:marRight w:val="0"/>
          <w:marTop w:val="0"/>
          <w:marBottom w:val="0"/>
          <w:divBdr>
            <w:top w:val="none" w:sz="0" w:space="0" w:color="auto"/>
            <w:left w:val="none" w:sz="0" w:space="0" w:color="auto"/>
            <w:bottom w:val="none" w:sz="0" w:space="0" w:color="auto"/>
            <w:right w:val="none" w:sz="0" w:space="0" w:color="auto"/>
          </w:divBdr>
        </w:div>
        <w:div w:id="1112282790">
          <w:marLeft w:val="0"/>
          <w:marRight w:val="0"/>
          <w:marTop w:val="0"/>
          <w:marBottom w:val="0"/>
          <w:divBdr>
            <w:top w:val="none" w:sz="0" w:space="0" w:color="auto"/>
            <w:left w:val="none" w:sz="0" w:space="0" w:color="auto"/>
            <w:bottom w:val="none" w:sz="0" w:space="0" w:color="auto"/>
            <w:right w:val="none" w:sz="0" w:space="0" w:color="auto"/>
          </w:divBdr>
        </w:div>
        <w:div w:id="1122573989">
          <w:marLeft w:val="0"/>
          <w:marRight w:val="0"/>
          <w:marTop w:val="0"/>
          <w:marBottom w:val="0"/>
          <w:divBdr>
            <w:top w:val="none" w:sz="0" w:space="0" w:color="auto"/>
            <w:left w:val="none" w:sz="0" w:space="0" w:color="auto"/>
            <w:bottom w:val="none" w:sz="0" w:space="0" w:color="auto"/>
            <w:right w:val="none" w:sz="0" w:space="0" w:color="auto"/>
          </w:divBdr>
        </w:div>
        <w:div w:id="1122924047">
          <w:marLeft w:val="0"/>
          <w:marRight w:val="0"/>
          <w:marTop w:val="0"/>
          <w:marBottom w:val="0"/>
          <w:divBdr>
            <w:top w:val="none" w:sz="0" w:space="0" w:color="auto"/>
            <w:left w:val="none" w:sz="0" w:space="0" w:color="auto"/>
            <w:bottom w:val="none" w:sz="0" w:space="0" w:color="auto"/>
            <w:right w:val="none" w:sz="0" w:space="0" w:color="auto"/>
          </w:divBdr>
        </w:div>
        <w:div w:id="1127972433">
          <w:marLeft w:val="0"/>
          <w:marRight w:val="0"/>
          <w:marTop w:val="0"/>
          <w:marBottom w:val="0"/>
          <w:divBdr>
            <w:top w:val="none" w:sz="0" w:space="0" w:color="auto"/>
            <w:left w:val="none" w:sz="0" w:space="0" w:color="auto"/>
            <w:bottom w:val="none" w:sz="0" w:space="0" w:color="auto"/>
            <w:right w:val="none" w:sz="0" w:space="0" w:color="auto"/>
          </w:divBdr>
        </w:div>
        <w:div w:id="1130051903">
          <w:marLeft w:val="0"/>
          <w:marRight w:val="0"/>
          <w:marTop w:val="0"/>
          <w:marBottom w:val="0"/>
          <w:divBdr>
            <w:top w:val="none" w:sz="0" w:space="0" w:color="auto"/>
            <w:left w:val="none" w:sz="0" w:space="0" w:color="auto"/>
            <w:bottom w:val="none" w:sz="0" w:space="0" w:color="auto"/>
            <w:right w:val="none" w:sz="0" w:space="0" w:color="auto"/>
          </w:divBdr>
        </w:div>
        <w:div w:id="1130131038">
          <w:marLeft w:val="0"/>
          <w:marRight w:val="0"/>
          <w:marTop w:val="0"/>
          <w:marBottom w:val="0"/>
          <w:divBdr>
            <w:top w:val="none" w:sz="0" w:space="0" w:color="auto"/>
            <w:left w:val="none" w:sz="0" w:space="0" w:color="auto"/>
            <w:bottom w:val="none" w:sz="0" w:space="0" w:color="auto"/>
            <w:right w:val="none" w:sz="0" w:space="0" w:color="auto"/>
          </w:divBdr>
        </w:div>
        <w:div w:id="1133601548">
          <w:marLeft w:val="0"/>
          <w:marRight w:val="0"/>
          <w:marTop w:val="0"/>
          <w:marBottom w:val="0"/>
          <w:divBdr>
            <w:top w:val="none" w:sz="0" w:space="0" w:color="auto"/>
            <w:left w:val="none" w:sz="0" w:space="0" w:color="auto"/>
            <w:bottom w:val="none" w:sz="0" w:space="0" w:color="auto"/>
            <w:right w:val="none" w:sz="0" w:space="0" w:color="auto"/>
          </w:divBdr>
        </w:div>
        <w:div w:id="1134367093">
          <w:marLeft w:val="0"/>
          <w:marRight w:val="0"/>
          <w:marTop w:val="0"/>
          <w:marBottom w:val="0"/>
          <w:divBdr>
            <w:top w:val="none" w:sz="0" w:space="0" w:color="auto"/>
            <w:left w:val="none" w:sz="0" w:space="0" w:color="auto"/>
            <w:bottom w:val="none" w:sz="0" w:space="0" w:color="auto"/>
            <w:right w:val="none" w:sz="0" w:space="0" w:color="auto"/>
          </w:divBdr>
        </w:div>
        <w:div w:id="1138961787">
          <w:marLeft w:val="0"/>
          <w:marRight w:val="0"/>
          <w:marTop w:val="0"/>
          <w:marBottom w:val="0"/>
          <w:divBdr>
            <w:top w:val="none" w:sz="0" w:space="0" w:color="auto"/>
            <w:left w:val="none" w:sz="0" w:space="0" w:color="auto"/>
            <w:bottom w:val="none" w:sz="0" w:space="0" w:color="auto"/>
            <w:right w:val="none" w:sz="0" w:space="0" w:color="auto"/>
          </w:divBdr>
        </w:div>
        <w:div w:id="1142692308">
          <w:marLeft w:val="0"/>
          <w:marRight w:val="0"/>
          <w:marTop w:val="0"/>
          <w:marBottom w:val="0"/>
          <w:divBdr>
            <w:top w:val="none" w:sz="0" w:space="0" w:color="auto"/>
            <w:left w:val="none" w:sz="0" w:space="0" w:color="auto"/>
            <w:bottom w:val="none" w:sz="0" w:space="0" w:color="auto"/>
            <w:right w:val="none" w:sz="0" w:space="0" w:color="auto"/>
          </w:divBdr>
        </w:div>
        <w:div w:id="1145243338">
          <w:marLeft w:val="0"/>
          <w:marRight w:val="0"/>
          <w:marTop w:val="0"/>
          <w:marBottom w:val="0"/>
          <w:divBdr>
            <w:top w:val="none" w:sz="0" w:space="0" w:color="auto"/>
            <w:left w:val="none" w:sz="0" w:space="0" w:color="auto"/>
            <w:bottom w:val="none" w:sz="0" w:space="0" w:color="auto"/>
            <w:right w:val="none" w:sz="0" w:space="0" w:color="auto"/>
          </w:divBdr>
        </w:div>
        <w:div w:id="1162697333">
          <w:marLeft w:val="0"/>
          <w:marRight w:val="0"/>
          <w:marTop w:val="0"/>
          <w:marBottom w:val="0"/>
          <w:divBdr>
            <w:top w:val="none" w:sz="0" w:space="0" w:color="auto"/>
            <w:left w:val="none" w:sz="0" w:space="0" w:color="auto"/>
            <w:bottom w:val="none" w:sz="0" w:space="0" w:color="auto"/>
            <w:right w:val="none" w:sz="0" w:space="0" w:color="auto"/>
          </w:divBdr>
        </w:div>
        <w:div w:id="1168977531">
          <w:marLeft w:val="0"/>
          <w:marRight w:val="0"/>
          <w:marTop w:val="0"/>
          <w:marBottom w:val="0"/>
          <w:divBdr>
            <w:top w:val="none" w:sz="0" w:space="0" w:color="auto"/>
            <w:left w:val="none" w:sz="0" w:space="0" w:color="auto"/>
            <w:bottom w:val="none" w:sz="0" w:space="0" w:color="auto"/>
            <w:right w:val="none" w:sz="0" w:space="0" w:color="auto"/>
          </w:divBdr>
        </w:div>
        <w:div w:id="1172527431">
          <w:marLeft w:val="0"/>
          <w:marRight w:val="0"/>
          <w:marTop w:val="0"/>
          <w:marBottom w:val="0"/>
          <w:divBdr>
            <w:top w:val="none" w:sz="0" w:space="0" w:color="auto"/>
            <w:left w:val="none" w:sz="0" w:space="0" w:color="auto"/>
            <w:bottom w:val="none" w:sz="0" w:space="0" w:color="auto"/>
            <w:right w:val="none" w:sz="0" w:space="0" w:color="auto"/>
          </w:divBdr>
        </w:div>
        <w:div w:id="1187523736">
          <w:marLeft w:val="0"/>
          <w:marRight w:val="0"/>
          <w:marTop w:val="0"/>
          <w:marBottom w:val="0"/>
          <w:divBdr>
            <w:top w:val="none" w:sz="0" w:space="0" w:color="auto"/>
            <w:left w:val="none" w:sz="0" w:space="0" w:color="auto"/>
            <w:bottom w:val="none" w:sz="0" w:space="0" w:color="auto"/>
            <w:right w:val="none" w:sz="0" w:space="0" w:color="auto"/>
          </w:divBdr>
        </w:div>
        <w:div w:id="1190753454">
          <w:marLeft w:val="0"/>
          <w:marRight w:val="0"/>
          <w:marTop w:val="0"/>
          <w:marBottom w:val="0"/>
          <w:divBdr>
            <w:top w:val="none" w:sz="0" w:space="0" w:color="auto"/>
            <w:left w:val="none" w:sz="0" w:space="0" w:color="auto"/>
            <w:bottom w:val="none" w:sz="0" w:space="0" w:color="auto"/>
            <w:right w:val="none" w:sz="0" w:space="0" w:color="auto"/>
          </w:divBdr>
        </w:div>
        <w:div w:id="1195074649">
          <w:marLeft w:val="0"/>
          <w:marRight w:val="0"/>
          <w:marTop w:val="0"/>
          <w:marBottom w:val="0"/>
          <w:divBdr>
            <w:top w:val="none" w:sz="0" w:space="0" w:color="auto"/>
            <w:left w:val="none" w:sz="0" w:space="0" w:color="auto"/>
            <w:bottom w:val="none" w:sz="0" w:space="0" w:color="auto"/>
            <w:right w:val="none" w:sz="0" w:space="0" w:color="auto"/>
          </w:divBdr>
        </w:div>
        <w:div w:id="1210728827">
          <w:marLeft w:val="0"/>
          <w:marRight w:val="0"/>
          <w:marTop w:val="0"/>
          <w:marBottom w:val="0"/>
          <w:divBdr>
            <w:top w:val="none" w:sz="0" w:space="0" w:color="auto"/>
            <w:left w:val="none" w:sz="0" w:space="0" w:color="auto"/>
            <w:bottom w:val="none" w:sz="0" w:space="0" w:color="auto"/>
            <w:right w:val="none" w:sz="0" w:space="0" w:color="auto"/>
          </w:divBdr>
        </w:div>
        <w:div w:id="1229607908">
          <w:marLeft w:val="0"/>
          <w:marRight w:val="0"/>
          <w:marTop w:val="0"/>
          <w:marBottom w:val="0"/>
          <w:divBdr>
            <w:top w:val="none" w:sz="0" w:space="0" w:color="auto"/>
            <w:left w:val="none" w:sz="0" w:space="0" w:color="auto"/>
            <w:bottom w:val="none" w:sz="0" w:space="0" w:color="auto"/>
            <w:right w:val="none" w:sz="0" w:space="0" w:color="auto"/>
          </w:divBdr>
        </w:div>
        <w:div w:id="1230194248">
          <w:marLeft w:val="0"/>
          <w:marRight w:val="0"/>
          <w:marTop w:val="0"/>
          <w:marBottom w:val="0"/>
          <w:divBdr>
            <w:top w:val="none" w:sz="0" w:space="0" w:color="auto"/>
            <w:left w:val="none" w:sz="0" w:space="0" w:color="auto"/>
            <w:bottom w:val="none" w:sz="0" w:space="0" w:color="auto"/>
            <w:right w:val="none" w:sz="0" w:space="0" w:color="auto"/>
          </w:divBdr>
        </w:div>
        <w:div w:id="1236432291">
          <w:marLeft w:val="0"/>
          <w:marRight w:val="0"/>
          <w:marTop w:val="0"/>
          <w:marBottom w:val="0"/>
          <w:divBdr>
            <w:top w:val="none" w:sz="0" w:space="0" w:color="auto"/>
            <w:left w:val="none" w:sz="0" w:space="0" w:color="auto"/>
            <w:bottom w:val="none" w:sz="0" w:space="0" w:color="auto"/>
            <w:right w:val="none" w:sz="0" w:space="0" w:color="auto"/>
          </w:divBdr>
        </w:div>
        <w:div w:id="1242375234">
          <w:marLeft w:val="0"/>
          <w:marRight w:val="0"/>
          <w:marTop w:val="0"/>
          <w:marBottom w:val="0"/>
          <w:divBdr>
            <w:top w:val="none" w:sz="0" w:space="0" w:color="auto"/>
            <w:left w:val="none" w:sz="0" w:space="0" w:color="auto"/>
            <w:bottom w:val="none" w:sz="0" w:space="0" w:color="auto"/>
            <w:right w:val="none" w:sz="0" w:space="0" w:color="auto"/>
          </w:divBdr>
        </w:div>
        <w:div w:id="1264146074">
          <w:marLeft w:val="0"/>
          <w:marRight w:val="0"/>
          <w:marTop w:val="0"/>
          <w:marBottom w:val="0"/>
          <w:divBdr>
            <w:top w:val="none" w:sz="0" w:space="0" w:color="auto"/>
            <w:left w:val="none" w:sz="0" w:space="0" w:color="auto"/>
            <w:bottom w:val="none" w:sz="0" w:space="0" w:color="auto"/>
            <w:right w:val="none" w:sz="0" w:space="0" w:color="auto"/>
          </w:divBdr>
        </w:div>
        <w:div w:id="1265722949">
          <w:marLeft w:val="0"/>
          <w:marRight w:val="0"/>
          <w:marTop w:val="0"/>
          <w:marBottom w:val="0"/>
          <w:divBdr>
            <w:top w:val="none" w:sz="0" w:space="0" w:color="auto"/>
            <w:left w:val="none" w:sz="0" w:space="0" w:color="auto"/>
            <w:bottom w:val="none" w:sz="0" w:space="0" w:color="auto"/>
            <w:right w:val="none" w:sz="0" w:space="0" w:color="auto"/>
          </w:divBdr>
        </w:div>
        <w:div w:id="1267426280">
          <w:marLeft w:val="0"/>
          <w:marRight w:val="0"/>
          <w:marTop w:val="0"/>
          <w:marBottom w:val="0"/>
          <w:divBdr>
            <w:top w:val="none" w:sz="0" w:space="0" w:color="auto"/>
            <w:left w:val="none" w:sz="0" w:space="0" w:color="auto"/>
            <w:bottom w:val="none" w:sz="0" w:space="0" w:color="auto"/>
            <w:right w:val="none" w:sz="0" w:space="0" w:color="auto"/>
          </w:divBdr>
        </w:div>
        <w:div w:id="1296333912">
          <w:marLeft w:val="0"/>
          <w:marRight w:val="0"/>
          <w:marTop w:val="0"/>
          <w:marBottom w:val="0"/>
          <w:divBdr>
            <w:top w:val="none" w:sz="0" w:space="0" w:color="auto"/>
            <w:left w:val="none" w:sz="0" w:space="0" w:color="auto"/>
            <w:bottom w:val="none" w:sz="0" w:space="0" w:color="auto"/>
            <w:right w:val="none" w:sz="0" w:space="0" w:color="auto"/>
          </w:divBdr>
        </w:div>
        <w:div w:id="1299336085">
          <w:marLeft w:val="0"/>
          <w:marRight w:val="0"/>
          <w:marTop w:val="0"/>
          <w:marBottom w:val="0"/>
          <w:divBdr>
            <w:top w:val="none" w:sz="0" w:space="0" w:color="auto"/>
            <w:left w:val="none" w:sz="0" w:space="0" w:color="auto"/>
            <w:bottom w:val="none" w:sz="0" w:space="0" w:color="auto"/>
            <w:right w:val="none" w:sz="0" w:space="0" w:color="auto"/>
          </w:divBdr>
        </w:div>
        <w:div w:id="1347757623">
          <w:marLeft w:val="0"/>
          <w:marRight w:val="0"/>
          <w:marTop w:val="0"/>
          <w:marBottom w:val="0"/>
          <w:divBdr>
            <w:top w:val="none" w:sz="0" w:space="0" w:color="auto"/>
            <w:left w:val="none" w:sz="0" w:space="0" w:color="auto"/>
            <w:bottom w:val="none" w:sz="0" w:space="0" w:color="auto"/>
            <w:right w:val="none" w:sz="0" w:space="0" w:color="auto"/>
          </w:divBdr>
        </w:div>
        <w:div w:id="1352606425">
          <w:marLeft w:val="0"/>
          <w:marRight w:val="0"/>
          <w:marTop w:val="0"/>
          <w:marBottom w:val="0"/>
          <w:divBdr>
            <w:top w:val="none" w:sz="0" w:space="0" w:color="auto"/>
            <w:left w:val="none" w:sz="0" w:space="0" w:color="auto"/>
            <w:bottom w:val="none" w:sz="0" w:space="0" w:color="auto"/>
            <w:right w:val="none" w:sz="0" w:space="0" w:color="auto"/>
          </w:divBdr>
        </w:div>
        <w:div w:id="1364213032">
          <w:marLeft w:val="0"/>
          <w:marRight w:val="0"/>
          <w:marTop w:val="0"/>
          <w:marBottom w:val="0"/>
          <w:divBdr>
            <w:top w:val="none" w:sz="0" w:space="0" w:color="auto"/>
            <w:left w:val="none" w:sz="0" w:space="0" w:color="auto"/>
            <w:bottom w:val="none" w:sz="0" w:space="0" w:color="auto"/>
            <w:right w:val="none" w:sz="0" w:space="0" w:color="auto"/>
          </w:divBdr>
        </w:div>
        <w:div w:id="1375500177">
          <w:marLeft w:val="0"/>
          <w:marRight w:val="0"/>
          <w:marTop w:val="0"/>
          <w:marBottom w:val="0"/>
          <w:divBdr>
            <w:top w:val="none" w:sz="0" w:space="0" w:color="auto"/>
            <w:left w:val="none" w:sz="0" w:space="0" w:color="auto"/>
            <w:bottom w:val="none" w:sz="0" w:space="0" w:color="auto"/>
            <w:right w:val="none" w:sz="0" w:space="0" w:color="auto"/>
          </w:divBdr>
        </w:div>
        <w:div w:id="1378512372">
          <w:marLeft w:val="0"/>
          <w:marRight w:val="0"/>
          <w:marTop w:val="0"/>
          <w:marBottom w:val="0"/>
          <w:divBdr>
            <w:top w:val="none" w:sz="0" w:space="0" w:color="auto"/>
            <w:left w:val="none" w:sz="0" w:space="0" w:color="auto"/>
            <w:bottom w:val="none" w:sz="0" w:space="0" w:color="auto"/>
            <w:right w:val="none" w:sz="0" w:space="0" w:color="auto"/>
          </w:divBdr>
        </w:div>
        <w:div w:id="1391264536">
          <w:marLeft w:val="0"/>
          <w:marRight w:val="0"/>
          <w:marTop w:val="0"/>
          <w:marBottom w:val="0"/>
          <w:divBdr>
            <w:top w:val="none" w:sz="0" w:space="0" w:color="auto"/>
            <w:left w:val="none" w:sz="0" w:space="0" w:color="auto"/>
            <w:bottom w:val="none" w:sz="0" w:space="0" w:color="auto"/>
            <w:right w:val="none" w:sz="0" w:space="0" w:color="auto"/>
          </w:divBdr>
        </w:div>
        <w:div w:id="1394280405">
          <w:marLeft w:val="0"/>
          <w:marRight w:val="0"/>
          <w:marTop w:val="0"/>
          <w:marBottom w:val="0"/>
          <w:divBdr>
            <w:top w:val="none" w:sz="0" w:space="0" w:color="auto"/>
            <w:left w:val="none" w:sz="0" w:space="0" w:color="auto"/>
            <w:bottom w:val="none" w:sz="0" w:space="0" w:color="auto"/>
            <w:right w:val="none" w:sz="0" w:space="0" w:color="auto"/>
          </w:divBdr>
        </w:div>
        <w:div w:id="1424688128">
          <w:marLeft w:val="0"/>
          <w:marRight w:val="0"/>
          <w:marTop w:val="0"/>
          <w:marBottom w:val="0"/>
          <w:divBdr>
            <w:top w:val="none" w:sz="0" w:space="0" w:color="auto"/>
            <w:left w:val="none" w:sz="0" w:space="0" w:color="auto"/>
            <w:bottom w:val="none" w:sz="0" w:space="0" w:color="auto"/>
            <w:right w:val="none" w:sz="0" w:space="0" w:color="auto"/>
          </w:divBdr>
        </w:div>
        <w:div w:id="1453328735">
          <w:marLeft w:val="0"/>
          <w:marRight w:val="0"/>
          <w:marTop w:val="0"/>
          <w:marBottom w:val="0"/>
          <w:divBdr>
            <w:top w:val="none" w:sz="0" w:space="0" w:color="auto"/>
            <w:left w:val="none" w:sz="0" w:space="0" w:color="auto"/>
            <w:bottom w:val="none" w:sz="0" w:space="0" w:color="auto"/>
            <w:right w:val="none" w:sz="0" w:space="0" w:color="auto"/>
          </w:divBdr>
        </w:div>
        <w:div w:id="1463691870">
          <w:marLeft w:val="0"/>
          <w:marRight w:val="0"/>
          <w:marTop w:val="0"/>
          <w:marBottom w:val="0"/>
          <w:divBdr>
            <w:top w:val="none" w:sz="0" w:space="0" w:color="auto"/>
            <w:left w:val="none" w:sz="0" w:space="0" w:color="auto"/>
            <w:bottom w:val="none" w:sz="0" w:space="0" w:color="auto"/>
            <w:right w:val="none" w:sz="0" w:space="0" w:color="auto"/>
          </w:divBdr>
        </w:div>
        <w:div w:id="1465658012">
          <w:marLeft w:val="0"/>
          <w:marRight w:val="0"/>
          <w:marTop w:val="0"/>
          <w:marBottom w:val="0"/>
          <w:divBdr>
            <w:top w:val="none" w:sz="0" w:space="0" w:color="auto"/>
            <w:left w:val="none" w:sz="0" w:space="0" w:color="auto"/>
            <w:bottom w:val="none" w:sz="0" w:space="0" w:color="auto"/>
            <w:right w:val="none" w:sz="0" w:space="0" w:color="auto"/>
          </w:divBdr>
        </w:div>
        <w:div w:id="1476944345">
          <w:marLeft w:val="0"/>
          <w:marRight w:val="0"/>
          <w:marTop w:val="0"/>
          <w:marBottom w:val="0"/>
          <w:divBdr>
            <w:top w:val="none" w:sz="0" w:space="0" w:color="auto"/>
            <w:left w:val="none" w:sz="0" w:space="0" w:color="auto"/>
            <w:bottom w:val="none" w:sz="0" w:space="0" w:color="auto"/>
            <w:right w:val="none" w:sz="0" w:space="0" w:color="auto"/>
          </w:divBdr>
        </w:div>
        <w:div w:id="1479490865">
          <w:marLeft w:val="0"/>
          <w:marRight w:val="0"/>
          <w:marTop w:val="0"/>
          <w:marBottom w:val="0"/>
          <w:divBdr>
            <w:top w:val="none" w:sz="0" w:space="0" w:color="auto"/>
            <w:left w:val="none" w:sz="0" w:space="0" w:color="auto"/>
            <w:bottom w:val="none" w:sz="0" w:space="0" w:color="auto"/>
            <w:right w:val="none" w:sz="0" w:space="0" w:color="auto"/>
          </w:divBdr>
        </w:div>
        <w:div w:id="1481650431">
          <w:marLeft w:val="0"/>
          <w:marRight w:val="0"/>
          <w:marTop w:val="0"/>
          <w:marBottom w:val="0"/>
          <w:divBdr>
            <w:top w:val="none" w:sz="0" w:space="0" w:color="auto"/>
            <w:left w:val="none" w:sz="0" w:space="0" w:color="auto"/>
            <w:bottom w:val="none" w:sz="0" w:space="0" w:color="auto"/>
            <w:right w:val="none" w:sz="0" w:space="0" w:color="auto"/>
          </w:divBdr>
        </w:div>
        <w:div w:id="1484204081">
          <w:marLeft w:val="0"/>
          <w:marRight w:val="0"/>
          <w:marTop w:val="0"/>
          <w:marBottom w:val="0"/>
          <w:divBdr>
            <w:top w:val="none" w:sz="0" w:space="0" w:color="auto"/>
            <w:left w:val="none" w:sz="0" w:space="0" w:color="auto"/>
            <w:bottom w:val="none" w:sz="0" w:space="0" w:color="auto"/>
            <w:right w:val="none" w:sz="0" w:space="0" w:color="auto"/>
          </w:divBdr>
        </w:div>
        <w:div w:id="1489403065">
          <w:marLeft w:val="0"/>
          <w:marRight w:val="0"/>
          <w:marTop w:val="0"/>
          <w:marBottom w:val="0"/>
          <w:divBdr>
            <w:top w:val="none" w:sz="0" w:space="0" w:color="auto"/>
            <w:left w:val="none" w:sz="0" w:space="0" w:color="auto"/>
            <w:bottom w:val="none" w:sz="0" w:space="0" w:color="auto"/>
            <w:right w:val="none" w:sz="0" w:space="0" w:color="auto"/>
          </w:divBdr>
        </w:div>
        <w:div w:id="1490056562">
          <w:marLeft w:val="0"/>
          <w:marRight w:val="0"/>
          <w:marTop w:val="0"/>
          <w:marBottom w:val="0"/>
          <w:divBdr>
            <w:top w:val="none" w:sz="0" w:space="0" w:color="auto"/>
            <w:left w:val="none" w:sz="0" w:space="0" w:color="auto"/>
            <w:bottom w:val="none" w:sz="0" w:space="0" w:color="auto"/>
            <w:right w:val="none" w:sz="0" w:space="0" w:color="auto"/>
          </w:divBdr>
        </w:div>
        <w:div w:id="1492408134">
          <w:marLeft w:val="0"/>
          <w:marRight w:val="0"/>
          <w:marTop w:val="0"/>
          <w:marBottom w:val="0"/>
          <w:divBdr>
            <w:top w:val="none" w:sz="0" w:space="0" w:color="auto"/>
            <w:left w:val="none" w:sz="0" w:space="0" w:color="auto"/>
            <w:bottom w:val="none" w:sz="0" w:space="0" w:color="auto"/>
            <w:right w:val="none" w:sz="0" w:space="0" w:color="auto"/>
          </w:divBdr>
        </w:div>
        <w:div w:id="1511288027">
          <w:marLeft w:val="0"/>
          <w:marRight w:val="0"/>
          <w:marTop w:val="0"/>
          <w:marBottom w:val="0"/>
          <w:divBdr>
            <w:top w:val="none" w:sz="0" w:space="0" w:color="auto"/>
            <w:left w:val="none" w:sz="0" w:space="0" w:color="auto"/>
            <w:bottom w:val="none" w:sz="0" w:space="0" w:color="auto"/>
            <w:right w:val="none" w:sz="0" w:space="0" w:color="auto"/>
          </w:divBdr>
        </w:div>
        <w:div w:id="1518038214">
          <w:marLeft w:val="0"/>
          <w:marRight w:val="0"/>
          <w:marTop w:val="0"/>
          <w:marBottom w:val="0"/>
          <w:divBdr>
            <w:top w:val="none" w:sz="0" w:space="0" w:color="auto"/>
            <w:left w:val="none" w:sz="0" w:space="0" w:color="auto"/>
            <w:bottom w:val="none" w:sz="0" w:space="0" w:color="auto"/>
            <w:right w:val="none" w:sz="0" w:space="0" w:color="auto"/>
          </w:divBdr>
        </w:div>
        <w:div w:id="1529417182">
          <w:marLeft w:val="0"/>
          <w:marRight w:val="0"/>
          <w:marTop w:val="0"/>
          <w:marBottom w:val="0"/>
          <w:divBdr>
            <w:top w:val="none" w:sz="0" w:space="0" w:color="auto"/>
            <w:left w:val="none" w:sz="0" w:space="0" w:color="auto"/>
            <w:bottom w:val="none" w:sz="0" w:space="0" w:color="auto"/>
            <w:right w:val="none" w:sz="0" w:space="0" w:color="auto"/>
          </w:divBdr>
        </w:div>
        <w:div w:id="1560285570">
          <w:marLeft w:val="0"/>
          <w:marRight w:val="0"/>
          <w:marTop w:val="0"/>
          <w:marBottom w:val="0"/>
          <w:divBdr>
            <w:top w:val="none" w:sz="0" w:space="0" w:color="auto"/>
            <w:left w:val="none" w:sz="0" w:space="0" w:color="auto"/>
            <w:bottom w:val="none" w:sz="0" w:space="0" w:color="auto"/>
            <w:right w:val="none" w:sz="0" w:space="0" w:color="auto"/>
          </w:divBdr>
        </w:div>
        <w:div w:id="1572734372">
          <w:marLeft w:val="0"/>
          <w:marRight w:val="0"/>
          <w:marTop w:val="0"/>
          <w:marBottom w:val="0"/>
          <w:divBdr>
            <w:top w:val="none" w:sz="0" w:space="0" w:color="auto"/>
            <w:left w:val="none" w:sz="0" w:space="0" w:color="auto"/>
            <w:bottom w:val="none" w:sz="0" w:space="0" w:color="auto"/>
            <w:right w:val="none" w:sz="0" w:space="0" w:color="auto"/>
          </w:divBdr>
        </w:div>
        <w:div w:id="1584561553">
          <w:marLeft w:val="0"/>
          <w:marRight w:val="0"/>
          <w:marTop w:val="0"/>
          <w:marBottom w:val="0"/>
          <w:divBdr>
            <w:top w:val="none" w:sz="0" w:space="0" w:color="auto"/>
            <w:left w:val="none" w:sz="0" w:space="0" w:color="auto"/>
            <w:bottom w:val="none" w:sz="0" w:space="0" w:color="auto"/>
            <w:right w:val="none" w:sz="0" w:space="0" w:color="auto"/>
          </w:divBdr>
        </w:div>
        <w:div w:id="1586378571">
          <w:marLeft w:val="0"/>
          <w:marRight w:val="0"/>
          <w:marTop w:val="0"/>
          <w:marBottom w:val="0"/>
          <w:divBdr>
            <w:top w:val="none" w:sz="0" w:space="0" w:color="auto"/>
            <w:left w:val="none" w:sz="0" w:space="0" w:color="auto"/>
            <w:bottom w:val="none" w:sz="0" w:space="0" w:color="auto"/>
            <w:right w:val="none" w:sz="0" w:space="0" w:color="auto"/>
          </w:divBdr>
        </w:div>
        <w:div w:id="1610971315">
          <w:marLeft w:val="0"/>
          <w:marRight w:val="0"/>
          <w:marTop w:val="0"/>
          <w:marBottom w:val="0"/>
          <w:divBdr>
            <w:top w:val="none" w:sz="0" w:space="0" w:color="auto"/>
            <w:left w:val="none" w:sz="0" w:space="0" w:color="auto"/>
            <w:bottom w:val="none" w:sz="0" w:space="0" w:color="auto"/>
            <w:right w:val="none" w:sz="0" w:space="0" w:color="auto"/>
          </w:divBdr>
        </w:div>
        <w:div w:id="1630668960">
          <w:marLeft w:val="0"/>
          <w:marRight w:val="0"/>
          <w:marTop w:val="0"/>
          <w:marBottom w:val="0"/>
          <w:divBdr>
            <w:top w:val="none" w:sz="0" w:space="0" w:color="auto"/>
            <w:left w:val="none" w:sz="0" w:space="0" w:color="auto"/>
            <w:bottom w:val="none" w:sz="0" w:space="0" w:color="auto"/>
            <w:right w:val="none" w:sz="0" w:space="0" w:color="auto"/>
          </w:divBdr>
        </w:div>
        <w:div w:id="1656569771">
          <w:marLeft w:val="0"/>
          <w:marRight w:val="0"/>
          <w:marTop w:val="0"/>
          <w:marBottom w:val="0"/>
          <w:divBdr>
            <w:top w:val="none" w:sz="0" w:space="0" w:color="auto"/>
            <w:left w:val="none" w:sz="0" w:space="0" w:color="auto"/>
            <w:bottom w:val="none" w:sz="0" w:space="0" w:color="auto"/>
            <w:right w:val="none" w:sz="0" w:space="0" w:color="auto"/>
          </w:divBdr>
        </w:div>
        <w:div w:id="1667590339">
          <w:marLeft w:val="0"/>
          <w:marRight w:val="0"/>
          <w:marTop w:val="0"/>
          <w:marBottom w:val="0"/>
          <w:divBdr>
            <w:top w:val="none" w:sz="0" w:space="0" w:color="auto"/>
            <w:left w:val="none" w:sz="0" w:space="0" w:color="auto"/>
            <w:bottom w:val="none" w:sz="0" w:space="0" w:color="auto"/>
            <w:right w:val="none" w:sz="0" w:space="0" w:color="auto"/>
          </w:divBdr>
        </w:div>
        <w:div w:id="1668943223">
          <w:marLeft w:val="0"/>
          <w:marRight w:val="0"/>
          <w:marTop w:val="0"/>
          <w:marBottom w:val="0"/>
          <w:divBdr>
            <w:top w:val="none" w:sz="0" w:space="0" w:color="auto"/>
            <w:left w:val="none" w:sz="0" w:space="0" w:color="auto"/>
            <w:bottom w:val="none" w:sz="0" w:space="0" w:color="auto"/>
            <w:right w:val="none" w:sz="0" w:space="0" w:color="auto"/>
          </w:divBdr>
        </w:div>
        <w:div w:id="1678387104">
          <w:marLeft w:val="0"/>
          <w:marRight w:val="0"/>
          <w:marTop w:val="0"/>
          <w:marBottom w:val="0"/>
          <w:divBdr>
            <w:top w:val="none" w:sz="0" w:space="0" w:color="auto"/>
            <w:left w:val="none" w:sz="0" w:space="0" w:color="auto"/>
            <w:bottom w:val="none" w:sz="0" w:space="0" w:color="auto"/>
            <w:right w:val="none" w:sz="0" w:space="0" w:color="auto"/>
          </w:divBdr>
        </w:div>
        <w:div w:id="1701860960">
          <w:marLeft w:val="0"/>
          <w:marRight w:val="0"/>
          <w:marTop w:val="0"/>
          <w:marBottom w:val="0"/>
          <w:divBdr>
            <w:top w:val="none" w:sz="0" w:space="0" w:color="auto"/>
            <w:left w:val="none" w:sz="0" w:space="0" w:color="auto"/>
            <w:bottom w:val="none" w:sz="0" w:space="0" w:color="auto"/>
            <w:right w:val="none" w:sz="0" w:space="0" w:color="auto"/>
          </w:divBdr>
        </w:div>
        <w:div w:id="1707750857">
          <w:marLeft w:val="0"/>
          <w:marRight w:val="0"/>
          <w:marTop w:val="0"/>
          <w:marBottom w:val="0"/>
          <w:divBdr>
            <w:top w:val="none" w:sz="0" w:space="0" w:color="auto"/>
            <w:left w:val="none" w:sz="0" w:space="0" w:color="auto"/>
            <w:bottom w:val="none" w:sz="0" w:space="0" w:color="auto"/>
            <w:right w:val="none" w:sz="0" w:space="0" w:color="auto"/>
          </w:divBdr>
        </w:div>
        <w:div w:id="1711765998">
          <w:marLeft w:val="0"/>
          <w:marRight w:val="0"/>
          <w:marTop w:val="0"/>
          <w:marBottom w:val="0"/>
          <w:divBdr>
            <w:top w:val="none" w:sz="0" w:space="0" w:color="auto"/>
            <w:left w:val="none" w:sz="0" w:space="0" w:color="auto"/>
            <w:bottom w:val="none" w:sz="0" w:space="0" w:color="auto"/>
            <w:right w:val="none" w:sz="0" w:space="0" w:color="auto"/>
          </w:divBdr>
        </w:div>
        <w:div w:id="1726835459">
          <w:marLeft w:val="0"/>
          <w:marRight w:val="0"/>
          <w:marTop w:val="0"/>
          <w:marBottom w:val="0"/>
          <w:divBdr>
            <w:top w:val="none" w:sz="0" w:space="0" w:color="auto"/>
            <w:left w:val="none" w:sz="0" w:space="0" w:color="auto"/>
            <w:bottom w:val="none" w:sz="0" w:space="0" w:color="auto"/>
            <w:right w:val="none" w:sz="0" w:space="0" w:color="auto"/>
          </w:divBdr>
        </w:div>
        <w:div w:id="1727685117">
          <w:marLeft w:val="0"/>
          <w:marRight w:val="0"/>
          <w:marTop w:val="0"/>
          <w:marBottom w:val="0"/>
          <w:divBdr>
            <w:top w:val="none" w:sz="0" w:space="0" w:color="auto"/>
            <w:left w:val="none" w:sz="0" w:space="0" w:color="auto"/>
            <w:bottom w:val="none" w:sz="0" w:space="0" w:color="auto"/>
            <w:right w:val="none" w:sz="0" w:space="0" w:color="auto"/>
          </w:divBdr>
        </w:div>
        <w:div w:id="1744404186">
          <w:marLeft w:val="0"/>
          <w:marRight w:val="0"/>
          <w:marTop w:val="0"/>
          <w:marBottom w:val="0"/>
          <w:divBdr>
            <w:top w:val="none" w:sz="0" w:space="0" w:color="auto"/>
            <w:left w:val="none" w:sz="0" w:space="0" w:color="auto"/>
            <w:bottom w:val="none" w:sz="0" w:space="0" w:color="auto"/>
            <w:right w:val="none" w:sz="0" w:space="0" w:color="auto"/>
          </w:divBdr>
        </w:div>
        <w:div w:id="1745686584">
          <w:marLeft w:val="0"/>
          <w:marRight w:val="0"/>
          <w:marTop w:val="0"/>
          <w:marBottom w:val="0"/>
          <w:divBdr>
            <w:top w:val="none" w:sz="0" w:space="0" w:color="auto"/>
            <w:left w:val="none" w:sz="0" w:space="0" w:color="auto"/>
            <w:bottom w:val="none" w:sz="0" w:space="0" w:color="auto"/>
            <w:right w:val="none" w:sz="0" w:space="0" w:color="auto"/>
          </w:divBdr>
        </w:div>
        <w:div w:id="1760756010">
          <w:marLeft w:val="0"/>
          <w:marRight w:val="0"/>
          <w:marTop w:val="0"/>
          <w:marBottom w:val="0"/>
          <w:divBdr>
            <w:top w:val="none" w:sz="0" w:space="0" w:color="auto"/>
            <w:left w:val="none" w:sz="0" w:space="0" w:color="auto"/>
            <w:bottom w:val="none" w:sz="0" w:space="0" w:color="auto"/>
            <w:right w:val="none" w:sz="0" w:space="0" w:color="auto"/>
          </w:divBdr>
        </w:div>
        <w:div w:id="1761678302">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7145191">
          <w:marLeft w:val="0"/>
          <w:marRight w:val="0"/>
          <w:marTop w:val="0"/>
          <w:marBottom w:val="0"/>
          <w:divBdr>
            <w:top w:val="none" w:sz="0" w:space="0" w:color="auto"/>
            <w:left w:val="none" w:sz="0" w:space="0" w:color="auto"/>
            <w:bottom w:val="none" w:sz="0" w:space="0" w:color="auto"/>
            <w:right w:val="none" w:sz="0" w:space="0" w:color="auto"/>
          </w:divBdr>
        </w:div>
        <w:div w:id="1773085835">
          <w:marLeft w:val="0"/>
          <w:marRight w:val="0"/>
          <w:marTop w:val="0"/>
          <w:marBottom w:val="0"/>
          <w:divBdr>
            <w:top w:val="none" w:sz="0" w:space="0" w:color="auto"/>
            <w:left w:val="none" w:sz="0" w:space="0" w:color="auto"/>
            <w:bottom w:val="none" w:sz="0" w:space="0" w:color="auto"/>
            <w:right w:val="none" w:sz="0" w:space="0" w:color="auto"/>
          </w:divBdr>
        </w:div>
        <w:div w:id="1788431563">
          <w:marLeft w:val="0"/>
          <w:marRight w:val="0"/>
          <w:marTop w:val="0"/>
          <w:marBottom w:val="0"/>
          <w:divBdr>
            <w:top w:val="none" w:sz="0" w:space="0" w:color="auto"/>
            <w:left w:val="none" w:sz="0" w:space="0" w:color="auto"/>
            <w:bottom w:val="none" w:sz="0" w:space="0" w:color="auto"/>
            <w:right w:val="none" w:sz="0" w:space="0" w:color="auto"/>
          </w:divBdr>
        </w:div>
        <w:div w:id="1814760450">
          <w:marLeft w:val="0"/>
          <w:marRight w:val="0"/>
          <w:marTop w:val="0"/>
          <w:marBottom w:val="0"/>
          <w:divBdr>
            <w:top w:val="none" w:sz="0" w:space="0" w:color="auto"/>
            <w:left w:val="none" w:sz="0" w:space="0" w:color="auto"/>
            <w:bottom w:val="none" w:sz="0" w:space="0" w:color="auto"/>
            <w:right w:val="none" w:sz="0" w:space="0" w:color="auto"/>
          </w:divBdr>
        </w:div>
        <w:div w:id="1823159577">
          <w:marLeft w:val="0"/>
          <w:marRight w:val="0"/>
          <w:marTop w:val="0"/>
          <w:marBottom w:val="0"/>
          <w:divBdr>
            <w:top w:val="none" w:sz="0" w:space="0" w:color="auto"/>
            <w:left w:val="none" w:sz="0" w:space="0" w:color="auto"/>
            <w:bottom w:val="none" w:sz="0" w:space="0" w:color="auto"/>
            <w:right w:val="none" w:sz="0" w:space="0" w:color="auto"/>
          </w:divBdr>
        </w:div>
        <w:div w:id="1843620456">
          <w:marLeft w:val="0"/>
          <w:marRight w:val="0"/>
          <w:marTop w:val="0"/>
          <w:marBottom w:val="0"/>
          <w:divBdr>
            <w:top w:val="none" w:sz="0" w:space="0" w:color="auto"/>
            <w:left w:val="none" w:sz="0" w:space="0" w:color="auto"/>
            <w:bottom w:val="none" w:sz="0" w:space="0" w:color="auto"/>
            <w:right w:val="none" w:sz="0" w:space="0" w:color="auto"/>
          </w:divBdr>
        </w:div>
        <w:div w:id="1853184372">
          <w:marLeft w:val="0"/>
          <w:marRight w:val="0"/>
          <w:marTop w:val="0"/>
          <w:marBottom w:val="0"/>
          <w:divBdr>
            <w:top w:val="none" w:sz="0" w:space="0" w:color="auto"/>
            <w:left w:val="none" w:sz="0" w:space="0" w:color="auto"/>
            <w:bottom w:val="none" w:sz="0" w:space="0" w:color="auto"/>
            <w:right w:val="none" w:sz="0" w:space="0" w:color="auto"/>
          </w:divBdr>
        </w:div>
        <w:div w:id="1882086324">
          <w:marLeft w:val="0"/>
          <w:marRight w:val="0"/>
          <w:marTop w:val="0"/>
          <w:marBottom w:val="0"/>
          <w:divBdr>
            <w:top w:val="none" w:sz="0" w:space="0" w:color="auto"/>
            <w:left w:val="none" w:sz="0" w:space="0" w:color="auto"/>
            <w:bottom w:val="none" w:sz="0" w:space="0" w:color="auto"/>
            <w:right w:val="none" w:sz="0" w:space="0" w:color="auto"/>
          </w:divBdr>
        </w:div>
        <w:div w:id="1895502313">
          <w:marLeft w:val="0"/>
          <w:marRight w:val="0"/>
          <w:marTop w:val="0"/>
          <w:marBottom w:val="0"/>
          <w:divBdr>
            <w:top w:val="none" w:sz="0" w:space="0" w:color="auto"/>
            <w:left w:val="none" w:sz="0" w:space="0" w:color="auto"/>
            <w:bottom w:val="none" w:sz="0" w:space="0" w:color="auto"/>
            <w:right w:val="none" w:sz="0" w:space="0" w:color="auto"/>
          </w:divBdr>
        </w:div>
        <w:div w:id="1899824929">
          <w:marLeft w:val="0"/>
          <w:marRight w:val="0"/>
          <w:marTop w:val="0"/>
          <w:marBottom w:val="0"/>
          <w:divBdr>
            <w:top w:val="none" w:sz="0" w:space="0" w:color="auto"/>
            <w:left w:val="none" w:sz="0" w:space="0" w:color="auto"/>
            <w:bottom w:val="none" w:sz="0" w:space="0" w:color="auto"/>
            <w:right w:val="none" w:sz="0" w:space="0" w:color="auto"/>
          </w:divBdr>
        </w:div>
        <w:div w:id="1914730029">
          <w:marLeft w:val="0"/>
          <w:marRight w:val="0"/>
          <w:marTop w:val="0"/>
          <w:marBottom w:val="0"/>
          <w:divBdr>
            <w:top w:val="none" w:sz="0" w:space="0" w:color="auto"/>
            <w:left w:val="none" w:sz="0" w:space="0" w:color="auto"/>
            <w:bottom w:val="none" w:sz="0" w:space="0" w:color="auto"/>
            <w:right w:val="none" w:sz="0" w:space="0" w:color="auto"/>
          </w:divBdr>
        </w:div>
        <w:div w:id="1930432082">
          <w:marLeft w:val="0"/>
          <w:marRight w:val="0"/>
          <w:marTop w:val="0"/>
          <w:marBottom w:val="0"/>
          <w:divBdr>
            <w:top w:val="none" w:sz="0" w:space="0" w:color="auto"/>
            <w:left w:val="none" w:sz="0" w:space="0" w:color="auto"/>
            <w:bottom w:val="none" w:sz="0" w:space="0" w:color="auto"/>
            <w:right w:val="none" w:sz="0" w:space="0" w:color="auto"/>
          </w:divBdr>
        </w:div>
        <w:div w:id="1941644519">
          <w:marLeft w:val="0"/>
          <w:marRight w:val="0"/>
          <w:marTop w:val="0"/>
          <w:marBottom w:val="0"/>
          <w:divBdr>
            <w:top w:val="none" w:sz="0" w:space="0" w:color="auto"/>
            <w:left w:val="none" w:sz="0" w:space="0" w:color="auto"/>
            <w:bottom w:val="none" w:sz="0" w:space="0" w:color="auto"/>
            <w:right w:val="none" w:sz="0" w:space="0" w:color="auto"/>
          </w:divBdr>
        </w:div>
        <w:div w:id="1941987585">
          <w:marLeft w:val="0"/>
          <w:marRight w:val="0"/>
          <w:marTop w:val="0"/>
          <w:marBottom w:val="0"/>
          <w:divBdr>
            <w:top w:val="none" w:sz="0" w:space="0" w:color="auto"/>
            <w:left w:val="none" w:sz="0" w:space="0" w:color="auto"/>
            <w:bottom w:val="none" w:sz="0" w:space="0" w:color="auto"/>
            <w:right w:val="none" w:sz="0" w:space="0" w:color="auto"/>
          </w:divBdr>
        </w:div>
        <w:div w:id="1947303222">
          <w:marLeft w:val="0"/>
          <w:marRight w:val="0"/>
          <w:marTop w:val="0"/>
          <w:marBottom w:val="0"/>
          <w:divBdr>
            <w:top w:val="none" w:sz="0" w:space="0" w:color="auto"/>
            <w:left w:val="none" w:sz="0" w:space="0" w:color="auto"/>
            <w:bottom w:val="none" w:sz="0" w:space="0" w:color="auto"/>
            <w:right w:val="none" w:sz="0" w:space="0" w:color="auto"/>
          </w:divBdr>
        </w:div>
        <w:div w:id="1954364536">
          <w:marLeft w:val="0"/>
          <w:marRight w:val="0"/>
          <w:marTop w:val="0"/>
          <w:marBottom w:val="0"/>
          <w:divBdr>
            <w:top w:val="none" w:sz="0" w:space="0" w:color="auto"/>
            <w:left w:val="none" w:sz="0" w:space="0" w:color="auto"/>
            <w:bottom w:val="none" w:sz="0" w:space="0" w:color="auto"/>
            <w:right w:val="none" w:sz="0" w:space="0" w:color="auto"/>
          </w:divBdr>
        </w:div>
        <w:div w:id="1964118098">
          <w:marLeft w:val="0"/>
          <w:marRight w:val="0"/>
          <w:marTop w:val="0"/>
          <w:marBottom w:val="0"/>
          <w:divBdr>
            <w:top w:val="none" w:sz="0" w:space="0" w:color="auto"/>
            <w:left w:val="none" w:sz="0" w:space="0" w:color="auto"/>
            <w:bottom w:val="none" w:sz="0" w:space="0" w:color="auto"/>
            <w:right w:val="none" w:sz="0" w:space="0" w:color="auto"/>
          </w:divBdr>
        </w:div>
        <w:div w:id="1965309550">
          <w:marLeft w:val="0"/>
          <w:marRight w:val="0"/>
          <w:marTop w:val="0"/>
          <w:marBottom w:val="0"/>
          <w:divBdr>
            <w:top w:val="none" w:sz="0" w:space="0" w:color="auto"/>
            <w:left w:val="none" w:sz="0" w:space="0" w:color="auto"/>
            <w:bottom w:val="none" w:sz="0" w:space="0" w:color="auto"/>
            <w:right w:val="none" w:sz="0" w:space="0" w:color="auto"/>
          </w:divBdr>
        </w:div>
        <w:div w:id="1968660977">
          <w:marLeft w:val="0"/>
          <w:marRight w:val="0"/>
          <w:marTop w:val="0"/>
          <w:marBottom w:val="0"/>
          <w:divBdr>
            <w:top w:val="none" w:sz="0" w:space="0" w:color="auto"/>
            <w:left w:val="none" w:sz="0" w:space="0" w:color="auto"/>
            <w:bottom w:val="none" w:sz="0" w:space="0" w:color="auto"/>
            <w:right w:val="none" w:sz="0" w:space="0" w:color="auto"/>
          </w:divBdr>
        </w:div>
        <w:div w:id="1980525648">
          <w:marLeft w:val="0"/>
          <w:marRight w:val="0"/>
          <w:marTop w:val="0"/>
          <w:marBottom w:val="0"/>
          <w:divBdr>
            <w:top w:val="none" w:sz="0" w:space="0" w:color="auto"/>
            <w:left w:val="none" w:sz="0" w:space="0" w:color="auto"/>
            <w:bottom w:val="none" w:sz="0" w:space="0" w:color="auto"/>
            <w:right w:val="none" w:sz="0" w:space="0" w:color="auto"/>
          </w:divBdr>
        </w:div>
        <w:div w:id="1994867819">
          <w:marLeft w:val="0"/>
          <w:marRight w:val="0"/>
          <w:marTop w:val="0"/>
          <w:marBottom w:val="0"/>
          <w:divBdr>
            <w:top w:val="none" w:sz="0" w:space="0" w:color="auto"/>
            <w:left w:val="none" w:sz="0" w:space="0" w:color="auto"/>
            <w:bottom w:val="none" w:sz="0" w:space="0" w:color="auto"/>
            <w:right w:val="none" w:sz="0" w:space="0" w:color="auto"/>
          </w:divBdr>
        </w:div>
        <w:div w:id="2005165735">
          <w:marLeft w:val="0"/>
          <w:marRight w:val="0"/>
          <w:marTop w:val="0"/>
          <w:marBottom w:val="0"/>
          <w:divBdr>
            <w:top w:val="none" w:sz="0" w:space="0" w:color="auto"/>
            <w:left w:val="none" w:sz="0" w:space="0" w:color="auto"/>
            <w:bottom w:val="none" w:sz="0" w:space="0" w:color="auto"/>
            <w:right w:val="none" w:sz="0" w:space="0" w:color="auto"/>
          </w:divBdr>
        </w:div>
        <w:div w:id="2010794362">
          <w:marLeft w:val="0"/>
          <w:marRight w:val="0"/>
          <w:marTop w:val="0"/>
          <w:marBottom w:val="0"/>
          <w:divBdr>
            <w:top w:val="none" w:sz="0" w:space="0" w:color="auto"/>
            <w:left w:val="none" w:sz="0" w:space="0" w:color="auto"/>
            <w:bottom w:val="none" w:sz="0" w:space="0" w:color="auto"/>
            <w:right w:val="none" w:sz="0" w:space="0" w:color="auto"/>
          </w:divBdr>
        </w:div>
        <w:div w:id="2056077193">
          <w:marLeft w:val="0"/>
          <w:marRight w:val="0"/>
          <w:marTop w:val="0"/>
          <w:marBottom w:val="0"/>
          <w:divBdr>
            <w:top w:val="none" w:sz="0" w:space="0" w:color="auto"/>
            <w:left w:val="none" w:sz="0" w:space="0" w:color="auto"/>
            <w:bottom w:val="none" w:sz="0" w:space="0" w:color="auto"/>
            <w:right w:val="none" w:sz="0" w:space="0" w:color="auto"/>
          </w:divBdr>
        </w:div>
        <w:div w:id="2059668631">
          <w:marLeft w:val="0"/>
          <w:marRight w:val="0"/>
          <w:marTop w:val="0"/>
          <w:marBottom w:val="0"/>
          <w:divBdr>
            <w:top w:val="none" w:sz="0" w:space="0" w:color="auto"/>
            <w:left w:val="none" w:sz="0" w:space="0" w:color="auto"/>
            <w:bottom w:val="none" w:sz="0" w:space="0" w:color="auto"/>
            <w:right w:val="none" w:sz="0" w:space="0" w:color="auto"/>
          </w:divBdr>
        </w:div>
        <w:div w:id="2060857630">
          <w:marLeft w:val="0"/>
          <w:marRight w:val="0"/>
          <w:marTop w:val="0"/>
          <w:marBottom w:val="0"/>
          <w:divBdr>
            <w:top w:val="none" w:sz="0" w:space="0" w:color="auto"/>
            <w:left w:val="none" w:sz="0" w:space="0" w:color="auto"/>
            <w:bottom w:val="none" w:sz="0" w:space="0" w:color="auto"/>
            <w:right w:val="none" w:sz="0" w:space="0" w:color="auto"/>
          </w:divBdr>
        </w:div>
        <w:div w:id="2060936333">
          <w:marLeft w:val="0"/>
          <w:marRight w:val="0"/>
          <w:marTop w:val="0"/>
          <w:marBottom w:val="0"/>
          <w:divBdr>
            <w:top w:val="none" w:sz="0" w:space="0" w:color="auto"/>
            <w:left w:val="none" w:sz="0" w:space="0" w:color="auto"/>
            <w:bottom w:val="none" w:sz="0" w:space="0" w:color="auto"/>
            <w:right w:val="none" w:sz="0" w:space="0" w:color="auto"/>
          </w:divBdr>
        </w:div>
        <w:div w:id="2067799798">
          <w:marLeft w:val="0"/>
          <w:marRight w:val="0"/>
          <w:marTop w:val="0"/>
          <w:marBottom w:val="0"/>
          <w:divBdr>
            <w:top w:val="none" w:sz="0" w:space="0" w:color="auto"/>
            <w:left w:val="none" w:sz="0" w:space="0" w:color="auto"/>
            <w:bottom w:val="none" w:sz="0" w:space="0" w:color="auto"/>
            <w:right w:val="none" w:sz="0" w:space="0" w:color="auto"/>
          </w:divBdr>
        </w:div>
        <w:div w:id="2070035188">
          <w:marLeft w:val="0"/>
          <w:marRight w:val="0"/>
          <w:marTop w:val="0"/>
          <w:marBottom w:val="0"/>
          <w:divBdr>
            <w:top w:val="none" w:sz="0" w:space="0" w:color="auto"/>
            <w:left w:val="none" w:sz="0" w:space="0" w:color="auto"/>
            <w:bottom w:val="none" w:sz="0" w:space="0" w:color="auto"/>
            <w:right w:val="none" w:sz="0" w:space="0" w:color="auto"/>
          </w:divBdr>
        </w:div>
        <w:div w:id="2077775818">
          <w:marLeft w:val="0"/>
          <w:marRight w:val="0"/>
          <w:marTop w:val="0"/>
          <w:marBottom w:val="0"/>
          <w:divBdr>
            <w:top w:val="none" w:sz="0" w:space="0" w:color="auto"/>
            <w:left w:val="none" w:sz="0" w:space="0" w:color="auto"/>
            <w:bottom w:val="none" w:sz="0" w:space="0" w:color="auto"/>
            <w:right w:val="none" w:sz="0" w:space="0" w:color="auto"/>
          </w:divBdr>
        </w:div>
        <w:div w:id="2091001754">
          <w:marLeft w:val="0"/>
          <w:marRight w:val="0"/>
          <w:marTop w:val="0"/>
          <w:marBottom w:val="0"/>
          <w:divBdr>
            <w:top w:val="none" w:sz="0" w:space="0" w:color="auto"/>
            <w:left w:val="none" w:sz="0" w:space="0" w:color="auto"/>
            <w:bottom w:val="none" w:sz="0" w:space="0" w:color="auto"/>
            <w:right w:val="none" w:sz="0" w:space="0" w:color="auto"/>
          </w:divBdr>
        </w:div>
        <w:div w:id="2104379668">
          <w:marLeft w:val="0"/>
          <w:marRight w:val="0"/>
          <w:marTop w:val="0"/>
          <w:marBottom w:val="0"/>
          <w:divBdr>
            <w:top w:val="none" w:sz="0" w:space="0" w:color="auto"/>
            <w:left w:val="none" w:sz="0" w:space="0" w:color="auto"/>
            <w:bottom w:val="none" w:sz="0" w:space="0" w:color="auto"/>
            <w:right w:val="none" w:sz="0" w:space="0" w:color="auto"/>
          </w:divBdr>
        </w:div>
        <w:div w:id="2108118365">
          <w:marLeft w:val="0"/>
          <w:marRight w:val="0"/>
          <w:marTop w:val="0"/>
          <w:marBottom w:val="0"/>
          <w:divBdr>
            <w:top w:val="none" w:sz="0" w:space="0" w:color="auto"/>
            <w:left w:val="none" w:sz="0" w:space="0" w:color="auto"/>
            <w:bottom w:val="none" w:sz="0" w:space="0" w:color="auto"/>
            <w:right w:val="none" w:sz="0" w:space="0" w:color="auto"/>
          </w:divBdr>
        </w:div>
        <w:div w:id="2109421059">
          <w:marLeft w:val="0"/>
          <w:marRight w:val="0"/>
          <w:marTop w:val="0"/>
          <w:marBottom w:val="0"/>
          <w:divBdr>
            <w:top w:val="none" w:sz="0" w:space="0" w:color="auto"/>
            <w:left w:val="none" w:sz="0" w:space="0" w:color="auto"/>
            <w:bottom w:val="none" w:sz="0" w:space="0" w:color="auto"/>
            <w:right w:val="none" w:sz="0" w:space="0" w:color="auto"/>
          </w:divBdr>
        </w:div>
        <w:div w:id="2113739585">
          <w:marLeft w:val="0"/>
          <w:marRight w:val="0"/>
          <w:marTop w:val="0"/>
          <w:marBottom w:val="0"/>
          <w:divBdr>
            <w:top w:val="none" w:sz="0" w:space="0" w:color="auto"/>
            <w:left w:val="none" w:sz="0" w:space="0" w:color="auto"/>
            <w:bottom w:val="none" w:sz="0" w:space="0" w:color="auto"/>
            <w:right w:val="none" w:sz="0" w:space="0" w:color="auto"/>
          </w:divBdr>
        </w:div>
        <w:div w:id="2120559341">
          <w:marLeft w:val="0"/>
          <w:marRight w:val="0"/>
          <w:marTop w:val="0"/>
          <w:marBottom w:val="0"/>
          <w:divBdr>
            <w:top w:val="none" w:sz="0" w:space="0" w:color="auto"/>
            <w:left w:val="none" w:sz="0" w:space="0" w:color="auto"/>
            <w:bottom w:val="none" w:sz="0" w:space="0" w:color="auto"/>
            <w:right w:val="none" w:sz="0" w:space="0" w:color="auto"/>
          </w:divBdr>
        </w:div>
        <w:div w:id="2128115537">
          <w:marLeft w:val="0"/>
          <w:marRight w:val="0"/>
          <w:marTop w:val="0"/>
          <w:marBottom w:val="0"/>
          <w:divBdr>
            <w:top w:val="none" w:sz="0" w:space="0" w:color="auto"/>
            <w:left w:val="none" w:sz="0" w:space="0" w:color="auto"/>
            <w:bottom w:val="none" w:sz="0" w:space="0" w:color="auto"/>
            <w:right w:val="none" w:sz="0" w:space="0" w:color="auto"/>
          </w:divBdr>
        </w:div>
      </w:divsChild>
    </w:div>
    <w:div w:id="1583023733">
      <w:bodyDiv w:val="1"/>
      <w:marLeft w:val="0"/>
      <w:marRight w:val="0"/>
      <w:marTop w:val="0"/>
      <w:marBottom w:val="0"/>
      <w:divBdr>
        <w:top w:val="none" w:sz="0" w:space="0" w:color="auto"/>
        <w:left w:val="none" w:sz="0" w:space="0" w:color="auto"/>
        <w:bottom w:val="none" w:sz="0" w:space="0" w:color="auto"/>
        <w:right w:val="none" w:sz="0" w:space="0" w:color="auto"/>
      </w:divBdr>
    </w:div>
    <w:div w:id="1676225468">
      <w:bodyDiv w:val="1"/>
      <w:marLeft w:val="0"/>
      <w:marRight w:val="0"/>
      <w:marTop w:val="0"/>
      <w:marBottom w:val="0"/>
      <w:divBdr>
        <w:top w:val="none" w:sz="0" w:space="0" w:color="auto"/>
        <w:left w:val="none" w:sz="0" w:space="0" w:color="auto"/>
        <w:bottom w:val="none" w:sz="0" w:space="0" w:color="auto"/>
        <w:right w:val="none" w:sz="0" w:space="0" w:color="auto"/>
      </w:divBdr>
    </w:div>
    <w:div w:id="1683624162">
      <w:bodyDiv w:val="1"/>
      <w:marLeft w:val="0"/>
      <w:marRight w:val="0"/>
      <w:marTop w:val="0"/>
      <w:marBottom w:val="0"/>
      <w:divBdr>
        <w:top w:val="none" w:sz="0" w:space="0" w:color="auto"/>
        <w:left w:val="none" w:sz="0" w:space="0" w:color="auto"/>
        <w:bottom w:val="none" w:sz="0" w:space="0" w:color="auto"/>
        <w:right w:val="none" w:sz="0" w:space="0" w:color="auto"/>
      </w:divBdr>
    </w:div>
    <w:div w:id="1683973146">
      <w:bodyDiv w:val="1"/>
      <w:marLeft w:val="0"/>
      <w:marRight w:val="0"/>
      <w:marTop w:val="0"/>
      <w:marBottom w:val="0"/>
      <w:divBdr>
        <w:top w:val="none" w:sz="0" w:space="0" w:color="auto"/>
        <w:left w:val="none" w:sz="0" w:space="0" w:color="auto"/>
        <w:bottom w:val="none" w:sz="0" w:space="0" w:color="auto"/>
        <w:right w:val="none" w:sz="0" w:space="0" w:color="auto"/>
      </w:divBdr>
      <w:divsChild>
        <w:div w:id="5718673">
          <w:marLeft w:val="0"/>
          <w:marRight w:val="0"/>
          <w:marTop w:val="0"/>
          <w:marBottom w:val="0"/>
          <w:divBdr>
            <w:top w:val="none" w:sz="0" w:space="0" w:color="auto"/>
            <w:left w:val="none" w:sz="0" w:space="0" w:color="auto"/>
            <w:bottom w:val="none" w:sz="0" w:space="0" w:color="auto"/>
            <w:right w:val="none" w:sz="0" w:space="0" w:color="auto"/>
          </w:divBdr>
        </w:div>
        <w:div w:id="7567575">
          <w:marLeft w:val="0"/>
          <w:marRight w:val="0"/>
          <w:marTop w:val="0"/>
          <w:marBottom w:val="0"/>
          <w:divBdr>
            <w:top w:val="none" w:sz="0" w:space="0" w:color="auto"/>
            <w:left w:val="none" w:sz="0" w:space="0" w:color="auto"/>
            <w:bottom w:val="none" w:sz="0" w:space="0" w:color="auto"/>
            <w:right w:val="none" w:sz="0" w:space="0" w:color="auto"/>
          </w:divBdr>
        </w:div>
        <w:div w:id="40635672">
          <w:marLeft w:val="0"/>
          <w:marRight w:val="0"/>
          <w:marTop w:val="0"/>
          <w:marBottom w:val="0"/>
          <w:divBdr>
            <w:top w:val="none" w:sz="0" w:space="0" w:color="auto"/>
            <w:left w:val="none" w:sz="0" w:space="0" w:color="auto"/>
            <w:bottom w:val="none" w:sz="0" w:space="0" w:color="auto"/>
            <w:right w:val="none" w:sz="0" w:space="0" w:color="auto"/>
          </w:divBdr>
        </w:div>
        <w:div w:id="106396260">
          <w:marLeft w:val="0"/>
          <w:marRight w:val="0"/>
          <w:marTop w:val="0"/>
          <w:marBottom w:val="0"/>
          <w:divBdr>
            <w:top w:val="none" w:sz="0" w:space="0" w:color="auto"/>
            <w:left w:val="none" w:sz="0" w:space="0" w:color="auto"/>
            <w:bottom w:val="none" w:sz="0" w:space="0" w:color="auto"/>
            <w:right w:val="none" w:sz="0" w:space="0" w:color="auto"/>
          </w:divBdr>
        </w:div>
        <w:div w:id="113914828">
          <w:marLeft w:val="0"/>
          <w:marRight w:val="0"/>
          <w:marTop w:val="0"/>
          <w:marBottom w:val="0"/>
          <w:divBdr>
            <w:top w:val="none" w:sz="0" w:space="0" w:color="auto"/>
            <w:left w:val="none" w:sz="0" w:space="0" w:color="auto"/>
            <w:bottom w:val="none" w:sz="0" w:space="0" w:color="auto"/>
            <w:right w:val="none" w:sz="0" w:space="0" w:color="auto"/>
          </w:divBdr>
        </w:div>
        <w:div w:id="137964866">
          <w:marLeft w:val="0"/>
          <w:marRight w:val="0"/>
          <w:marTop w:val="0"/>
          <w:marBottom w:val="0"/>
          <w:divBdr>
            <w:top w:val="none" w:sz="0" w:space="0" w:color="auto"/>
            <w:left w:val="none" w:sz="0" w:space="0" w:color="auto"/>
            <w:bottom w:val="none" w:sz="0" w:space="0" w:color="auto"/>
            <w:right w:val="none" w:sz="0" w:space="0" w:color="auto"/>
          </w:divBdr>
        </w:div>
        <w:div w:id="158466747">
          <w:marLeft w:val="0"/>
          <w:marRight w:val="0"/>
          <w:marTop w:val="0"/>
          <w:marBottom w:val="0"/>
          <w:divBdr>
            <w:top w:val="none" w:sz="0" w:space="0" w:color="auto"/>
            <w:left w:val="none" w:sz="0" w:space="0" w:color="auto"/>
            <w:bottom w:val="none" w:sz="0" w:space="0" w:color="auto"/>
            <w:right w:val="none" w:sz="0" w:space="0" w:color="auto"/>
          </w:divBdr>
        </w:div>
        <w:div w:id="213738441">
          <w:marLeft w:val="0"/>
          <w:marRight w:val="0"/>
          <w:marTop w:val="0"/>
          <w:marBottom w:val="0"/>
          <w:divBdr>
            <w:top w:val="none" w:sz="0" w:space="0" w:color="auto"/>
            <w:left w:val="none" w:sz="0" w:space="0" w:color="auto"/>
            <w:bottom w:val="none" w:sz="0" w:space="0" w:color="auto"/>
            <w:right w:val="none" w:sz="0" w:space="0" w:color="auto"/>
          </w:divBdr>
        </w:div>
        <w:div w:id="214967996">
          <w:marLeft w:val="0"/>
          <w:marRight w:val="0"/>
          <w:marTop w:val="0"/>
          <w:marBottom w:val="0"/>
          <w:divBdr>
            <w:top w:val="none" w:sz="0" w:space="0" w:color="auto"/>
            <w:left w:val="none" w:sz="0" w:space="0" w:color="auto"/>
            <w:bottom w:val="none" w:sz="0" w:space="0" w:color="auto"/>
            <w:right w:val="none" w:sz="0" w:space="0" w:color="auto"/>
          </w:divBdr>
        </w:div>
        <w:div w:id="260336331">
          <w:marLeft w:val="0"/>
          <w:marRight w:val="0"/>
          <w:marTop w:val="0"/>
          <w:marBottom w:val="0"/>
          <w:divBdr>
            <w:top w:val="none" w:sz="0" w:space="0" w:color="auto"/>
            <w:left w:val="none" w:sz="0" w:space="0" w:color="auto"/>
            <w:bottom w:val="none" w:sz="0" w:space="0" w:color="auto"/>
            <w:right w:val="none" w:sz="0" w:space="0" w:color="auto"/>
          </w:divBdr>
        </w:div>
        <w:div w:id="316766378">
          <w:marLeft w:val="0"/>
          <w:marRight w:val="0"/>
          <w:marTop w:val="0"/>
          <w:marBottom w:val="0"/>
          <w:divBdr>
            <w:top w:val="none" w:sz="0" w:space="0" w:color="auto"/>
            <w:left w:val="none" w:sz="0" w:space="0" w:color="auto"/>
            <w:bottom w:val="none" w:sz="0" w:space="0" w:color="auto"/>
            <w:right w:val="none" w:sz="0" w:space="0" w:color="auto"/>
          </w:divBdr>
        </w:div>
        <w:div w:id="364647627">
          <w:marLeft w:val="0"/>
          <w:marRight w:val="0"/>
          <w:marTop w:val="0"/>
          <w:marBottom w:val="0"/>
          <w:divBdr>
            <w:top w:val="none" w:sz="0" w:space="0" w:color="auto"/>
            <w:left w:val="none" w:sz="0" w:space="0" w:color="auto"/>
            <w:bottom w:val="none" w:sz="0" w:space="0" w:color="auto"/>
            <w:right w:val="none" w:sz="0" w:space="0" w:color="auto"/>
          </w:divBdr>
        </w:div>
        <w:div w:id="382869394">
          <w:marLeft w:val="0"/>
          <w:marRight w:val="0"/>
          <w:marTop w:val="0"/>
          <w:marBottom w:val="0"/>
          <w:divBdr>
            <w:top w:val="none" w:sz="0" w:space="0" w:color="auto"/>
            <w:left w:val="none" w:sz="0" w:space="0" w:color="auto"/>
            <w:bottom w:val="none" w:sz="0" w:space="0" w:color="auto"/>
            <w:right w:val="none" w:sz="0" w:space="0" w:color="auto"/>
          </w:divBdr>
        </w:div>
        <w:div w:id="427234330">
          <w:marLeft w:val="0"/>
          <w:marRight w:val="0"/>
          <w:marTop w:val="0"/>
          <w:marBottom w:val="0"/>
          <w:divBdr>
            <w:top w:val="none" w:sz="0" w:space="0" w:color="auto"/>
            <w:left w:val="none" w:sz="0" w:space="0" w:color="auto"/>
            <w:bottom w:val="none" w:sz="0" w:space="0" w:color="auto"/>
            <w:right w:val="none" w:sz="0" w:space="0" w:color="auto"/>
          </w:divBdr>
        </w:div>
        <w:div w:id="468716805">
          <w:marLeft w:val="0"/>
          <w:marRight w:val="0"/>
          <w:marTop w:val="0"/>
          <w:marBottom w:val="0"/>
          <w:divBdr>
            <w:top w:val="none" w:sz="0" w:space="0" w:color="auto"/>
            <w:left w:val="none" w:sz="0" w:space="0" w:color="auto"/>
            <w:bottom w:val="none" w:sz="0" w:space="0" w:color="auto"/>
            <w:right w:val="none" w:sz="0" w:space="0" w:color="auto"/>
          </w:divBdr>
        </w:div>
        <w:div w:id="477889684">
          <w:marLeft w:val="0"/>
          <w:marRight w:val="0"/>
          <w:marTop w:val="0"/>
          <w:marBottom w:val="0"/>
          <w:divBdr>
            <w:top w:val="none" w:sz="0" w:space="0" w:color="auto"/>
            <w:left w:val="none" w:sz="0" w:space="0" w:color="auto"/>
            <w:bottom w:val="none" w:sz="0" w:space="0" w:color="auto"/>
            <w:right w:val="none" w:sz="0" w:space="0" w:color="auto"/>
          </w:divBdr>
        </w:div>
        <w:div w:id="540173316">
          <w:marLeft w:val="0"/>
          <w:marRight w:val="0"/>
          <w:marTop w:val="0"/>
          <w:marBottom w:val="0"/>
          <w:divBdr>
            <w:top w:val="none" w:sz="0" w:space="0" w:color="auto"/>
            <w:left w:val="none" w:sz="0" w:space="0" w:color="auto"/>
            <w:bottom w:val="none" w:sz="0" w:space="0" w:color="auto"/>
            <w:right w:val="none" w:sz="0" w:space="0" w:color="auto"/>
          </w:divBdr>
        </w:div>
        <w:div w:id="544408198">
          <w:marLeft w:val="0"/>
          <w:marRight w:val="0"/>
          <w:marTop w:val="0"/>
          <w:marBottom w:val="0"/>
          <w:divBdr>
            <w:top w:val="none" w:sz="0" w:space="0" w:color="auto"/>
            <w:left w:val="none" w:sz="0" w:space="0" w:color="auto"/>
            <w:bottom w:val="none" w:sz="0" w:space="0" w:color="auto"/>
            <w:right w:val="none" w:sz="0" w:space="0" w:color="auto"/>
          </w:divBdr>
        </w:div>
        <w:div w:id="545532969">
          <w:marLeft w:val="0"/>
          <w:marRight w:val="0"/>
          <w:marTop w:val="0"/>
          <w:marBottom w:val="0"/>
          <w:divBdr>
            <w:top w:val="none" w:sz="0" w:space="0" w:color="auto"/>
            <w:left w:val="none" w:sz="0" w:space="0" w:color="auto"/>
            <w:bottom w:val="none" w:sz="0" w:space="0" w:color="auto"/>
            <w:right w:val="none" w:sz="0" w:space="0" w:color="auto"/>
          </w:divBdr>
        </w:div>
        <w:div w:id="638264896">
          <w:marLeft w:val="0"/>
          <w:marRight w:val="0"/>
          <w:marTop w:val="0"/>
          <w:marBottom w:val="0"/>
          <w:divBdr>
            <w:top w:val="none" w:sz="0" w:space="0" w:color="auto"/>
            <w:left w:val="none" w:sz="0" w:space="0" w:color="auto"/>
            <w:bottom w:val="none" w:sz="0" w:space="0" w:color="auto"/>
            <w:right w:val="none" w:sz="0" w:space="0" w:color="auto"/>
          </w:divBdr>
        </w:div>
        <w:div w:id="696927608">
          <w:marLeft w:val="0"/>
          <w:marRight w:val="0"/>
          <w:marTop w:val="0"/>
          <w:marBottom w:val="0"/>
          <w:divBdr>
            <w:top w:val="none" w:sz="0" w:space="0" w:color="auto"/>
            <w:left w:val="none" w:sz="0" w:space="0" w:color="auto"/>
            <w:bottom w:val="none" w:sz="0" w:space="0" w:color="auto"/>
            <w:right w:val="none" w:sz="0" w:space="0" w:color="auto"/>
          </w:divBdr>
        </w:div>
        <w:div w:id="710808975">
          <w:marLeft w:val="0"/>
          <w:marRight w:val="0"/>
          <w:marTop w:val="0"/>
          <w:marBottom w:val="0"/>
          <w:divBdr>
            <w:top w:val="none" w:sz="0" w:space="0" w:color="auto"/>
            <w:left w:val="none" w:sz="0" w:space="0" w:color="auto"/>
            <w:bottom w:val="none" w:sz="0" w:space="0" w:color="auto"/>
            <w:right w:val="none" w:sz="0" w:space="0" w:color="auto"/>
          </w:divBdr>
        </w:div>
        <w:div w:id="732587474">
          <w:marLeft w:val="0"/>
          <w:marRight w:val="0"/>
          <w:marTop w:val="0"/>
          <w:marBottom w:val="0"/>
          <w:divBdr>
            <w:top w:val="none" w:sz="0" w:space="0" w:color="auto"/>
            <w:left w:val="none" w:sz="0" w:space="0" w:color="auto"/>
            <w:bottom w:val="none" w:sz="0" w:space="0" w:color="auto"/>
            <w:right w:val="none" w:sz="0" w:space="0" w:color="auto"/>
          </w:divBdr>
        </w:div>
        <w:div w:id="778332050">
          <w:marLeft w:val="0"/>
          <w:marRight w:val="0"/>
          <w:marTop w:val="0"/>
          <w:marBottom w:val="0"/>
          <w:divBdr>
            <w:top w:val="none" w:sz="0" w:space="0" w:color="auto"/>
            <w:left w:val="none" w:sz="0" w:space="0" w:color="auto"/>
            <w:bottom w:val="none" w:sz="0" w:space="0" w:color="auto"/>
            <w:right w:val="none" w:sz="0" w:space="0" w:color="auto"/>
          </w:divBdr>
        </w:div>
        <w:div w:id="797649604">
          <w:marLeft w:val="0"/>
          <w:marRight w:val="0"/>
          <w:marTop w:val="0"/>
          <w:marBottom w:val="0"/>
          <w:divBdr>
            <w:top w:val="none" w:sz="0" w:space="0" w:color="auto"/>
            <w:left w:val="none" w:sz="0" w:space="0" w:color="auto"/>
            <w:bottom w:val="none" w:sz="0" w:space="0" w:color="auto"/>
            <w:right w:val="none" w:sz="0" w:space="0" w:color="auto"/>
          </w:divBdr>
        </w:div>
        <w:div w:id="854266096">
          <w:marLeft w:val="0"/>
          <w:marRight w:val="0"/>
          <w:marTop w:val="0"/>
          <w:marBottom w:val="0"/>
          <w:divBdr>
            <w:top w:val="none" w:sz="0" w:space="0" w:color="auto"/>
            <w:left w:val="none" w:sz="0" w:space="0" w:color="auto"/>
            <w:bottom w:val="none" w:sz="0" w:space="0" w:color="auto"/>
            <w:right w:val="none" w:sz="0" w:space="0" w:color="auto"/>
          </w:divBdr>
        </w:div>
        <w:div w:id="857961657">
          <w:marLeft w:val="0"/>
          <w:marRight w:val="0"/>
          <w:marTop w:val="0"/>
          <w:marBottom w:val="0"/>
          <w:divBdr>
            <w:top w:val="none" w:sz="0" w:space="0" w:color="auto"/>
            <w:left w:val="none" w:sz="0" w:space="0" w:color="auto"/>
            <w:bottom w:val="none" w:sz="0" w:space="0" w:color="auto"/>
            <w:right w:val="none" w:sz="0" w:space="0" w:color="auto"/>
          </w:divBdr>
        </w:div>
        <w:div w:id="893546130">
          <w:marLeft w:val="0"/>
          <w:marRight w:val="0"/>
          <w:marTop w:val="0"/>
          <w:marBottom w:val="0"/>
          <w:divBdr>
            <w:top w:val="none" w:sz="0" w:space="0" w:color="auto"/>
            <w:left w:val="none" w:sz="0" w:space="0" w:color="auto"/>
            <w:bottom w:val="none" w:sz="0" w:space="0" w:color="auto"/>
            <w:right w:val="none" w:sz="0" w:space="0" w:color="auto"/>
          </w:divBdr>
        </w:div>
        <w:div w:id="900795389">
          <w:marLeft w:val="0"/>
          <w:marRight w:val="0"/>
          <w:marTop w:val="0"/>
          <w:marBottom w:val="0"/>
          <w:divBdr>
            <w:top w:val="none" w:sz="0" w:space="0" w:color="auto"/>
            <w:left w:val="none" w:sz="0" w:space="0" w:color="auto"/>
            <w:bottom w:val="none" w:sz="0" w:space="0" w:color="auto"/>
            <w:right w:val="none" w:sz="0" w:space="0" w:color="auto"/>
          </w:divBdr>
        </w:div>
        <w:div w:id="944267747">
          <w:marLeft w:val="0"/>
          <w:marRight w:val="0"/>
          <w:marTop w:val="0"/>
          <w:marBottom w:val="0"/>
          <w:divBdr>
            <w:top w:val="none" w:sz="0" w:space="0" w:color="auto"/>
            <w:left w:val="none" w:sz="0" w:space="0" w:color="auto"/>
            <w:bottom w:val="none" w:sz="0" w:space="0" w:color="auto"/>
            <w:right w:val="none" w:sz="0" w:space="0" w:color="auto"/>
          </w:divBdr>
        </w:div>
        <w:div w:id="950935573">
          <w:marLeft w:val="0"/>
          <w:marRight w:val="0"/>
          <w:marTop w:val="0"/>
          <w:marBottom w:val="0"/>
          <w:divBdr>
            <w:top w:val="none" w:sz="0" w:space="0" w:color="auto"/>
            <w:left w:val="none" w:sz="0" w:space="0" w:color="auto"/>
            <w:bottom w:val="none" w:sz="0" w:space="0" w:color="auto"/>
            <w:right w:val="none" w:sz="0" w:space="0" w:color="auto"/>
          </w:divBdr>
        </w:div>
        <w:div w:id="1040084164">
          <w:marLeft w:val="0"/>
          <w:marRight w:val="0"/>
          <w:marTop w:val="0"/>
          <w:marBottom w:val="0"/>
          <w:divBdr>
            <w:top w:val="none" w:sz="0" w:space="0" w:color="auto"/>
            <w:left w:val="none" w:sz="0" w:space="0" w:color="auto"/>
            <w:bottom w:val="none" w:sz="0" w:space="0" w:color="auto"/>
            <w:right w:val="none" w:sz="0" w:space="0" w:color="auto"/>
          </w:divBdr>
        </w:div>
        <w:div w:id="1048534153">
          <w:marLeft w:val="0"/>
          <w:marRight w:val="0"/>
          <w:marTop w:val="0"/>
          <w:marBottom w:val="0"/>
          <w:divBdr>
            <w:top w:val="none" w:sz="0" w:space="0" w:color="auto"/>
            <w:left w:val="none" w:sz="0" w:space="0" w:color="auto"/>
            <w:bottom w:val="none" w:sz="0" w:space="0" w:color="auto"/>
            <w:right w:val="none" w:sz="0" w:space="0" w:color="auto"/>
          </w:divBdr>
        </w:div>
        <w:div w:id="1236626934">
          <w:marLeft w:val="0"/>
          <w:marRight w:val="0"/>
          <w:marTop w:val="0"/>
          <w:marBottom w:val="0"/>
          <w:divBdr>
            <w:top w:val="none" w:sz="0" w:space="0" w:color="auto"/>
            <w:left w:val="none" w:sz="0" w:space="0" w:color="auto"/>
            <w:bottom w:val="none" w:sz="0" w:space="0" w:color="auto"/>
            <w:right w:val="none" w:sz="0" w:space="0" w:color="auto"/>
          </w:divBdr>
        </w:div>
        <w:div w:id="1330139939">
          <w:marLeft w:val="0"/>
          <w:marRight w:val="0"/>
          <w:marTop w:val="0"/>
          <w:marBottom w:val="0"/>
          <w:divBdr>
            <w:top w:val="none" w:sz="0" w:space="0" w:color="auto"/>
            <w:left w:val="none" w:sz="0" w:space="0" w:color="auto"/>
            <w:bottom w:val="none" w:sz="0" w:space="0" w:color="auto"/>
            <w:right w:val="none" w:sz="0" w:space="0" w:color="auto"/>
          </w:divBdr>
        </w:div>
        <w:div w:id="1445229490">
          <w:marLeft w:val="0"/>
          <w:marRight w:val="0"/>
          <w:marTop w:val="0"/>
          <w:marBottom w:val="0"/>
          <w:divBdr>
            <w:top w:val="none" w:sz="0" w:space="0" w:color="auto"/>
            <w:left w:val="none" w:sz="0" w:space="0" w:color="auto"/>
            <w:bottom w:val="none" w:sz="0" w:space="0" w:color="auto"/>
            <w:right w:val="none" w:sz="0" w:space="0" w:color="auto"/>
          </w:divBdr>
        </w:div>
        <w:div w:id="1464496133">
          <w:marLeft w:val="0"/>
          <w:marRight w:val="0"/>
          <w:marTop w:val="0"/>
          <w:marBottom w:val="0"/>
          <w:divBdr>
            <w:top w:val="none" w:sz="0" w:space="0" w:color="auto"/>
            <w:left w:val="none" w:sz="0" w:space="0" w:color="auto"/>
            <w:bottom w:val="none" w:sz="0" w:space="0" w:color="auto"/>
            <w:right w:val="none" w:sz="0" w:space="0" w:color="auto"/>
          </w:divBdr>
        </w:div>
        <w:div w:id="1485581169">
          <w:marLeft w:val="0"/>
          <w:marRight w:val="0"/>
          <w:marTop w:val="0"/>
          <w:marBottom w:val="0"/>
          <w:divBdr>
            <w:top w:val="none" w:sz="0" w:space="0" w:color="auto"/>
            <w:left w:val="none" w:sz="0" w:space="0" w:color="auto"/>
            <w:bottom w:val="none" w:sz="0" w:space="0" w:color="auto"/>
            <w:right w:val="none" w:sz="0" w:space="0" w:color="auto"/>
          </w:divBdr>
        </w:div>
        <w:div w:id="1491746791">
          <w:marLeft w:val="0"/>
          <w:marRight w:val="0"/>
          <w:marTop w:val="0"/>
          <w:marBottom w:val="0"/>
          <w:divBdr>
            <w:top w:val="none" w:sz="0" w:space="0" w:color="auto"/>
            <w:left w:val="none" w:sz="0" w:space="0" w:color="auto"/>
            <w:bottom w:val="none" w:sz="0" w:space="0" w:color="auto"/>
            <w:right w:val="none" w:sz="0" w:space="0" w:color="auto"/>
          </w:divBdr>
        </w:div>
        <w:div w:id="1522744184">
          <w:marLeft w:val="0"/>
          <w:marRight w:val="0"/>
          <w:marTop w:val="0"/>
          <w:marBottom w:val="0"/>
          <w:divBdr>
            <w:top w:val="none" w:sz="0" w:space="0" w:color="auto"/>
            <w:left w:val="none" w:sz="0" w:space="0" w:color="auto"/>
            <w:bottom w:val="none" w:sz="0" w:space="0" w:color="auto"/>
            <w:right w:val="none" w:sz="0" w:space="0" w:color="auto"/>
          </w:divBdr>
        </w:div>
        <w:div w:id="1532919269">
          <w:marLeft w:val="0"/>
          <w:marRight w:val="0"/>
          <w:marTop w:val="0"/>
          <w:marBottom w:val="0"/>
          <w:divBdr>
            <w:top w:val="none" w:sz="0" w:space="0" w:color="auto"/>
            <w:left w:val="none" w:sz="0" w:space="0" w:color="auto"/>
            <w:bottom w:val="none" w:sz="0" w:space="0" w:color="auto"/>
            <w:right w:val="none" w:sz="0" w:space="0" w:color="auto"/>
          </w:divBdr>
        </w:div>
        <w:div w:id="1627276702">
          <w:marLeft w:val="0"/>
          <w:marRight w:val="0"/>
          <w:marTop w:val="0"/>
          <w:marBottom w:val="0"/>
          <w:divBdr>
            <w:top w:val="none" w:sz="0" w:space="0" w:color="auto"/>
            <w:left w:val="none" w:sz="0" w:space="0" w:color="auto"/>
            <w:bottom w:val="none" w:sz="0" w:space="0" w:color="auto"/>
            <w:right w:val="none" w:sz="0" w:space="0" w:color="auto"/>
          </w:divBdr>
        </w:div>
        <w:div w:id="1684436269">
          <w:marLeft w:val="0"/>
          <w:marRight w:val="0"/>
          <w:marTop w:val="0"/>
          <w:marBottom w:val="0"/>
          <w:divBdr>
            <w:top w:val="none" w:sz="0" w:space="0" w:color="auto"/>
            <w:left w:val="none" w:sz="0" w:space="0" w:color="auto"/>
            <w:bottom w:val="none" w:sz="0" w:space="0" w:color="auto"/>
            <w:right w:val="none" w:sz="0" w:space="0" w:color="auto"/>
          </w:divBdr>
        </w:div>
        <w:div w:id="1760327868">
          <w:marLeft w:val="0"/>
          <w:marRight w:val="0"/>
          <w:marTop w:val="0"/>
          <w:marBottom w:val="0"/>
          <w:divBdr>
            <w:top w:val="none" w:sz="0" w:space="0" w:color="auto"/>
            <w:left w:val="none" w:sz="0" w:space="0" w:color="auto"/>
            <w:bottom w:val="none" w:sz="0" w:space="0" w:color="auto"/>
            <w:right w:val="none" w:sz="0" w:space="0" w:color="auto"/>
          </w:divBdr>
        </w:div>
        <w:div w:id="1803620142">
          <w:marLeft w:val="0"/>
          <w:marRight w:val="0"/>
          <w:marTop w:val="0"/>
          <w:marBottom w:val="0"/>
          <w:divBdr>
            <w:top w:val="none" w:sz="0" w:space="0" w:color="auto"/>
            <w:left w:val="none" w:sz="0" w:space="0" w:color="auto"/>
            <w:bottom w:val="none" w:sz="0" w:space="0" w:color="auto"/>
            <w:right w:val="none" w:sz="0" w:space="0" w:color="auto"/>
          </w:divBdr>
        </w:div>
        <w:div w:id="1858227590">
          <w:marLeft w:val="0"/>
          <w:marRight w:val="0"/>
          <w:marTop w:val="0"/>
          <w:marBottom w:val="0"/>
          <w:divBdr>
            <w:top w:val="none" w:sz="0" w:space="0" w:color="auto"/>
            <w:left w:val="none" w:sz="0" w:space="0" w:color="auto"/>
            <w:bottom w:val="none" w:sz="0" w:space="0" w:color="auto"/>
            <w:right w:val="none" w:sz="0" w:space="0" w:color="auto"/>
          </w:divBdr>
        </w:div>
        <w:div w:id="1895314437">
          <w:marLeft w:val="0"/>
          <w:marRight w:val="0"/>
          <w:marTop w:val="0"/>
          <w:marBottom w:val="0"/>
          <w:divBdr>
            <w:top w:val="none" w:sz="0" w:space="0" w:color="auto"/>
            <w:left w:val="none" w:sz="0" w:space="0" w:color="auto"/>
            <w:bottom w:val="none" w:sz="0" w:space="0" w:color="auto"/>
            <w:right w:val="none" w:sz="0" w:space="0" w:color="auto"/>
          </w:divBdr>
        </w:div>
        <w:div w:id="1976795041">
          <w:marLeft w:val="0"/>
          <w:marRight w:val="0"/>
          <w:marTop w:val="0"/>
          <w:marBottom w:val="0"/>
          <w:divBdr>
            <w:top w:val="none" w:sz="0" w:space="0" w:color="auto"/>
            <w:left w:val="none" w:sz="0" w:space="0" w:color="auto"/>
            <w:bottom w:val="none" w:sz="0" w:space="0" w:color="auto"/>
            <w:right w:val="none" w:sz="0" w:space="0" w:color="auto"/>
          </w:divBdr>
        </w:div>
        <w:div w:id="2007126954">
          <w:marLeft w:val="0"/>
          <w:marRight w:val="0"/>
          <w:marTop w:val="0"/>
          <w:marBottom w:val="0"/>
          <w:divBdr>
            <w:top w:val="none" w:sz="0" w:space="0" w:color="auto"/>
            <w:left w:val="none" w:sz="0" w:space="0" w:color="auto"/>
            <w:bottom w:val="none" w:sz="0" w:space="0" w:color="auto"/>
            <w:right w:val="none" w:sz="0" w:space="0" w:color="auto"/>
          </w:divBdr>
        </w:div>
        <w:div w:id="2030181228">
          <w:marLeft w:val="0"/>
          <w:marRight w:val="0"/>
          <w:marTop w:val="0"/>
          <w:marBottom w:val="0"/>
          <w:divBdr>
            <w:top w:val="none" w:sz="0" w:space="0" w:color="auto"/>
            <w:left w:val="none" w:sz="0" w:space="0" w:color="auto"/>
            <w:bottom w:val="none" w:sz="0" w:space="0" w:color="auto"/>
            <w:right w:val="none" w:sz="0" w:space="0" w:color="auto"/>
          </w:divBdr>
        </w:div>
        <w:div w:id="2125422429">
          <w:marLeft w:val="0"/>
          <w:marRight w:val="0"/>
          <w:marTop w:val="0"/>
          <w:marBottom w:val="0"/>
          <w:divBdr>
            <w:top w:val="none" w:sz="0" w:space="0" w:color="auto"/>
            <w:left w:val="none" w:sz="0" w:space="0" w:color="auto"/>
            <w:bottom w:val="none" w:sz="0" w:space="0" w:color="auto"/>
            <w:right w:val="none" w:sz="0" w:space="0" w:color="auto"/>
          </w:divBdr>
        </w:div>
      </w:divsChild>
    </w:div>
    <w:div w:id="1699431281">
      <w:bodyDiv w:val="1"/>
      <w:marLeft w:val="0"/>
      <w:marRight w:val="0"/>
      <w:marTop w:val="0"/>
      <w:marBottom w:val="0"/>
      <w:divBdr>
        <w:top w:val="none" w:sz="0" w:space="0" w:color="auto"/>
        <w:left w:val="none" w:sz="0" w:space="0" w:color="auto"/>
        <w:bottom w:val="none" w:sz="0" w:space="0" w:color="auto"/>
        <w:right w:val="none" w:sz="0" w:space="0" w:color="auto"/>
      </w:divBdr>
      <w:divsChild>
        <w:div w:id="12344060">
          <w:marLeft w:val="0"/>
          <w:marRight w:val="0"/>
          <w:marTop w:val="0"/>
          <w:marBottom w:val="0"/>
          <w:divBdr>
            <w:top w:val="none" w:sz="0" w:space="0" w:color="auto"/>
            <w:left w:val="none" w:sz="0" w:space="0" w:color="auto"/>
            <w:bottom w:val="none" w:sz="0" w:space="0" w:color="auto"/>
            <w:right w:val="none" w:sz="0" w:space="0" w:color="auto"/>
          </w:divBdr>
        </w:div>
        <w:div w:id="13113740">
          <w:marLeft w:val="0"/>
          <w:marRight w:val="0"/>
          <w:marTop w:val="0"/>
          <w:marBottom w:val="0"/>
          <w:divBdr>
            <w:top w:val="none" w:sz="0" w:space="0" w:color="auto"/>
            <w:left w:val="none" w:sz="0" w:space="0" w:color="auto"/>
            <w:bottom w:val="none" w:sz="0" w:space="0" w:color="auto"/>
            <w:right w:val="none" w:sz="0" w:space="0" w:color="auto"/>
          </w:divBdr>
        </w:div>
        <w:div w:id="107161695">
          <w:marLeft w:val="0"/>
          <w:marRight w:val="0"/>
          <w:marTop w:val="0"/>
          <w:marBottom w:val="0"/>
          <w:divBdr>
            <w:top w:val="none" w:sz="0" w:space="0" w:color="auto"/>
            <w:left w:val="none" w:sz="0" w:space="0" w:color="auto"/>
            <w:bottom w:val="none" w:sz="0" w:space="0" w:color="auto"/>
            <w:right w:val="none" w:sz="0" w:space="0" w:color="auto"/>
          </w:divBdr>
        </w:div>
        <w:div w:id="136455971">
          <w:marLeft w:val="0"/>
          <w:marRight w:val="0"/>
          <w:marTop w:val="0"/>
          <w:marBottom w:val="0"/>
          <w:divBdr>
            <w:top w:val="none" w:sz="0" w:space="0" w:color="auto"/>
            <w:left w:val="none" w:sz="0" w:space="0" w:color="auto"/>
            <w:bottom w:val="none" w:sz="0" w:space="0" w:color="auto"/>
            <w:right w:val="none" w:sz="0" w:space="0" w:color="auto"/>
          </w:divBdr>
        </w:div>
        <w:div w:id="146744974">
          <w:marLeft w:val="0"/>
          <w:marRight w:val="0"/>
          <w:marTop w:val="0"/>
          <w:marBottom w:val="0"/>
          <w:divBdr>
            <w:top w:val="none" w:sz="0" w:space="0" w:color="auto"/>
            <w:left w:val="none" w:sz="0" w:space="0" w:color="auto"/>
            <w:bottom w:val="none" w:sz="0" w:space="0" w:color="auto"/>
            <w:right w:val="none" w:sz="0" w:space="0" w:color="auto"/>
          </w:divBdr>
        </w:div>
        <w:div w:id="196965117">
          <w:marLeft w:val="0"/>
          <w:marRight w:val="0"/>
          <w:marTop w:val="0"/>
          <w:marBottom w:val="0"/>
          <w:divBdr>
            <w:top w:val="none" w:sz="0" w:space="0" w:color="auto"/>
            <w:left w:val="none" w:sz="0" w:space="0" w:color="auto"/>
            <w:bottom w:val="none" w:sz="0" w:space="0" w:color="auto"/>
            <w:right w:val="none" w:sz="0" w:space="0" w:color="auto"/>
          </w:divBdr>
        </w:div>
        <w:div w:id="346173014">
          <w:marLeft w:val="0"/>
          <w:marRight w:val="0"/>
          <w:marTop w:val="0"/>
          <w:marBottom w:val="0"/>
          <w:divBdr>
            <w:top w:val="none" w:sz="0" w:space="0" w:color="auto"/>
            <w:left w:val="none" w:sz="0" w:space="0" w:color="auto"/>
            <w:bottom w:val="none" w:sz="0" w:space="0" w:color="auto"/>
            <w:right w:val="none" w:sz="0" w:space="0" w:color="auto"/>
          </w:divBdr>
        </w:div>
        <w:div w:id="493959965">
          <w:marLeft w:val="0"/>
          <w:marRight w:val="0"/>
          <w:marTop w:val="0"/>
          <w:marBottom w:val="0"/>
          <w:divBdr>
            <w:top w:val="none" w:sz="0" w:space="0" w:color="auto"/>
            <w:left w:val="none" w:sz="0" w:space="0" w:color="auto"/>
            <w:bottom w:val="none" w:sz="0" w:space="0" w:color="auto"/>
            <w:right w:val="none" w:sz="0" w:space="0" w:color="auto"/>
          </w:divBdr>
        </w:div>
        <w:div w:id="552812570">
          <w:marLeft w:val="0"/>
          <w:marRight w:val="0"/>
          <w:marTop w:val="0"/>
          <w:marBottom w:val="0"/>
          <w:divBdr>
            <w:top w:val="none" w:sz="0" w:space="0" w:color="auto"/>
            <w:left w:val="none" w:sz="0" w:space="0" w:color="auto"/>
            <w:bottom w:val="none" w:sz="0" w:space="0" w:color="auto"/>
            <w:right w:val="none" w:sz="0" w:space="0" w:color="auto"/>
          </w:divBdr>
        </w:div>
        <w:div w:id="672994064">
          <w:marLeft w:val="0"/>
          <w:marRight w:val="0"/>
          <w:marTop w:val="0"/>
          <w:marBottom w:val="0"/>
          <w:divBdr>
            <w:top w:val="none" w:sz="0" w:space="0" w:color="auto"/>
            <w:left w:val="none" w:sz="0" w:space="0" w:color="auto"/>
            <w:bottom w:val="none" w:sz="0" w:space="0" w:color="auto"/>
            <w:right w:val="none" w:sz="0" w:space="0" w:color="auto"/>
          </w:divBdr>
        </w:div>
        <w:div w:id="673071322">
          <w:marLeft w:val="0"/>
          <w:marRight w:val="0"/>
          <w:marTop w:val="0"/>
          <w:marBottom w:val="0"/>
          <w:divBdr>
            <w:top w:val="none" w:sz="0" w:space="0" w:color="auto"/>
            <w:left w:val="none" w:sz="0" w:space="0" w:color="auto"/>
            <w:bottom w:val="none" w:sz="0" w:space="0" w:color="auto"/>
            <w:right w:val="none" w:sz="0" w:space="0" w:color="auto"/>
          </w:divBdr>
        </w:div>
        <w:div w:id="754286023">
          <w:marLeft w:val="0"/>
          <w:marRight w:val="0"/>
          <w:marTop w:val="0"/>
          <w:marBottom w:val="0"/>
          <w:divBdr>
            <w:top w:val="none" w:sz="0" w:space="0" w:color="auto"/>
            <w:left w:val="none" w:sz="0" w:space="0" w:color="auto"/>
            <w:bottom w:val="none" w:sz="0" w:space="0" w:color="auto"/>
            <w:right w:val="none" w:sz="0" w:space="0" w:color="auto"/>
          </w:divBdr>
        </w:div>
        <w:div w:id="833035879">
          <w:marLeft w:val="0"/>
          <w:marRight w:val="0"/>
          <w:marTop w:val="0"/>
          <w:marBottom w:val="0"/>
          <w:divBdr>
            <w:top w:val="none" w:sz="0" w:space="0" w:color="auto"/>
            <w:left w:val="none" w:sz="0" w:space="0" w:color="auto"/>
            <w:bottom w:val="none" w:sz="0" w:space="0" w:color="auto"/>
            <w:right w:val="none" w:sz="0" w:space="0" w:color="auto"/>
          </w:divBdr>
        </w:div>
        <w:div w:id="950013927">
          <w:marLeft w:val="0"/>
          <w:marRight w:val="0"/>
          <w:marTop w:val="0"/>
          <w:marBottom w:val="0"/>
          <w:divBdr>
            <w:top w:val="none" w:sz="0" w:space="0" w:color="auto"/>
            <w:left w:val="none" w:sz="0" w:space="0" w:color="auto"/>
            <w:bottom w:val="none" w:sz="0" w:space="0" w:color="auto"/>
            <w:right w:val="none" w:sz="0" w:space="0" w:color="auto"/>
          </w:divBdr>
        </w:div>
        <w:div w:id="975142210">
          <w:marLeft w:val="0"/>
          <w:marRight w:val="0"/>
          <w:marTop w:val="0"/>
          <w:marBottom w:val="0"/>
          <w:divBdr>
            <w:top w:val="none" w:sz="0" w:space="0" w:color="auto"/>
            <w:left w:val="none" w:sz="0" w:space="0" w:color="auto"/>
            <w:bottom w:val="none" w:sz="0" w:space="0" w:color="auto"/>
            <w:right w:val="none" w:sz="0" w:space="0" w:color="auto"/>
          </w:divBdr>
        </w:div>
        <w:div w:id="1043099030">
          <w:marLeft w:val="0"/>
          <w:marRight w:val="0"/>
          <w:marTop w:val="0"/>
          <w:marBottom w:val="0"/>
          <w:divBdr>
            <w:top w:val="none" w:sz="0" w:space="0" w:color="auto"/>
            <w:left w:val="none" w:sz="0" w:space="0" w:color="auto"/>
            <w:bottom w:val="none" w:sz="0" w:space="0" w:color="auto"/>
            <w:right w:val="none" w:sz="0" w:space="0" w:color="auto"/>
          </w:divBdr>
        </w:div>
        <w:div w:id="1090540224">
          <w:marLeft w:val="0"/>
          <w:marRight w:val="0"/>
          <w:marTop w:val="0"/>
          <w:marBottom w:val="0"/>
          <w:divBdr>
            <w:top w:val="none" w:sz="0" w:space="0" w:color="auto"/>
            <w:left w:val="none" w:sz="0" w:space="0" w:color="auto"/>
            <w:bottom w:val="none" w:sz="0" w:space="0" w:color="auto"/>
            <w:right w:val="none" w:sz="0" w:space="0" w:color="auto"/>
          </w:divBdr>
        </w:div>
        <w:div w:id="1190878696">
          <w:marLeft w:val="0"/>
          <w:marRight w:val="0"/>
          <w:marTop w:val="0"/>
          <w:marBottom w:val="0"/>
          <w:divBdr>
            <w:top w:val="none" w:sz="0" w:space="0" w:color="auto"/>
            <w:left w:val="none" w:sz="0" w:space="0" w:color="auto"/>
            <w:bottom w:val="none" w:sz="0" w:space="0" w:color="auto"/>
            <w:right w:val="none" w:sz="0" w:space="0" w:color="auto"/>
          </w:divBdr>
        </w:div>
        <w:div w:id="1193616491">
          <w:marLeft w:val="0"/>
          <w:marRight w:val="0"/>
          <w:marTop w:val="0"/>
          <w:marBottom w:val="0"/>
          <w:divBdr>
            <w:top w:val="none" w:sz="0" w:space="0" w:color="auto"/>
            <w:left w:val="none" w:sz="0" w:space="0" w:color="auto"/>
            <w:bottom w:val="none" w:sz="0" w:space="0" w:color="auto"/>
            <w:right w:val="none" w:sz="0" w:space="0" w:color="auto"/>
          </w:divBdr>
        </w:div>
        <w:div w:id="1234125447">
          <w:marLeft w:val="0"/>
          <w:marRight w:val="0"/>
          <w:marTop w:val="0"/>
          <w:marBottom w:val="0"/>
          <w:divBdr>
            <w:top w:val="none" w:sz="0" w:space="0" w:color="auto"/>
            <w:left w:val="none" w:sz="0" w:space="0" w:color="auto"/>
            <w:bottom w:val="none" w:sz="0" w:space="0" w:color="auto"/>
            <w:right w:val="none" w:sz="0" w:space="0" w:color="auto"/>
          </w:divBdr>
        </w:div>
        <w:div w:id="1252004538">
          <w:marLeft w:val="0"/>
          <w:marRight w:val="0"/>
          <w:marTop w:val="0"/>
          <w:marBottom w:val="0"/>
          <w:divBdr>
            <w:top w:val="none" w:sz="0" w:space="0" w:color="auto"/>
            <w:left w:val="none" w:sz="0" w:space="0" w:color="auto"/>
            <w:bottom w:val="none" w:sz="0" w:space="0" w:color="auto"/>
            <w:right w:val="none" w:sz="0" w:space="0" w:color="auto"/>
          </w:divBdr>
        </w:div>
        <w:div w:id="1317760677">
          <w:marLeft w:val="0"/>
          <w:marRight w:val="0"/>
          <w:marTop w:val="0"/>
          <w:marBottom w:val="0"/>
          <w:divBdr>
            <w:top w:val="none" w:sz="0" w:space="0" w:color="auto"/>
            <w:left w:val="none" w:sz="0" w:space="0" w:color="auto"/>
            <w:bottom w:val="none" w:sz="0" w:space="0" w:color="auto"/>
            <w:right w:val="none" w:sz="0" w:space="0" w:color="auto"/>
          </w:divBdr>
        </w:div>
        <w:div w:id="1518304736">
          <w:marLeft w:val="0"/>
          <w:marRight w:val="0"/>
          <w:marTop w:val="0"/>
          <w:marBottom w:val="0"/>
          <w:divBdr>
            <w:top w:val="none" w:sz="0" w:space="0" w:color="auto"/>
            <w:left w:val="none" w:sz="0" w:space="0" w:color="auto"/>
            <w:bottom w:val="none" w:sz="0" w:space="0" w:color="auto"/>
            <w:right w:val="none" w:sz="0" w:space="0" w:color="auto"/>
          </w:divBdr>
        </w:div>
        <w:div w:id="1518349003">
          <w:marLeft w:val="0"/>
          <w:marRight w:val="0"/>
          <w:marTop w:val="0"/>
          <w:marBottom w:val="0"/>
          <w:divBdr>
            <w:top w:val="none" w:sz="0" w:space="0" w:color="auto"/>
            <w:left w:val="none" w:sz="0" w:space="0" w:color="auto"/>
            <w:bottom w:val="none" w:sz="0" w:space="0" w:color="auto"/>
            <w:right w:val="none" w:sz="0" w:space="0" w:color="auto"/>
          </w:divBdr>
        </w:div>
        <w:div w:id="1594242240">
          <w:marLeft w:val="0"/>
          <w:marRight w:val="0"/>
          <w:marTop w:val="0"/>
          <w:marBottom w:val="0"/>
          <w:divBdr>
            <w:top w:val="none" w:sz="0" w:space="0" w:color="auto"/>
            <w:left w:val="none" w:sz="0" w:space="0" w:color="auto"/>
            <w:bottom w:val="none" w:sz="0" w:space="0" w:color="auto"/>
            <w:right w:val="none" w:sz="0" w:space="0" w:color="auto"/>
          </w:divBdr>
        </w:div>
        <w:div w:id="1911967166">
          <w:marLeft w:val="0"/>
          <w:marRight w:val="0"/>
          <w:marTop w:val="0"/>
          <w:marBottom w:val="0"/>
          <w:divBdr>
            <w:top w:val="none" w:sz="0" w:space="0" w:color="auto"/>
            <w:left w:val="none" w:sz="0" w:space="0" w:color="auto"/>
            <w:bottom w:val="none" w:sz="0" w:space="0" w:color="auto"/>
            <w:right w:val="none" w:sz="0" w:space="0" w:color="auto"/>
          </w:divBdr>
        </w:div>
      </w:divsChild>
    </w:div>
    <w:div w:id="1766923645">
      <w:bodyDiv w:val="1"/>
      <w:marLeft w:val="0"/>
      <w:marRight w:val="0"/>
      <w:marTop w:val="0"/>
      <w:marBottom w:val="0"/>
      <w:divBdr>
        <w:top w:val="none" w:sz="0" w:space="0" w:color="auto"/>
        <w:left w:val="none" w:sz="0" w:space="0" w:color="auto"/>
        <w:bottom w:val="none" w:sz="0" w:space="0" w:color="auto"/>
        <w:right w:val="none" w:sz="0" w:space="0" w:color="auto"/>
      </w:divBdr>
    </w:div>
    <w:div w:id="1871988807">
      <w:bodyDiv w:val="1"/>
      <w:marLeft w:val="0"/>
      <w:marRight w:val="0"/>
      <w:marTop w:val="0"/>
      <w:marBottom w:val="0"/>
      <w:divBdr>
        <w:top w:val="none" w:sz="0" w:space="0" w:color="auto"/>
        <w:left w:val="none" w:sz="0" w:space="0" w:color="auto"/>
        <w:bottom w:val="none" w:sz="0" w:space="0" w:color="auto"/>
        <w:right w:val="none" w:sz="0" w:space="0" w:color="auto"/>
      </w:divBdr>
    </w:div>
    <w:div w:id="1898274570">
      <w:bodyDiv w:val="1"/>
      <w:marLeft w:val="0"/>
      <w:marRight w:val="0"/>
      <w:marTop w:val="0"/>
      <w:marBottom w:val="0"/>
      <w:divBdr>
        <w:top w:val="none" w:sz="0" w:space="0" w:color="auto"/>
        <w:left w:val="none" w:sz="0" w:space="0" w:color="auto"/>
        <w:bottom w:val="none" w:sz="0" w:space="0" w:color="auto"/>
        <w:right w:val="none" w:sz="0" w:space="0" w:color="auto"/>
      </w:divBdr>
    </w:div>
    <w:div w:id="1908033050">
      <w:bodyDiv w:val="1"/>
      <w:marLeft w:val="0"/>
      <w:marRight w:val="0"/>
      <w:marTop w:val="0"/>
      <w:marBottom w:val="0"/>
      <w:divBdr>
        <w:top w:val="none" w:sz="0" w:space="0" w:color="auto"/>
        <w:left w:val="none" w:sz="0" w:space="0" w:color="auto"/>
        <w:bottom w:val="none" w:sz="0" w:space="0" w:color="auto"/>
        <w:right w:val="none" w:sz="0" w:space="0" w:color="auto"/>
      </w:divBdr>
    </w:div>
    <w:div w:id="1941141168">
      <w:bodyDiv w:val="1"/>
      <w:marLeft w:val="0"/>
      <w:marRight w:val="0"/>
      <w:marTop w:val="0"/>
      <w:marBottom w:val="0"/>
      <w:divBdr>
        <w:top w:val="none" w:sz="0" w:space="0" w:color="auto"/>
        <w:left w:val="none" w:sz="0" w:space="0" w:color="auto"/>
        <w:bottom w:val="none" w:sz="0" w:space="0" w:color="auto"/>
        <w:right w:val="none" w:sz="0" w:space="0" w:color="auto"/>
      </w:divBdr>
    </w:div>
    <w:div w:id="1970427505">
      <w:bodyDiv w:val="1"/>
      <w:marLeft w:val="0"/>
      <w:marRight w:val="0"/>
      <w:marTop w:val="0"/>
      <w:marBottom w:val="0"/>
      <w:divBdr>
        <w:top w:val="none" w:sz="0" w:space="0" w:color="auto"/>
        <w:left w:val="none" w:sz="0" w:space="0" w:color="auto"/>
        <w:bottom w:val="none" w:sz="0" w:space="0" w:color="auto"/>
        <w:right w:val="none" w:sz="0" w:space="0" w:color="auto"/>
      </w:divBdr>
    </w:div>
    <w:div w:id="2030909557">
      <w:bodyDiv w:val="1"/>
      <w:marLeft w:val="0"/>
      <w:marRight w:val="0"/>
      <w:marTop w:val="0"/>
      <w:marBottom w:val="0"/>
      <w:divBdr>
        <w:top w:val="none" w:sz="0" w:space="0" w:color="auto"/>
        <w:left w:val="none" w:sz="0" w:space="0" w:color="auto"/>
        <w:bottom w:val="none" w:sz="0" w:space="0" w:color="auto"/>
        <w:right w:val="none" w:sz="0" w:space="0" w:color="auto"/>
      </w:divBdr>
      <w:divsChild>
        <w:div w:id="46924893">
          <w:marLeft w:val="0"/>
          <w:marRight w:val="0"/>
          <w:marTop w:val="0"/>
          <w:marBottom w:val="0"/>
          <w:divBdr>
            <w:top w:val="none" w:sz="0" w:space="0" w:color="auto"/>
            <w:left w:val="none" w:sz="0" w:space="0" w:color="auto"/>
            <w:bottom w:val="none" w:sz="0" w:space="0" w:color="auto"/>
            <w:right w:val="none" w:sz="0" w:space="0" w:color="auto"/>
          </w:divBdr>
        </w:div>
        <w:div w:id="431247217">
          <w:marLeft w:val="0"/>
          <w:marRight w:val="0"/>
          <w:marTop w:val="0"/>
          <w:marBottom w:val="0"/>
          <w:divBdr>
            <w:top w:val="none" w:sz="0" w:space="0" w:color="auto"/>
            <w:left w:val="none" w:sz="0" w:space="0" w:color="auto"/>
            <w:bottom w:val="none" w:sz="0" w:space="0" w:color="auto"/>
            <w:right w:val="none" w:sz="0" w:space="0" w:color="auto"/>
          </w:divBdr>
        </w:div>
        <w:div w:id="622276505">
          <w:marLeft w:val="0"/>
          <w:marRight w:val="0"/>
          <w:marTop w:val="0"/>
          <w:marBottom w:val="0"/>
          <w:divBdr>
            <w:top w:val="none" w:sz="0" w:space="0" w:color="auto"/>
            <w:left w:val="none" w:sz="0" w:space="0" w:color="auto"/>
            <w:bottom w:val="none" w:sz="0" w:space="0" w:color="auto"/>
            <w:right w:val="none" w:sz="0" w:space="0" w:color="auto"/>
          </w:divBdr>
        </w:div>
        <w:div w:id="673997409">
          <w:marLeft w:val="0"/>
          <w:marRight w:val="0"/>
          <w:marTop w:val="0"/>
          <w:marBottom w:val="0"/>
          <w:divBdr>
            <w:top w:val="none" w:sz="0" w:space="0" w:color="auto"/>
            <w:left w:val="none" w:sz="0" w:space="0" w:color="auto"/>
            <w:bottom w:val="none" w:sz="0" w:space="0" w:color="auto"/>
            <w:right w:val="none" w:sz="0" w:space="0" w:color="auto"/>
          </w:divBdr>
        </w:div>
        <w:div w:id="973559573">
          <w:marLeft w:val="0"/>
          <w:marRight w:val="0"/>
          <w:marTop w:val="0"/>
          <w:marBottom w:val="0"/>
          <w:divBdr>
            <w:top w:val="none" w:sz="0" w:space="0" w:color="auto"/>
            <w:left w:val="none" w:sz="0" w:space="0" w:color="auto"/>
            <w:bottom w:val="none" w:sz="0" w:space="0" w:color="auto"/>
            <w:right w:val="none" w:sz="0" w:space="0" w:color="auto"/>
          </w:divBdr>
        </w:div>
        <w:div w:id="1377312074">
          <w:marLeft w:val="0"/>
          <w:marRight w:val="0"/>
          <w:marTop w:val="0"/>
          <w:marBottom w:val="0"/>
          <w:divBdr>
            <w:top w:val="none" w:sz="0" w:space="0" w:color="auto"/>
            <w:left w:val="none" w:sz="0" w:space="0" w:color="auto"/>
            <w:bottom w:val="none" w:sz="0" w:space="0" w:color="auto"/>
            <w:right w:val="none" w:sz="0" w:space="0" w:color="auto"/>
          </w:divBdr>
        </w:div>
        <w:div w:id="1389761150">
          <w:marLeft w:val="0"/>
          <w:marRight w:val="0"/>
          <w:marTop w:val="0"/>
          <w:marBottom w:val="0"/>
          <w:divBdr>
            <w:top w:val="none" w:sz="0" w:space="0" w:color="auto"/>
            <w:left w:val="none" w:sz="0" w:space="0" w:color="auto"/>
            <w:bottom w:val="none" w:sz="0" w:space="0" w:color="auto"/>
            <w:right w:val="none" w:sz="0" w:space="0" w:color="auto"/>
          </w:divBdr>
        </w:div>
        <w:div w:id="1397818577">
          <w:marLeft w:val="0"/>
          <w:marRight w:val="0"/>
          <w:marTop w:val="0"/>
          <w:marBottom w:val="0"/>
          <w:divBdr>
            <w:top w:val="none" w:sz="0" w:space="0" w:color="auto"/>
            <w:left w:val="none" w:sz="0" w:space="0" w:color="auto"/>
            <w:bottom w:val="none" w:sz="0" w:space="0" w:color="auto"/>
            <w:right w:val="none" w:sz="0" w:space="0" w:color="auto"/>
          </w:divBdr>
        </w:div>
        <w:div w:id="1410038255">
          <w:marLeft w:val="0"/>
          <w:marRight w:val="0"/>
          <w:marTop w:val="0"/>
          <w:marBottom w:val="0"/>
          <w:divBdr>
            <w:top w:val="none" w:sz="0" w:space="0" w:color="auto"/>
            <w:left w:val="none" w:sz="0" w:space="0" w:color="auto"/>
            <w:bottom w:val="none" w:sz="0" w:space="0" w:color="auto"/>
            <w:right w:val="none" w:sz="0" w:space="0" w:color="auto"/>
          </w:divBdr>
        </w:div>
        <w:div w:id="1414594983">
          <w:marLeft w:val="0"/>
          <w:marRight w:val="0"/>
          <w:marTop w:val="0"/>
          <w:marBottom w:val="0"/>
          <w:divBdr>
            <w:top w:val="none" w:sz="0" w:space="0" w:color="auto"/>
            <w:left w:val="none" w:sz="0" w:space="0" w:color="auto"/>
            <w:bottom w:val="none" w:sz="0" w:space="0" w:color="auto"/>
            <w:right w:val="none" w:sz="0" w:space="0" w:color="auto"/>
          </w:divBdr>
        </w:div>
        <w:div w:id="1757946187">
          <w:marLeft w:val="0"/>
          <w:marRight w:val="0"/>
          <w:marTop w:val="0"/>
          <w:marBottom w:val="0"/>
          <w:divBdr>
            <w:top w:val="none" w:sz="0" w:space="0" w:color="auto"/>
            <w:left w:val="none" w:sz="0" w:space="0" w:color="auto"/>
            <w:bottom w:val="none" w:sz="0" w:space="0" w:color="auto"/>
            <w:right w:val="none" w:sz="0" w:space="0" w:color="auto"/>
          </w:divBdr>
        </w:div>
        <w:div w:id="1806316180">
          <w:marLeft w:val="0"/>
          <w:marRight w:val="0"/>
          <w:marTop w:val="0"/>
          <w:marBottom w:val="0"/>
          <w:divBdr>
            <w:top w:val="none" w:sz="0" w:space="0" w:color="auto"/>
            <w:left w:val="none" w:sz="0" w:space="0" w:color="auto"/>
            <w:bottom w:val="none" w:sz="0" w:space="0" w:color="auto"/>
            <w:right w:val="none" w:sz="0" w:space="0" w:color="auto"/>
          </w:divBdr>
        </w:div>
        <w:div w:id="1954627524">
          <w:marLeft w:val="0"/>
          <w:marRight w:val="0"/>
          <w:marTop w:val="0"/>
          <w:marBottom w:val="0"/>
          <w:divBdr>
            <w:top w:val="none" w:sz="0" w:space="0" w:color="auto"/>
            <w:left w:val="none" w:sz="0" w:space="0" w:color="auto"/>
            <w:bottom w:val="none" w:sz="0" w:space="0" w:color="auto"/>
            <w:right w:val="none" w:sz="0" w:space="0" w:color="auto"/>
          </w:divBdr>
        </w:div>
        <w:div w:id="1989943971">
          <w:marLeft w:val="0"/>
          <w:marRight w:val="0"/>
          <w:marTop w:val="0"/>
          <w:marBottom w:val="0"/>
          <w:divBdr>
            <w:top w:val="none" w:sz="0" w:space="0" w:color="auto"/>
            <w:left w:val="none" w:sz="0" w:space="0" w:color="auto"/>
            <w:bottom w:val="none" w:sz="0" w:space="0" w:color="auto"/>
            <w:right w:val="none" w:sz="0" w:space="0" w:color="auto"/>
          </w:divBdr>
        </w:div>
        <w:div w:id="2107529315">
          <w:marLeft w:val="0"/>
          <w:marRight w:val="0"/>
          <w:marTop w:val="0"/>
          <w:marBottom w:val="0"/>
          <w:divBdr>
            <w:top w:val="none" w:sz="0" w:space="0" w:color="auto"/>
            <w:left w:val="none" w:sz="0" w:space="0" w:color="auto"/>
            <w:bottom w:val="none" w:sz="0" w:space="0" w:color="auto"/>
            <w:right w:val="none" w:sz="0" w:space="0" w:color="auto"/>
          </w:divBdr>
        </w:div>
        <w:div w:id="214257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0253464&amp;sub=9312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DA5C709B786DAE47A934F0B81BC74FAFC360D2BDC199AF030C670FB39B057BEA20C6BF757Ds0u6G" TargetMode="External"/><Relationship Id="rId17" Type="http://schemas.openxmlformats.org/officeDocument/2006/relationships/hyperlink" Target="http://mobileonline.garant.ru/document?id=71593950&amp;sub=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71335834&amp;sub=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id=12088083&amp;sub=0"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obileonline.garant.ru/document?id=70253464&amp;sub=93125" TargetMode="External"/><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B724-3C73-4155-BA9D-86287350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12464</Words>
  <Characters>71049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Company>
  <LinksUpToDate>false</LinksUpToDate>
  <CharactersWithSpaces>83347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User</cp:lastModifiedBy>
  <cp:revision>2</cp:revision>
  <cp:lastPrinted>2019-03-14T06:35:00Z</cp:lastPrinted>
  <dcterms:created xsi:type="dcterms:W3CDTF">2019-03-21T23:47:00Z</dcterms:created>
  <dcterms:modified xsi:type="dcterms:W3CDTF">2019-03-21T23:47:00Z</dcterms:modified>
</cp:coreProperties>
</file>